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06E" w:rsidRDefault="000A706E">
      <w:pPr>
        <w:spacing w:before="120" w:line="288" w:lineRule="auto"/>
        <w:ind w:firstLine="567"/>
        <w:jc w:val="both"/>
        <w:rPr>
          <w:b/>
          <w:bCs/>
          <w:sz w:val="28"/>
          <w:szCs w:val="28"/>
        </w:rPr>
      </w:pPr>
    </w:p>
    <w:p w:rsidR="000A706E" w:rsidRDefault="00B20640" w:rsidP="004556C8">
      <w:pPr>
        <w:spacing w:before="120" w:line="288" w:lineRule="auto"/>
        <w:ind w:firstLine="567"/>
        <w:jc w:val="center"/>
        <w:rPr>
          <w:b/>
          <w:bCs/>
          <w:sz w:val="28"/>
          <w:szCs w:val="28"/>
        </w:rPr>
      </w:pPr>
      <w:r>
        <w:rPr>
          <w:noProof/>
        </w:rPr>
        <w:drawing>
          <wp:inline distT="0" distB="0" distL="0" distR="0">
            <wp:extent cx="1504950" cy="1905000"/>
            <wp:effectExtent l="19050" t="0" r="0" b="0"/>
            <wp:docPr id="1" name="Рисунок 1" descr="http://www.hrono.ru/heraldicum/russia/subjects/towns/images/lezhnev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hrono.ru/heraldicum/russia/subjects/towns/images/lezhnevo.gif"/>
                    <pic:cNvPicPr>
                      <a:picLocks noChangeAspect="1" noChangeArrowheads="1"/>
                    </pic:cNvPicPr>
                  </pic:nvPicPr>
                  <pic:blipFill>
                    <a:blip r:embed="rId7"/>
                    <a:srcRect/>
                    <a:stretch>
                      <a:fillRect/>
                    </a:stretch>
                  </pic:blipFill>
                  <pic:spPr bwMode="auto">
                    <a:xfrm>
                      <a:off x="0" y="0"/>
                      <a:ext cx="1504950" cy="1905000"/>
                    </a:xfrm>
                    <a:prstGeom prst="rect">
                      <a:avLst/>
                    </a:prstGeom>
                    <a:noFill/>
                    <a:ln w="9525">
                      <a:noFill/>
                      <a:miter lim="800000"/>
                      <a:headEnd/>
                      <a:tailEnd/>
                    </a:ln>
                  </pic:spPr>
                </pic:pic>
              </a:graphicData>
            </a:graphic>
          </wp:inline>
        </w:drawing>
      </w:r>
    </w:p>
    <w:p w:rsidR="000A706E" w:rsidRDefault="000A706E">
      <w:pPr>
        <w:spacing w:before="120" w:line="288" w:lineRule="auto"/>
        <w:ind w:firstLine="567"/>
        <w:jc w:val="both"/>
        <w:rPr>
          <w:b/>
          <w:bCs/>
          <w:sz w:val="28"/>
          <w:szCs w:val="28"/>
        </w:rPr>
      </w:pPr>
    </w:p>
    <w:p w:rsidR="000A706E" w:rsidRPr="003C60C0" w:rsidRDefault="000A706E" w:rsidP="00927D42">
      <w:pPr>
        <w:jc w:val="center"/>
        <w:rPr>
          <w:bCs/>
          <w:sz w:val="36"/>
          <w:szCs w:val="36"/>
        </w:rPr>
      </w:pPr>
      <w:r w:rsidRPr="003C60C0">
        <w:rPr>
          <w:bCs/>
          <w:sz w:val="36"/>
          <w:szCs w:val="36"/>
        </w:rPr>
        <w:t xml:space="preserve">ПРОГРАММА КОМПЛЕКСНОГО РАЗВИТИЯ СИСТЕМ КОММУНАЛЬНОЙ ИНФРАСТРУКТУРЫ </w:t>
      </w:r>
      <w:r>
        <w:rPr>
          <w:bCs/>
          <w:sz w:val="36"/>
          <w:szCs w:val="36"/>
        </w:rPr>
        <w:t>ЛЕЖНЕВСКОГО СЕЛЬСКОГО ПОСЕЛЕНИЯ ЛЕЖНЕВСКОГО МУНИЦИПАЛЬНОГО РАЙОНА ИВАНОВСКОЙ ОБЛАСТИ</w:t>
      </w:r>
      <w:r w:rsidRPr="003C60C0">
        <w:rPr>
          <w:bCs/>
          <w:sz w:val="36"/>
          <w:szCs w:val="36"/>
        </w:rPr>
        <w:t xml:space="preserve"> НА ПЕРИОД ДО 202</w:t>
      </w:r>
      <w:r>
        <w:rPr>
          <w:bCs/>
          <w:sz w:val="36"/>
          <w:szCs w:val="36"/>
        </w:rPr>
        <w:t>3</w:t>
      </w:r>
      <w:r w:rsidRPr="003C60C0">
        <w:rPr>
          <w:bCs/>
          <w:sz w:val="36"/>
          <w:szCs w:val="36"/>
        </w:rPr>
        <w:t xml:space="preserve"> ГОДА</w:t>
      </w:r>
    </w:p>
    <w:p w:rsidR="000A706E" w:rsidRPr="002529E8" w:rsidRDefault="000A706E" w:rsidP="00DE72A9">
      <w:pPr>
        <w:spacing w:line="288" w:lineRule="auto"/>
        <w:jc w:val="center"/>
        <w:rPr>
          <w:b/>
          <w:sz w:val="32"/>
          <w:szCs w:val="32"/>
        </w:rPr>
      </w:pPr>
    </w:p>
    <w:p w:rsidR="000A706E" w:rsidRPr="002529E8" w:rsidRDefault="000A706E" w:rsidP="00795E61">
      <w:pPr>
        <w:jc w:val="center"/>
        <w:rPr>
          <w:b/>
          <w:sz w:val="36"/>
          <w:szCs w:val="36"/>
        </w:rPr>
      </w:pPr>
    </w:p>
    <w:p w:rsidR="000A706E" w:rsidRPr="002529E8" w:rsidRDefault="000A706E" w:rsidP="00DE72A9">
      <w:pPr>
        <w:spacing w:line="288" w:lineRule="auto"/>
        <w:jc w:val="center"/>
        <w:rPr>
          <w:b/>
          <w:bCs/>
          <w:sz w:val="32"/>
          <w:szCs w:val="32"/>
        </w:rPr>
      </w:pPr>
    </w:p>
    <w:p w:rsidR="000A706E" w:rsidRDefault="000A706E" w:rsidP="00DE72A9">
      <w:pPr>
        <w:spacing w:line="288" w:lineRule="auto"/>
        <w:jc w:val="both"/>
        <w:rPr>
          <w:sz w:val="32"/>
          <w:szCs w:val="32"/>
        </w:rPr>
      </w:pPr>
    </w:p>
    <w:p w:rsidR="008701D9" w:rsidRDefault="008701D9" w:rsidP="00DE72A9">
      <w:pPr>
        <w:spacing w:line="288" w:lineRule="auto"/>
        <w:jc w:val="both"/>
        <w:rPr>
          <w:sz w:val="32"/>
          <w:szCs w:val="32"/>
        </w:rPr>
      </w:pPr>
    </w:p>
    <w:p w:rsidR="008701D9" w:rsidRDefault="008701D9" w:rsidP="00DE72A9">
      <w:pPr>
        <w:spacing w:line="288" w:lineRule="auto"/>
        <w:jc w:val="both"/>
        <w:rPr>
          <w:sz w:val="32"/>
          <w:szCs w:val="32"/>
        </w:rPr>
      </w:pPr>
    </w:p>
    <w:p w:rsidR="008701D9" w:rsidRPr="002529E8" w:rsidRDefault="008701D9" w:rsidP="00DE72A9">
      <w:pPr>
        <w:spacing w:line="288" w:lineRule="auto"/>
        <w:jc w:val="both"/>
      </w:pPr>
    </w:p>
    <w:p w:rsidR="000A706E" w:rsidRPr="002529E8" w:rsidRDefault="000A706E" w:rsidP="00DE72A9">
      <w:pPr>
        <w:spacing w:line="288" w:lineRule="auto"/>
        <w:jc w:val="both"/>
      </w:pPr>
    </w:p>
    <w:p w:rsidR="000A706E" w:rsidRPr="002529E8" w:rsidRDefault="000A706E" w:rsidP="00DE72A9">
      <w:pPr>
        <w:spacing w:line="288" w:lineRule="auto"/>
        <w:jc w:val="both"/>
      </w:pPr>
    </w:p>
    <w:p w:rsidR="000A706E" w:rsidRPr="004B0259" w:rsidRDefault="000A706E" w:rsidP="000F289B">
      <w:pPr>
        <w:jc w:val="right"/>
        <w:rPr>
          <w:sz w:val="28"/>
          <w:szCs w:val="28"/>
          <w:lang w:eastAsia="en-US"/>
        </w:rPr>
      </w:pPr>
    </w:p>
    <w:p w:rsidR="000A706E" w:rsidRPr="004B0259" w:rsidRDefault="000A706E" w:rsidP="000F289B">
      <w:pPr>
        <w:jc w:val="right"/>
        <w:rPr>
          <w:sz w:val="28"/>
          <w:szCs w:val="28"/>
          <w:lang w:eastAsia="en-US"/>
        </w:rPr>
      </w:pPr>
    </w:p>
    <w:p w:rsidR="000A706E" w:rsidRDefault="000A706E" w:rsidP="000F289B">
      <w:pPr>
        <w:jc w:val="right"/>
        <w:rPr>
          <w:sz w:val="28"/>
          <w:szCs w:val="28"/>
          <w:lang w:eastAsia="en-US"/>
        </w:rPr>
      </w:pPr>
    </w:p>
    <w:p w:rsidR="000A706E" w:rsidRPr="000F289B" w:rsidRDefault="000A706E" w:rsidP="000F289B">
      <w:pPr>
        <w:jc w:val="right"/>
        <w:rPr>
          <w:b/>
          <w:sz w:val="28"/>
          <w:szCs w:val="28"/>
          <w:lang w:eastAsia="en-US"/>
        </w:rPr>
      </w:pPr>
    </w:p>
    <w:p w:rsidR="000A706E" w:rsidRPr="000F289B" w:rsidRDefault="000A706E" w:rsidP="000F289B">
      <w:pPr>
        <w:tabs>
          <w:tab w:val="left" w:pos="5430"/>
        </w:tabs>
        <w:jc w:val="center"/>
        <w:rPr>
          <w:b/>
          <w:sz w:val="28"/>
          <w:szCs w:val="28"/>
          <w:lang w:eastAsia="en-US"/>
        </w:rPr>
      </w:pPr>
    </w:p>
    <w:p w:rsidR="000A706E" w:rsidRPr="000F289B" w:rsidRDefault="000A706E" w:rsidP="000F289B">
      <w:pPr>
        <w:tabs>
          <w:tab w:val="left" w:pos="5430"/>
        </w:tabs>
        <w:jc w:val="center"/>
        <w:rPr>
          <w:b/>
          <w:sz w:val="28"/>
          <w:szCs w:val="28"/>
          <w:lang w:eastAsia="en-US"/>
        </w:rPr>
      </w:pPr>
    </w:p>
    <w:p w:rsidR="000A706E" w:rsidRPr="00915CFD" w:rsidRDefault="000A706E" w:rsidP="000F289B">
      <w:pPr>
        <w:tabs>
          <w:tab w:val="left" w:pos="5430"/>
        </w:tabs>
        <w:jc w:val="center"/>
        <w:rPr>
          <w:b/>
          <w:sz w:val="28"/>
          <w:szCs w:val="28"/>
          <w:lang w:eastAsia="en-US"/>
        </w:rPr>
      </w:pPr>
    </w:p>
    <w:p w:rsidR="000A706E" w:rsidRPr="00915CFD" w:rsidRDefault="000A706E" w:rsidP="000F289B">
      <w:pPr>
        <w:tabs>
          <w:tab w:val="left" w:pos="5430"/>
        </w:tabs>
        <w:jc w:val="center"/>
        <w:rPr>
          <w:b/>
          <w:sz w:val="28"/>
          <w:szCs w:val="28"/>
          <w:lang w:eastAsia="en-US"/>
        </w:rPr>
      </w:pPr>
    </w:p>
    <w:p w:rsidR="000A706E" w:rsidRPr="008F078D" w:rsidRDefault="000A706E" w:rsidP="000F289B">
      <w:pPr>
        <w:jc w:val="center"/>
        <w:rPr>
          <w:sz w:val="28"/>
          <w:szCs w:val="28"/>
          <w:lang w:eastAsia="en-US"/>
        </w:rPr>
      </w:pPr>
      <w:r>
        <w:rPr>
          <w:sz w:val="28"/>
          <w:szCs w:val="28"/>
          <w:lang w:eastAsia="en-US"/>
        </w:rPr>
        <w:t>г. Иваново</w:t>
      </w:r>
    </w:p>
    <w:p w:rsidR="000A706E" w:rsidRPr="008F078D" w:rsidRDefault="000A706E" w:rsidP="000F289B">
      <w:pPr>
        <w:jc w:val="center"/>
        <w:rPr>
          <w:sz w:val="28"/>
          <w:szCs w:val="28"/>
          <w:lang w:eastAsia="en-US"/>
        </w:rPr>
      </w:pPr>
      <w:r w:rsidRPr="008F078D">
        <w:rPr>
          <w:sz w:val="28"/>
          <w:szCs w:val="28"/>
          <w:lang w:eastAsia="en-US"/>
        </w:rPr>
        <w:t>201</w:t>
      </w:r>
      <w:r>
        <w:rPr>
          <w:sz w:val="28"/>
          <w:szCs w:val="28"/>
          <w:lang w:eastAsia="en-US"/>
        </w:rPr>
        <w:t>6</w:t>
      </w:r>
    </w:p>
    <w:p w:rsidR="008701D9" w:rsidRDefault="008701D9" w:rsidP="00A376B1">
      <w:pPr>
        <w:spacing w:before="120" w:line="288" w:lineRule="auto"/>
        <w:ind w:firstLine="567"/>
        <w:jc w:val="both"/>
        <w:rPr>
          <w:b/>
          <w:sz w:val="28"/>
          <w:szCs w:val="28"/>
          <w:lang w:eastAsia="en-US"/>
        </w:rPr>
      </w:pPr>
    </w:p>
    <w:tbl>
      <w:tblPr>
        <w:tblW w:w="5073" w:type="pct"/>
        <w:jc w:val="center"/>
        <w:tblLook w:val="04A0"/>
      </w:tblPr>
      <w:tblGrid>
        <w:gridCol w:w="5241"/>
        <w:gridCol w:w="5044"/>
      </w:tblGrid>
      <w:tr w:rsidR="008701D9" w:rsidRPr="00501FA7" w:rsidTr="008701D9">
        <w:trPr>
          <w:trHeight w:val="3042"/>
          <w:jc w:val="center"/>
        </w:trPr>
        <w:tc>
          <w:tcPr>
            <w:tcW w:w="2548" w:type="pct"/>
            <w:shd w:val="clear" w:color="auto" w:fill="auto"/>
          </w:tcPr>
          <w:p w:rsidR="008701D9" w:rsidRPr="008701D9" w:rsidRDefault="008701D9" w:rsidP="008701D9">
            <w:pPr>
              <w:rPr>
                <w:sz w:val="28"/>
              </w:rPr>
            </w:pPr>
            <w:r w:rsidRPr="008701D9">
              <w:rPr>
                <w:sz w:val="28"/>
              </w:rPr>
              <w:t xml:space="preserve">УТВЕРЖДАЮ                                          </w:t>
            </w:r>
          </w:p>
          <w:p w:rsidR="008701D9" w:rsidRPr="00501FA7" w:rsidRDefault="008701D9" w:rsidP="008701D9">
            <w:pPr>
              <w:rPr>
                <w:b/>
                <w:sz w:val="28"/>
              </w:rPr>
            </w:pPr>
          </w:p>
          <w:p w:rsidR="008701D9" w:rsidRPr="008701D9" w:rsidRDefault="008701D9" w:rsidP="008701D9">
            <w:pPr>
              <w:rPr>
                <w:sz w:val="28"/>
                <w:szCs w:val="28"/>
                <w:lang w:eastAsia="en-US"/>
              </w:rPr>
            </w:pPr>
            <w:r>
              <w:rPr>
                <w:sz w:val="28"/>
                <w:szCs w:val="28"/>
                <w:lang w:eastAsia="en-US"/>
              </w:rPr>
              <w:t>Глава администрации Лежневского сельского поселения Лежневского муниципального района Ивановской области</w:t>
            </w:r>
          </w:p>
          <w:p w:rsidR="008701D9" w:rsidRDefault="008701D9" w:rsidP="008701D9">
            <w:pPr>
              <w:rPr>
                <w:sz w:val="28"/>
                <w:szCs w:val="28"/>
                <w:lang w:eastAsia="en-US"/>
              </w:rPr>
            </w:pPr>
            <w:r w:rsidRPr="00501FA7">
              <w:rPr>
                <w:b/>
                <w:sz w:val="28"/>
              </w:rPr>
              <w:t xml:space="preserve">______________ </w:t>
            </w:r>
            <w:r>
              <w:rPr>
                <w:sz w:val="28"/>
                <w:szCs w:val="28"/>
                <w:lang w:eastAsia="en-US"/>
              </w:rPr>
              <w:t>Малышев В.А</w:t>
            </w:r>
            <w:r w:rsidRPr="000F289B">
              <w:rPr>
                <w:sz w:val="28"/>
                <w:szCs w:val="28"/>
                <w:lang w:eastAsia="en-US"/>
              </w:rPr>
              <w:t>.</w:t>
            </w:r>
          </w:p>
          <w:p w:rsidR="008701D9" w:rsidRPr="00501FA7" w:rsidRDefault="008701D9" w:rsidP="008701D9">
            <w:pPr>
              <w:rPr>
                <w:b/>
                <w:sz w:val="28"/>
              </w:rPr>
            </w:pPr>
            <w:r w:rsidRPr="008701D9">
              <w:rPr>
                <w:sz w:val="28"/>
              </w:rPr>
              <w:t>___________  2016 г.</w:t>
            </w:r>
            <w:r w:rsidRPr="00501FA7">
              <w:rPr>
                <w:b/>
                <w:sz w:val="28"/>
              </w:rPr>
              <w:t xml:space="preserve">           </w:t>
            </w:r>
          </w:p>
        </w:tc>
        <w:tc>
          <w:tcPr>
            <w:tcW w:w="2452" w:type="pct"/>
            <w:shd w:val="clear" w:color="auto" w:fill="auto"/>
          </w:tcPr>
          <w:p w:rsidR="008701D9" w:rsidRPr="008701D9" w:rsidRDefault="008701D9" w:rsidP="008701D9">
            <w:pPr>
              <w:rPr>
                <w:sz w:val="28"/>
              </w:rPr>
            </w:pPr>
            <w:r w:rsidRPr="008701D9">
              <w:rPr>
                <w:sz w:val="28"/>
              </w:rPr>
              <w:t>РАЗРАБОТАНО</w:t>
            </w:r>
          </w:p>
          <w:p w:rsidR="008701D9" w:rsidRPr="008701D9" w:rsidRDefault="008701D9" w:rsidP="008701D9">
            <w:pPr>
              <w:rPr>
                <w:sz w:val="28"/>
              </w:rPr>
            </w:pPr>
          </w:p>
          <w:p w:rsidR="008701D9" w:rsidRPr="008701D9" w:rsidRDefault="008701D9" w:rsidP="008701D9">
            <w:pPr>
              <w:rPr>
                <w:sz w:val="28"/>
              </w:rPr>
            </w:pPr>
            <w:r w:rsidRPr="008701D9">
              <w:rPr>
                <w:sz w:val="28"/>
              </w:rPr>
              <w:t>Руководитель экспертной организации</w:t>
            </w:r>
          </w:p>
          <w:p w:rsidR="008701D9" w:rsidRPr="008701D9" w:rsidRDefault="008701D9" w:rsidP="008701D9">
            <w:pPr>
              <w:rPr>
                <w:sz w:val="28"/>
              </w:rPr>
            </w:pPr>
            <w:r w:rsidRPr="008701D9">
              <w:rPr>
                <w:sz w:val="28"/>
              </w:rPr>
              <w:t>Директор ООО «Омега-Спектр»</w:t>
            </w:r>
          </w:p>
          <w:p w:rsidR="008701D9" w:rsidRDefault="008701D9" w:rsidP="008701D9">
            <w:pPr>
              <w:rPr>
                <w:sz w:val="28"/>
              </w:rPr>
            </w:pPr>
          </w:p>
          <w:p w:rsidR="008701D9" w:rsidRDefault="008701D9" w:rsidP="008701D9">
            <w:pPr>
              <w:rPr>
                <w:sz w:val="28"/>
              </w:rPr>
            </w:pPr>
          </w:p>
          <w:p w:rsidR="008701D9" w:rsidRPr="008701D9" w:rsidRDefault="008701D9" w:rsidP="008701D9">
            <w:pPr>
              <w:rPr>
                <w:sz w:val="28"/>
              </w:rPr>
            </w:pPr>
            <w:r w:rsidRPr="008701D9">
              <w:rPr>
                <w:sz w:val="28"/>
              </w:rPr>
              <w:t>____________________Д.В. Сидоров</w:t>
            </w:r>
          </w:p>
          <w:p w:rsidR="008701D9" w:rsidRPr="00501FA7" w:rsidRDefault="008701D9" w:rsidP="008701D9">
            <w:pPr>
              <w:rPr>
                <w:b/>
                <w:sz w:val="28"/>
              </w:rPr>
            </w:pPr>
            <w:r w:rsidRPr="008701D9">
              <w:rPr>
                <w:sz w:val="28"/>
              </w:rPr>
              <w:t xml:space="preserve">  ___________  2016 г.</w:t>
            </w:r>
          </w:p>
        </w:tc>
      </w:tr>
    </w:tbl>
    <w:p w:rsidR="008701D9" w:rsidRDefault="008701D9" w:rsidP="008701D9">
      <w:pPr>
        <w:ind w:left="6480"/>
        <w:rPr>
          <w:b/>
          <w:sz w:val="28"/>
        </w:rPr>
      </w:pPr>
    </w:p>
    <w:p w:rsidR="008701D9" w:rsidRDefault="008701D9" w:rsidP="008701D9">
      <w:pPr>
        <w:jc w:val="center"/>
        <w:rPr>
          <w:bCs/>
          <w:sz w:val="36"/>
          <w:szCs w:val="36"/>
        </w:rPr>
      </w:pPr>
    </w:p>
    <w:p w:rsidR="008701D9" w:rsidRDefault="008701D9" w:rsidP="008701D9">
      <w:pPr>
        <w:jc w:val="center"/>
        <w:rPr>
          <w:bCs/>
          <w:sz w:val="36"/>
          <w:szCs w:val="36"/>
        </w:rPr>
      </w:pPr>
    </w:p>
    <w:p w:rsidR="008701D9" w:rsidRDefault="008701D9" w:rsidP="008701D9">
      <w:pPr>
        <w:jc w:val="center"/>
        <w:rPr>
          <w:bCs/>
          <w:sz w:val="36"/>
          <w:szCs w:val="36"/>
        </w:rPr>
      </w:pPr>
    </w:p>
    <w:p w:rsidR="008701D9" w:rsidRDefault="008701D9" w:rsidP="008701D9">
      <w:pPr>
        <w:jc w:val="center"/>
        <w:rPr>
          <w:bCs/>
          <w:sz w:val="36"/>
          <w:szCs w:val="36"/>
        </w:rPr>
      </w:pPr>
    </w:p>
    <w:p w:rsidR="008701D9" w:rsidRDefault="008701D9" w:rsidP="008701D9">
      <w:pPr>
        <w:jc w:val="center"/>
        <w:rPr>
          <w:bCs/>
          <w:sz w:val="36"/>
          <w:szCs w:val="36"/>
        </w:rPr>
      </w:pPr>
    </w:p>
    <w:p w:rsidR="008701D9" w:rsidRDefault="008701D9" w:rsidP="008701D9">
      <w:pPr>
        <w:jc w:val="center"/>
        <w:rPr>
          <w:b/>
          <w:sz w:val="36"/>
          <w:szCs w:val="32"/>
        </w:rPr>
      </w:pPr>
      <w:r w:rsidRPr="003C60C0">
        <w:rPr>
          <w:bCs/>
          <w:sz w:val="36"/>
          <w:szCs w:val="36"/>
        </w:rPr>
        <w:t xml:space="preserve">ПРОГРАММА КОМПЛЕКСНОГО РАЗВИТИЯ СИСТЕМ КОММУНАЛЬНОЙ ИНФРАСТРУКТУРЫ </w:t>
      </w:r>
      <w:r>
        <w:rPr>
          <w:bCs/>
          <w:sz w:val="36"/>
          <w:szCs w:val="36"/>
        </w:rPr>
        <w:t>ЛЕЖНЕВСКОГО СЕЛЬСКОГО ПОСЕЛЕНИЯ ЛЕЖНЕВСКОГО МУНИЦИПАЛЬНОГО РАЙОНА ИВАНОВСКОЙ ОБЛАСТИ</w:t>
      </w:r>
      <w:r w:rsidRPr="003C60C0">
        <w:rPr>
          <w:bCs/>
          <w:sz w:val="36"/>
          <w:szCs w:val="36"/>
        </w:rPr>
        <w:t xml:space="preserve"> НА ПЕРИОД ДО 202</w:t>
      </w:r>
      <w:r>
        <w:rPr>
          <w:bCs/>
          <w:sz w:val="36"/>
          <w:szCs w:val="36"/>
        </w:rPr>
        <w:t>3</w:t>
      </w:r>
      <w:r w:rsidRPr="003C60C0">
        <w:rPr>
          <w:bCs/>
          <w:sz w:val="36"/>
          <w:szCs w:val="36"/>
        </w:rPr>
        <w:t xml:space="preserve"> ГОДА</w:t>
      </w:r>
    </w:p>
    <w:p w:rsidR="008701D9" w:rsidRDefault="008701D9" w:rsidP="008701D9">
      <w:pPr>
        <w:jc w:val="center"/>
        <w:rPr>
          <w:b/>
          <w:sz w:val="36"/>
          <w:szCs w:val="32"/>
        </w:rPr>
      </w:pPr>
    </w:p>
    <w:p w:rsidR="008701D9" w:rsidRDefault="008701D9" w:rsidP="008701D9">
      <w:pPr>
        <w:ind w:left="6480"/>
        <w:rPr>
          <w:b/>
          <w:sz w:val="28"/>
        </w:rPr>
      </w:pPr>
    </w:p>
    <w:p w:rsidR="008701D9" w:rsidRDefault="008701D9" w:rsidP="008701D9">
      <w:pPr>
        <w:ind w:left="6480"/>
      </w:pPr>
      <w:r>
        <w:t xml:space="preserve">      </w:t>
      </w:r>
    </w:p>
    <w:p w:rsidR="008701D9" w:rsidRDefault="008701D9" w:rsidP="008701D9">
      <w:pPr>
        <w:ind w:left="6480"/>
        <w:rPr>
          <w:b/>
          <w:sz w:val="28"/>
        </w:rPr>
      </w:pPr>
    </w:p>
    <w:p w:rsidR="008701D9" w:rsidRDefault="008701D9" w:rsidP="008701D9">
      <w:pPr>
        <w:ind w:left="6480"/>
        <w:rPr>
          <w:b/>
          <w:sz w:val="28"/>
        </w:rPr>
      </w:pPr>
    </w:p>
    <w:p w:rsidR="008701D9" w:rsidRDefault="008701D9" w:rsidP="008701D9">
      <w:pPr>
        <w:ind w:left="6480"/>
        <w:rPr>
          <w:b/>
          <w:sz w:val="28"/>
        </w:rPr>
      </w:pPr>
    </w:p>
    <w:p w:rsidR="008701D9" w:rsidRDefault="008701D9" w:rsidP="008701D9">
      <w:pPr>
        <w:ind w:left="6480"/>
        <w:rPr>
          <w:b/>
          <w:sz w:val="28"/>
        </w:rPr>
      </w:pPr>
    </w:p>
    <w:p w:rsidR="008701D9" w:rsidRDefault="008701D9" w:rsidP="008701D9">
      <w:pPr>
        <w:ind w:left="6480"/>
        <w:rPr>
          <w:b/>
          <w:sz w:val="28"/>
        </w:rPr>
      </w:pPr>
    </w:p>
    <w:p w:rsidR="008701D9" w:rsidRDefault="008701D9" w:rsidP="008701D9">
      <w:pPr>
        <w:ind w:left="6480"/>
        <w:rPr>
          <w:b/>
          <w:sz w:val="28"/>
        </w:rPr>
      </w:pPr>
    </w:p>
    <w:p w:rsidR="008701D9" w:rsidRDefault="008701D9" w:rsidP="008701D9">
      <w:pPr>
        <w:ind w:left="6480"/>
        <w:rPr>
          <w:b/>
          <w:sz w:val="28"/>
        </w:rPr>
      </w:pPr>
    </w:p>
    <w:p w:rsidR="008701D9" w:rsidRDefault="008701D9" w:rsidP="008701D9">
      <w:pPr>
        <w:pStyle w:val="6"/>
        <w:jc w:val="center"/>
        <w:rPr>
          <w:b w:val="0"/>
          <w:lang w:val="ru-RU"/>
        </w:rPr>
      </w:pPr>
    </w:p>
    <w:p w:rsidR="008701D9" w:rsidRDefault="008701D9" w:rsidP="008701D9">
      <w:pPr>
        <w:rPr>
          <w:lang w:eastAsia="en-US"/>
        </w:rPr>
      </w:pPr>
    </w:p>
    <w:p w:rsidR="008701D9" w:rsidRPr="008701D9" w:rsidRDefault="008701D9" w:rsidP="008701D9">
      <w:pPr>
        <w:rPr>
          <w:lang w:eastAsia="en-US"/>
        </w:rPr>
      </w:pPr>
    </w:p>
    <w:p w:rsidR="008701D9" w:rsidRDefault="008701D9" w:rsidP="008701D9">
      <w:pPr>
        <w:pStyle w:val="6"/>
        <w:jc w:val="center"/>
        <w:rPr>
          <w:b w:val="0"/>
          <w:lang w:val="ru-RU"/>
        </w:rPr>
      </w:pPr>
    </w:p>
    <w:p w:rsidR="008701D9" w:rsidRDefault="008701D9" w:rsidP="008701D9">
      <w:pPr>
        <w:rPr>
          <w:lang w:eastAsia="en-US"/>
        </w:rPr>
      </w:pPr>
    </w:p>
    <w:p w:rsidR="008701D9" w:rsidRPr="008701D9" w:rsidRDefault="008701D9" w:rsidP="008701D9">
      <w:pPr>
        <w:rPr>
          <w:lang w:eastAsia="en-US"/>
        </w:rPr>
      </w:pPr>
    </w:p>
    <w:p w:rsidR="008701D9" w:rsidRPr="008701D9" w:rsidRDefault="008701D9" w:rsidP="008701D9">
      <w:pPr>
        <w:pStyle w:val="6"/>
        <w:jc w:val="center"/>
        <w:rPr>
          <w:rFonts w:ascii="Times New Roman" w:hAnsi="Times New Roman"/>
          <w:b w:val="0"/>
          <w:i w:val="0"/>
          <w:color w:val="auto"/>
        </w:rPr>
      </w:pPr>
      <w:r w:rsidRPr="008701D9">
        <w:rPr>
          <w:rFonts w:ascii="Times New Roman" w:hAnsi="Times New Roman"/>
          <w:b w:val="0"/>
          <w:i w:val="0"/>
          <w:color w:val="auto"/>
          <w:lang w:val="ru-RU"/>
        </w:rPr>
        <w:t xml:space="preserve">   </w:t>
      </w:r>
      <w:r w:rsidRPr="008701D9">
        <w:rPr>
          <w:rFonts w:ascii="Times New Roman" w:hAnsi="Times New Roman"/>
          <w:b w:val="0"/>
          <w:i w:val="0"/>
          <w:color w:val="auto"/>
        </w:rPr>
        <w:t>Иваново</w:t>
      </w:r>
      <w:r w:rsidRPr="008701D9">
        <w:rPr>
          <w:rFonts w:ascii="Times New Roman" w:hAnsi="Times New Roman"/>
          <w:b w:val="0"/>
          <w:i w:val="0"/>
          <w:color w:val="auto"/>
          <w:lang w:val="ru-RU"/>
        </w:rPr>
        <w:t xml:space="preserve"> </w:t>
      </w:r>
      <w:r w:rsidRPr="008701D9">
        <w:rPr>
          <w:rFonts w:ascii="Times New Roman" w:hAnsi="Times New Roman"/>
          <w:b w:val="0"/>
          <w:i w:val="0"/>
          <w:color w:val="auto"/>
        </w:rPr>
        <w:t>2016 г.</w:t>
      </w:r>
    </w:p>
    <w:p w:rsidR="000A706E" w:rsidRPr="004D0B86" w:rsidRDefault="000A706E" w:rsidP="005E4CA6">
      <w:pPr>
        <w:spacing w:before="120" w:line="288" w:lineRule="auto"/>
        <w:ind w:firstLine="567"/>
        <w:jc w:val="center"/>
        <w:rPr>
          <w:b/>
          <w:sz w:val="32"/>
          <w:szCs w:val="32"/>
        </w:rPr>
      </w:pPr>
      <w:r>
        <w:rPr>
          <w:b/>
          <w:sz w:val="28"/>
          <w:szCs w:val="28"/>
          <w:lang w:eastAsia="en-US"/>
        </w:rPr>
        <w:br w:type="page"/>
      </w:r>
      <w:r w:rsidRPr="004D0B86">
        <w:rPr>
          <w:b/>
          <w:sz w:val="32"/>
          <w:szCs w:val="32"/>
        </w:rPr>
        <w:lastRenderedPageBreak/>
        <w:t>Содержание</w:t>
      </w:r>
    </w:p>
    <w:p w:rsidR="000A706E" w:rsidRPr="004D0B86" w:rsidRDefault="000A706E" w:rsidP="004D0B86">
      <w:pPr>
        <w:jc w:val="center"/>
        <w:rPr>
          <w:lang w:eastAsia="en-US"/>
        </w:rPr>
      </w:pPr>
    </w:p>
    <w:p w:rsidR="000A706E" w:rsidRDefault="00D57B2A">
      <w:pPr>
        <w:pStyle w:val="13"/>
        <w:tabs>
          <w:tab w:val="left" w:pos="480"/>
          <w:tab w:val="right" w:leader="dot" w:pos="9911"/>
        </w:tabs>
        <w:rPr>
          <w:rFonts w:ascii="Calibri" w:hAnsi="Calibri"/>
          <w:noProof/>
          <w:sz w:val="22"/>
          <w:szCs w:val="22"/>
        </w:rPr>
      </w:pPr>
      <w:r w:rsidRPr="002529E8">
        <w:fldChar w:fldCharType="begin"/>
      </w:r>
      <w:r w:rsidR="000A706E" w:rsidRPr="002529E8">
        <w:instrText xml:space="preserve"> TOC \o "1-3" \h \z \u </w:instrText>
      </w:r>
      <w:r w:rsidRPr="002529E8">
        <w:fldChar w:fldCharType="separate"/>
      </w:r>
      <w:hyperlink w:anchor="_Toc452993610" w:history="1">
        <w:r w:rsidR="000A706E" w:rsidRPr="007F3CE1">
          <w:rPr>
            <w:rStyle w:val="af6"/>
            <w:noProof/>
          </w:rPr>
          <w:t>1.</w:t>
        </w:r>
        <w:r w:rsidR="000A706E">
          <w:rPr>
            <w:rFonts w:ascii="Calibri" w:hAnsi="Calibri"/>
            <w:noProof/>
            <w:sz w:val="22"/>
            <w:szCs w:val="22"/>
          </w:rPr>
          <w:tab/>
        </w:r>
        <w:r w:rsidR="000A706E" w:rsidRPr="007F3CE1">
          <w:rPr>
            <w:rStyle w:val="af6"/>
            <w:noProof/>
          </w:rPr>
          <w:t>Паспорт</w:t>
        </w:r>
        <w:r w:rsidR="000A706E">
          <w:rPr>
            <w:noProof/>
            <w:webHidden/>
          </w:rPr>
          <w:tab/>
        </w:r>
        <w:r>
          <w:rPr>
            <w:noProof/>
            <w:webHidden/>
          </w:rPr>
          <w:fldChar w:fldCharType="begin"/>
        </w:r>
        <w:r w:rsidR="000A706E">
          <w:rPr>
            <w:noProof/>
            <w:webHidden/>
          </w:rPr>
          <w:instrText xml:space="preserve"> PAGEREF _Toc452993610 \h </w:instrText>
        </w:r>
        <w:r>
          <w:rPr>
            <w:noProof/>
            <w:webHidden/>
          </w:rPr>
        </w:r>
        <w:r>
          <w:rPr>
            <w:noProof/>
            <w:webHidden/>
          </w:rPr>
          <w:fldChar w:fldCharType="separate"/>
        </w:r>
        <w:r w:rsidR="005E4CA6">
          <w:rPr>
            <w:noProof/>
            <w:webHidden/>
          </w:rPr>
          <w:t>5</w:t>
        </w:r>
        <w:r>
          <w:rPr>
            <w:noProof/>
            <w:webHidden/>
          </w:rPr>
          <w:fldChar w:fldCharType="end"/>
        </w:r>
      </w:hyperlink>
    </w:p>
    <w:p w:rsidR="000A706E" w:rsidRDefault="00D57B2A">
      <w:pPr>
        <w:pStyle w:val="13"/>
        <w:tabs>
          <w:tab w:val="left" w:pos="480"/>
          <w:tab w:val="right" w:leader="dot" w:pos="9911"/>
        </w:tabs>
        <w:rPr>
          <w:rFonts w:ascii="Calibri" w:hAnsi="Calibri"/>
          <w:noProof/>
          <w:sz w:val="22"/>
          <w:szCs w:val="22"/>
        </w:rPr>
      </w:pPr>
      <w:hyperlink w:anchor="_Toc452993611" w:history="1">
        <w:r w:rsidR="000A706E" w:rsidRPr="007F3CE1">
          <w:rPr>
            <w:rStyle w:val="af6"/>
            <w:noProof/>
          </w:rPr>
          <w:t>2.</w:t>
        </w:r>
        <w:r w:rsidR="000A706E">
          <w:rPr>
            <w:rFonts w:ascii="Calibri" w:hAnsi="Calibri"/>
            <w:noProof/>
            <w:sz w:val="22"/>
            <w:szCs w:val="22"/>
          </w:rPr>
          <w:tab/>
        </w:r>
        <w:r w:rsidR="000A706E" w:rsidRPr="007F3CE1">
          <w:rPr>
            <w:rStyle w:val="af6"/>
            <w:noProof/>
          </w:rPr>
          <w:t>Характеристика существующего состояния систем коммунальной инфраструктуры</w:t>
        </w:r>
        <w:r w:rsidR="000A706E">
          <w:rPr>
            <w:noProof/>
            <w:webHidden/>
          </w:rPr>
          <w:tab/>
        </w:r>
        <w:r>
          <w:rPr>
            <w:noProof/>
            <w:webHidden/>
          </w:rPr>
          <w:fldChar w:fldCharType="begin"/>
        </w:r>
        <w:r w:rsidR="000A706E">
          <w:rPr>
            <w:noProof/>
            <w:webHidden/>
          </w:rPr>
          <w:instrText xml:space="preserve"> PAGEREF _Toc452993611 \h </w:instrText>
        </w:r>
        <w:r>
          <w:rPr>
            <w:noProof/>
            <w:webHidden/>
          </w:rPr>
        </w:r>
        <w:r>
          <w:rPr>
            <w:noProof/>
            <w:webHidden/>
          </w:rPr>
          <w:fldChar w:fldCharType="separate"/>
        </w:r>
        <w:r w:rsidR="005E4CA6">
          <w:rPr>
            <w:noProof/>
            <w:webHidden/>
          </w:rPr>
          <w:t>9</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12" w:history="1">
        <w:r w:rsidR="000A706E" w:rsidRPr="007F3CE1">
          <w:rPr>
            <w:rStyle w:val="af6"/>
            <w:noProof/>
          </w:rPr>
          <w:t>2.1.</w:t>
        </w:r>
        <w:r w:rsidR="000A706E">
          <w:rPr>
            <w:rFonts w:ascii="Calibri" w:hAnsi="Calibri"/>
            <w:noProof/>
            <w:sz w:val="22"/>
            <w:szCs w:val="22"/>
          </w:rPr>
          <w:tab/>
        </w:r>
        <w:r w:rsidR="000A706E" w:rsidRPr="007F3CE1">
          <w:rPr>
            <w:rStyle w:val="af6"/>
            <w:noProof/>
          </w:rPr>
          <w:t>Электроснабжение</w:t>
        </w:r>
        <w:r w:rsidR="000A706E">
          <w:rPr>
            <w:noProof/>
            <w:webHidden/>
          </w:rPr>
          <w:tab/>
        </w:r>
        <w:r>
          <w:rPr>
            <w:noProof/>
            <w:webHidden/>
          </w:rPr>
          <w:fldChar w:fldCharType="begin"/>
        </w:r>
        <w:r w:rsidR="000A706E">
          <w:rPr>
            <w:noProof/>
            <w:webHidden/>
          </w:rPr>
          <w:instrText xml:space="preserve"> PAGEREF _Toc452993612 \h </w:instrText>
        </w:r>
        <w:r>
          <w:rPr>
            <w:noProof/>
            <w:webHidden/>
          </w:rPr>
        </w:r>
        <w:r>
          <w:rPr>
            <w:noProof/>
            <w:webHidden/>
          </w:rPr>
          <w:fldChar w:fldCharType="separate"/>
        </w:r>
        <w:r w:rsidR="005E4CA6">
          <w:rPr>
            <w:noProof/>
            <w:webHidden/>
          </w:rPr>
          <w:t>9</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13" w:history="1">
        <w:r w:rsidR="000A706E" w:rsidRPr="007F3CE1">
          <w:rPr>
            <w:rStyle w:val="af6"/>
            <w:noProof/>
          </w:rPr>
          <w:t>2.2.</w:t>
        </w:r>
        <w:r w:rsidR="000A706E">
          <w:rPr>
            <w:rFonts w:ascii="Calibri" w:hAnsi="Calibri"/>
            <w:noProof/>
            <w:sz w:val="22"/>
            <w:szCs w:val="22"/>
          </w:rPr>
          <w:tab/>
        </w:r>
        <w:r w:rsidR="000A706E" w:rsidRPr="007F3CE1">
          <w:rPr>
            <w:rStyle w:val="af6"/>
            <w:noProof/>
          </w:rPr>
          <w:t>Теплоснабжение</w:t>
        </w:r>
        <w:r w:rsidR="000A706E">
          <w:rPr>
            <w:noProof/>
            <w:webHidden/>
          </w:rPr>
          <w:tab/>
        </w:r>
        <w:r>
          <w:rPr>
            <w:noProof/>
            <w:webHidden/>
          </w:rPr>
          <w:fldChar w:fldCharType="begin"/>
        </w:r>
        <w:r w:rsidR="000A706E">
          <w:rPr>
            <w:noProof/>
            <w:webHidden/>
          </w:rPr>
          <w:instrText xml:space="preserve"> PAGEREF _Toc452993613 \h </w:instrText>
        </w:r>
        <w:r>
          <w:rPr>
            <w:noProof/>
            <w:webHidden/>
          </w:rPr>
        </w:r>
        <w:r>
          <w:rPr>
            <w:noProof/>
            <w:webHidden/>
          </w:rPr>
          <w:fldChar w:fldCharType="separate"/>
        </w:r>
        <w:r w:rsidR="005E4CA6">
          <w:rPr>
            <w:noProof/>
            <w:webHidden/>
          </w:rPr>
          <w:t>9</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14" w:history="1">
        <w:r w:rsidR="000A706E" w:rsidRPr="007F3CE1">
          <w:rPr>
            <w:rStyle w:val="af6"/>
            <w:noProof/>
          </w:rPr>
          <w:t>2.2.2</w:t>
        </w:r>
        <w:r w:rsidR="000A706E">
          <w:rPr>
            <w:rFonts w:ascii="Calibri" w:hAnsi="Calibri"/>
            <w:noProof/>
            <w:sz w:val="22"/>
            <w:szCs w:val="22"/>
          </w:rPr>
          <w:tab/>
        </w:r>
        <w:r w:rsidR="000A706E" w:rsidRPr="007F3CE1">
          <w:rPr>
            <w:rStyle w:val="af6"/>
            <w:noProof/>
          </w:rPr>
          <w:t>Функциональная структура системы теплоснабжения</w:t>
        </w:r>
        <w:r w:rsidR="000A706E">
          <w:rPr>
            <w:noProof/>
            <w:webHidden/>
          </w:rPr>
          <w:tab/>
        </w:r>
        <w:r>
          <w:rPr>
            <w:noProof/>
            <w:webHidden/>
          </w:rPr>
          <w:fldChar w:fldCharType="begin"/>
        </w:r>
        <w:r w:rsidR="000A706E">
          <w:rPr>
            <w:noProof/>
            <w:webHidden/>
          </w:rPr>
          <w:instrText xml:space="preserve"> PAGEREF _Toc452993614 \h </w:instrText>
        </w:r>
        <w:r>
          <w:rPr>
            <w:noProof/>
            <w:webHidden/>
          </w:rPr>
        </w:r>
        <w:r>
          <w:rPr>
            <w:noProof/>
            <w:webHidden/>
          </w:rPr>
          <w:fldChar w:fldCharType="separate"/>
        </w:r>
        <w:r w:rsidR="005E4CA6">
          <w:rPr>
            <w:noProof/>
            <w:webHidden/>
          </w:rPr>
          <w:t>9</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15" w:history="1">
        <w:r w:rsidR="000A706E" w:rsidRPr="007F3CE1">
          <w:rPr>
            <w:rStyle w:val="af6"/>
            <w:noProof/>
          </w:rPr>
          <w:t>2.2.3</w:t>
        </w:r>
        <w:r w:rsidR="000A706E">
          <w:rPr>
            <w:rFonts w:ascii="Calibri" w:hAnsi="Calibri"/>
            <w:noProof/>
            <w:sz w:val="22"/>
            <w:szCs w:val="22"/>
          </w:rPr>
          <w:tab/>
        </w:r>
        <w:r w:rsidR="000A706E" w:rsidRPr="007F3CE1">
          <w:rPr>
            <w:rStyle w:val="af6"/>
            <w:noProof/>
          </w:rPr>
          <w:t>Технологическая зона централизованного теплоснабжения д. Клементьево</w:t>
        </w:r>
        <w:r w:rsidR="000A706E">
          <w:rPr>
            <w:noProof/>
            <w:webHidden/>
          </w:rPr>
          <w:tab/>
        </w:r>
        <w:r>
          <w:rPr>
            <w:noProof/>
            <w:webHidden/>
          </w:rPr>
          <w:fldChar w:fldCharType="begin"/>
        </w:r>
        <w:r w:rsidR="000A706E">
          <w:rPr>
            <w:noProof/>
            <w:webHidden/>
          </w:rPr>
          <w:instrText xml:space="preserve"> PAGEREF _Toc452993615 \h </w:instrText>
        </w:r>
        <w:r>
          <w:rPr>
            <w:noProof/>
            <w:webHidden/>
          </w:rPr>
        </w:r>
        <w:r>
          <w:rPr>
            <w:noProof/>
            <w:webHidden/>
          </w:rPr>
          <w:fldChar w:fldCharType="separate"/>
        </w:r>
        <w:r w:rsidR="005E4CA6">
          <w:rPr>
            <w:noProof/>
            <w:webHidden/>
          </w:rPr>
          <w:t>12</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16" w:history="1">
        <w:r w:rsidR="000A706E" w:rsidRPr="007F3CE1">
          <w:rPr>
            <w:rStyle w:val="af6"/>
            <w:noProof/>
          </w:rPr>
          <w:t>2.2.4</w:t>
        </w:r>
        <w:r w:rsidR="000A706E">
          <w:rPr>
            <w:rFonts w:ascii="Calibri" w:hAnsi="Calibri"/>
            <w:noProof/>
            <w:sz w:val="22"/>
            <w:szCs w:val="22"/>
          </w:rPr>
          <w:tab/>
        </w:r>
        <w:r w:rsidR="000A706E" w:rsidRPr="007F3CE1">
          <w:rPr>
            <w:rStyle w:val="af6"/>
            <w:noProof/>
          </w:rPr>
          <w:t>Технологическая зона централизованного теплоснабжения с. Ухтохма</w:t>
        </w:r>
        <w:r w:rsidR="000A706E">
          <w:rPr>
            <w:noProof/>
            <w:webHidden/>
          </w:rPr>
          <w:tab/>
        </w:r>
        <w:r>
          <w:rPr>
            <w:noProof/>
            <w:webHidden/>
          </w:rPr>
          <w:fldChar w:fldCharType="begin"/>
        </w:r>
        <w:r w:rsidR="000A706E">
          <w:rPr>
            <w:noProof/>
            <w:webHidden/>
          </w:rPr>
          <w:instrText xml:space="preserve"> PAGEREF _Toc452993616 \h </w:instrText>
        </w:r>
        <w:r>
          <w:rPr>
            <w:noProof/>
            <w:webHidden/>
          </w:rPr>
        </w:r>
        <w:r>
          <w:rPr>
            <w:noProof/>
            <w:webHidden/>
          </w:rPr>
          <w:fldChar w:fldCharType="separate"/>
        </w:r>
        <w:r w:rsidR="005E4CA6">
          <w:rPr>
            <w:noProof/>
            <w:webHidden/>
          </w:rPr>
          <w:t>12</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17" w:history="1">
        <w:r w:rsidR="000A706E" w:rsidRPr="007F3CE1">
          <w:rPr>
            <w:rStyle w:val="af6"/>
            <w:noProof/>
          </w:rPr>
          <w:t>2.2.5</w:t>
        </w:r>
        <w:r w:rsidR="000A706E">
          <w:rPr>
            <w:rFonts w:ascii="Calibri" w:hAnsi="Calibri"/>
            <w:noProof/>
            <w:sz w:val="22"/>
            <w:szCs w:val="22"/>
          </w:rPr>
          <w:tab/>
        </w:r>
        <w:r w:rsidR="000A706E" w:rsidRPr="007F3CE1">
          <w:rPr>
            <w:rStyle w:val="af6"/>
            <w:noProof/>
          </w:rPr>
          <w:t>Технологическая зона централизованного теплоснабжения с. Воскресенское</w:t>
        </w:r>
        <w:r w:rsidR="000A706E">
          <w:rPr>
            <w:noProof/>
            <w:webHidden/>
          </w:rPr>
          <w:tab/>
        </w:r>
        <w:r>
          <w:rPr>
            <w:noProof/>
            <w:webHidden/>
          </w:rPr>
          <w:fldChar w:fldCharType="begin"/>
        </w:r>
        <w:r w:rsidR="000A706E">
          <w:rPr>
            <w:noProof/>
            <w:webHidden/>
          </w:rPr>
          <w:instrText xml:space="preserve"> PAGEREF _Toc452993617 \h </w:instrText>
        </w:r>
        <w:r>
          <w:rPr>
            <w:noProof/>
            <w:webHidden/>
          </w:rPr>
        </w:r>
        <w:r>
          <w:rPr>
            <w:noProof/>
            <w:webHidden/>
          </w:rPr>
          <w:fldChar w:fldCharType="separate"/>
        </w:r>
        <w:r w:rsidR="005E4CA6">
          <w:rPr>
            <w:noProof/>
            <w:webHidden/>
          </w:rPr>
          <w:t>12</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18" w:history="1">
        <w:r w:rsidR="000A706E" w:rsidRPr="007F3CE1">
          <w:rPr>
            <w:rStyle w:val="af6"/>
            <w:noProof/>
          </w:rPr>
          <w:t>2.2.6</w:t>
        </w:r>
        <w:r w:rsidR="000A706E">
          <w:rPr>
            <w:rFonts w:ascii="Calibri" w:hAnsi="Calibri"/>
            <w:noProof/>
            <w:sz w:val="22"/>
            <w:szCs w:val="22"/>
          </w:rPr>
          <w:tab/>
        </w:r>
        <w:r w:rsidR="000A706E" w:rsidRPr="007F3CE1">
          <w:rPr>
            <w:rStyle w:val="af6"/>
            <w:noProof/>
          </w:rPr>
          <w:t>Описание существующих технических и технологических проблем</w:t>
        </w:r>
        <w:r w:rsidR="000A706E">
          <w:rPr>
            <w:noProof/>
            <w:webHidden/>
          </w:rPr>
          <w:tab/>
        </w:r>
        <w:r>
          <w:rPr>
            <w:noProof/>
            <w:webHidden/>
          </w:rPr>
          <w:fldChar w:fldCharType="begin"/>
        </w:r>
        <w:r w:rsidR="000A706E">
          <w:rPr>
            <w:noProof/>
            <w:webHidden/>
          </w:rPr>
          <w:instrText xml:space="preserve"> PAGEREF _Toc452993618 \h </w:instrText>
        </w:r>
        <w:r>
          <w:rPr>
            <w:noProof/>
            <w:webHidden/>
          </w:rPr>
        </w:r>
        <w:r>
          <w:rPr>
            <w:noProof/>
            <w:webHidden/>
          </w:rPr>
          <w:fldChar w:fldCharType="separate"/>
        </w:r>
        <w:r w:rsidR="005E4CA6">
          <w:rPr>
            <w:noProof/>
            <w:webHidden/>
          </w:rPr>
          <w:t>14</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19" w:history="1">
        <w:r w:rsidR="000A706E" w:rsidRPr="007F3CE1">
          <w:rPr>
            <w:rStyle w:val="af6"/>
            <w:noProof/>
          </w:rPr>
          <w:t>2.3.</w:t>
        </w:r>
        <w:r w:rsidR="000A706E">
          <w:rPr>
            <w:rFonts w:ascii="Calibri" w:hAnsi="Calibri"/>
            <w:noProof/>
            <w:sz w:val="22"/>
            <w:szCs w:val="22"/>
          </w:rPr>
          <w:tab/>
        </w:r>
        <w:r w:rsidR="000A706E" w:rsidRPr="007F3CE1">
          <w:rPr>
            <w:rStyle w:val="af6"/>
            <w:noProof/>
          </w:rPr>
          <w:t>Водоснабжение</w:t>
        </w:r>
        <w:r w:rsidR="000A706E">
          <w:rPr>
            <w:noProof/>
            <w:webHidden/>
          </w:rPr>
          <w:tab/>
        </w:r>
        <w:r>
          <w:rPr>
            <w:noProof/>
            <w:webHidden/>
          </w:rPr>
          <w:fldChar w:fldCharType="begin"/>
        </w:r>
        <w:r w:rsidR="000A706E">
          <w:rPr>
            <w:noProof/>
            <w:webHidden/>
          </w:rPr>
          <w:instrText xml:space="preserve"> PAGEREF _Toc452993619 \h </w:instrText>
        </w:r>
        <w:r>
          <w:rPr>
            <w:noProof/>
            <w:webHidden/>
          </w:rPr>
        </w:r>
        <w:r>
          <w:rPr>
            <w:noProof/>
            <w:webHidden/>
          </w:rPr>
          <w:fldChar w:fldCharType="separate"/>
        </w:r>
        <w:r w:rsidR="005E4CA6">
          <w:rPr>
            <w:noProof/>
            <w:webHidden/>
          </w:rPr>
          <w:t>15</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20" w:history="1">
        <w:r w:rsidR="000A706E" w:rsidRPr="007F3CE1">
          <w:rPr>
            <w:rStyle w:val="af6"/>
            <w:noProof/>
          </w:rPr>
          <w:t>2.2.7</w:t>
        </w:r>
        <w:r w:rsidR="000A706E">
          <w:rPr>
            <w:rFonts w:ascii="Calibri" w:hAnsi="Calibri"/>
            <w:noProof/>
            <w:sz w:val="22"/>
            <w:szCs w:val="22"/>
          </w:rPr>
          <w:tab/>
        </w:r>
        <w:r w:rsidR="000A706E" w:rsidRPr="007F3CE1">
          <w:rPr>
            <w:rStyle w:val="af6"/>
            <w:noProof/>
          </w:rPr>
          <w:t>Технологическая зона централизованного водоснабжения д. Анисимово</w:t>
        </w:r>
        <w:r w:rsidR="000A706E">
          <w:rPr>
            <w:noProof/>
            <w:webHidden/>
          </w:rPr>
          <w:tab/>
        </w:r>
        <w:r>
          <w:rPr>
            <w:noProof/>
            <w:webHidden/>
          </w:rPr>
          <w:fldChar w:fldCharType="begin"/>
        </w:r>
        <w:r w:rsidR="000A706E">
          <w:rPr>
            <w:noProof/>
            <w:webHidden/>
          </w:rPr>
          <w:instrText xml:space="preserve"> PAGEREF _Toc452993620 \h </w:instrText>
        </w:r>
        <w:r>
          <w:rPr>
            <w:noProof/>
            <w:webHidden/>
          </w:rPr>
        </w:r>
        <w:r>
          <w:rPr>
            <w:noProof/>
            <w:webHidden/>
          </w:rPr>
          <w:fldChar w:fldCharType="separate"/>
        </w:r>
        <w:r w:rsidR="005E4CA6">
          <w:rPr>
            <w:noProof/>
            <w:webHidden/>
          </w:rPr>
          <w:t>16</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22" w:history="1">
        <w:r w:rsidR="000A706E" w:rsidRPr="007F3CE1">
          <w:rPr>
            <w:rStyle w:val="af6"/>
            <w:noProof/>
          </w:rPr>
          <w:t>2.2.8</w:t>
        </w:r>
        <w:r w:rsidR="000A706E">
          <w:rPr>
            <w:rFonts w:ascii="Calibri" w:hAnsi="Calibri"/>
            <w:noProof/>
            <w:sz w:val="22"/>
            <w:szCs w:val="22"/>
          </w:rPr>
          <w:tab/>
        </w:r>
        <w:r w:rsidR="000A706E" w:rsidRPr="007F3CE1">
          <w:rPr>
            <w:rStyle w:val="af6"/>
            <w:noProof/>
          </w:rPr>
          <w:t>Технологическая зона локального водоснабжения д. Увальево</w:t>
        </w:r>
        <w:r w:rsidR="000A706E">
          <w:rPr>
            <w:noProof/>
            <w:webHidden/>
          </w:rPr>
          <w:tab/>
        </w:r>
        <w:r>
          <w:rPr>
            <w:noProof/>
            <w:webHidden/>
          </w:rPr>
          <w:fldChar w:fldCharType="begin"/>
        </w:r>
        <w:r w:rsidR="000A706E">
          <w:rPr>
            <w:noProof/>
            <w:webHidden/>
          </w:rPr>
          <w:instrText xml:space="preserve"> PAGEREF _Toc452993622 \h </w:instrText>
        </w:r>
        <w:r>
          <w:rPr>
            <w:noProof/>
            <w:webHidden/>
          </w:rPr>
        </w:r>
        <w:r>
          <w:rPr>
            <w:noProof/>
            <w:webHidden/>
          </w:rPr>
          <w:fldChar w:fldCharType="separate"/>
        </w:r>
        <w:r w:rsidR="005E4CA6">
          <w:rPr>
            <w:noProof/>
            <w:webHidden/>
          </w:rPr>
          <w:t>16</w:t>
        </w:r>
        <w:r>
          <w:rPr>
            <w:noProof/>
            <w:webHidden/>
          </w:rPr>
          <w:fldChar w:fldCharType="end"/>
        </w:r>
      </w:hyperlink>
    </w:p>
    <w:p w:rsidR="000A706E" w:rsidRDefault="00D57B2A">
      <w:pPr>
        <w:pStyle w:val="31"/>
        <w:tabs>
          <w:tab w:val="left" w:pos="1200"/>
          <w:tab w:val="right" w:leader="dot" w:pos="9911"/>
        </w:tabs>
        <w:rPr>
          <w:rFonts w:ascii="Calibri" w:hAnsi="Calibri"/>
          <w:noProof/>
          <w:sz w:val="22"/>
          <w:szCs w:val="22"/>
        </w:rPr>
      </w:pPr>
      <w:hyperlink w:anchor="_Toc452993624" w:history="1">
        <w:r w:rsidR="000A706E" w:rsidRPr="007F3CE1">
          <w:rPr>
            <w:rStyle w:val="af6"/>
            <w:noProof/>
          </w:rPr>
          <w:t>2.2.9</w:t>
        </w:r>
        <w:r w:rsidR="000A706E">
          <w:rPr>
            <w:rFonts w:ascii="Calibri" w:hAnsi="Calibri"/>
            <w:noProof/>
            <w:sz w:val="22"/>
            <w:szCs w:val="22"/>
          </w:rPr>
          <w:tab/>
        </w:r>
        <w:r w:rsidR="000A706E" w:rsidRPr="007F3CE1">
          <w:rPr>
            <w:rStyle w:val="af6"/>
            <w:noProof/>
          </w:rPr>
          <w:t>Технологическая зона локальной сети водоснабжения д. Клементьево</w:t>
        </w:r>
        <w:r w:rsidR="000A706E">
          <w:rPr>
            <w:noProof/>
            <w:webHidden/>
          </w:rPr>
          <w:tab/>
        </w:r>
        <w:r>
          <w:rPr>
            <w:noProof/>
            <w:webHidden/>
          </w:rPr>
          <w:fldChar w:fldCharType="begin"/>
        </w:r>
        <w:r w:rsidR="000A706E">
          <w:rPr>
            <w:noProof/>
            <w:webHidden/>
          </w:rPr>
          <w:instrText xml:space="preserve"> PAGEREF _Toc452993624 \h </w:instrText>
        </w:r>
        <w:r>
          <w:rPr>
            <w:noProof/>
            <w:webHidden/>
          </w:rPr>
        </w:r>
        <w:r>
          <w:rPr>
            <w:noProof/>
            <w:webHidden/>
          </w:rPr>
          <w:fldChar w:fldCharType="separate"/>
        </w:r>
        <w:r w:rsidR="005E4CA6">
          <w:rPr>
            <w:noProof/>
            <w:webHidden/>
          </w:rPr>
          <w:t>17</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26" w:history="1">
        <w:r w:rsidR="000A706E" w:rsidRPr="007F3CE1">
          <w:rPr>
            <w:rStyle w:val="af6"/>
            <w:noProof/>
          </w:rPr>
          <w:t>2.2.10</w:t>
        </w:r>
        <w:r w:rsidR="000A706E">
          <w:rPr>
            <w:rFonts w:ascii="Calibri" w:hAnsi="Calibri"/>
            <w:noProof/>
            <w:sz w:val="22"/>
            <w:szCs w:val="22"/>
          </w:rPr>
          <w:tab/>
        </w:r>
        <w:r w:rsidR="000A706E" w:rsidRPr="007F3CE1">
          <w:rPr>
            <w:rStyle w:val="af6"/>
            <w:noProof/>
          </w:rPr>
          <w:t>Технологическая зона локальной сети водоснабжения д. Смердово</w:t>
        </w:r>
        <w:r w:rsidR="000A706E">
          <w:rPr>
            <w:noProof/>
            <w:webHidden/>
          </w:rPr>
          <w:tab/>
        </w:r>
        <w:r>
          <w:rPr>
            <w:noProof/>
            <w:webHidden/>
          </w:rPr>
          <w:fldChar w:fldCharType="begin"/>
        </w:r>
        <w:r w:rsidR="000A706E">
          <w:rPr>
            <w:noProof/>
            <w:webHidden/>
          </w:rPr>
          <w:instrText xml:space="preserve"> PAGEREF _Toc452993626 \h </w:instrText>
        </w:r>
        <w:r>
          <w:rPr>
            <w:noProof/>
            <w:webHidden/>
          </w:rPr>
        </w:r>
        <w:r>
          <w:rPr>
            <w:noProof/>
            <w:webHidden/>
          </w:rPr>
          <w:fldChar w:fldCharType="separate"/>
        </w:r>
        <w:r w:rsidR="005E4CA6">
          <w:rPr>
            <w:noProof/>
            <w:webHidden/>
          </w:rPr>
          <w:t>18</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28" w:history="1">
        <w:r w:rsidR="000A706E" w:rsidRPr="007F3CE1">
          <w:rPr>
            <w:rStyle w:val="af6"/>
            <w:noProof/>
          </w:rPr>
          <w:t>2.2.11</w:t>
        </w:r>
        <w:r w:rsidR="000A706E">
          <w:rPr>
            <w:rFonts w:ascii="Calibri" w:hAnsi="Calibri"/>
            <w:noProof/>
            <w:sz w:val="22"/>
            <w:szCs w:val="22"/>
          </w:rPr>
          <w:tab/>
        </w:r>
        <w:r w:rsidR="000A706E" w:rsidRPr="007F3CE1">
          <w:rPr>
            <w:rStyle w:val="af6"/>
            <w:noProof/>
          </w:rPr>
          <w:t>Технологическая зона локальной сети водоснабжения д. Кузмаденье</w:t>
        </w:r>
        <w:r w:rsidR="000A706E">
          <w:rPr>
            <w:noProof/>
            <w:webHidden/>
          </w:rPr>
          <w:tab/>
        </w:r>
        <w:r>
          <w:rPr>
            <w:noProof/>
            <w:webHidden/>
          </w:rPr>
          <w:fldChar w:fldCharType="begin"/>
        </w:r>
        <w:r w:rsidR="000A706E">
          <w:rPr>
            <w:noProof/>
            <w:webHidden/>
          </w:rPr>
          <w:instrText xml:space="preserve"> PAGEREF _Toc452993628 \h </w:instrText>
        </w:r>
        <w:r>
          <w:rPr>
            <w:noProof/>
            <w:webHidden/>
          </w:rPr>
        </w:r>
        <w:r>
          <w:rPr>
            <w:noProof/>
            <w:webHidden/>
          </w:rPr>
          <w:fldChar w:fldCharType="separate"/>
        </w:r>
        <w:r w:rsidR="005E4CA6">
          <w:rPr>
            <w:noProof/>
            <w:webHidden/>
          </w:rPr>
          <w:t>18</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30" w:history="1">
        <w:r w:rsidR="000A706E" w:rsidRPr="007F3CE1">
          <w:rPr>
            <w:rStyle w:val="af6"/>
            <w:noProof/>
          </w:rPr>
          <w:t>2.2.12</w:t>
        </w:r>
        <w:r w:rsidR="000A706E">
          <w:rPr>
            <w:rFonts w:ascii="Calibri" w:hAnsi="Calibri"/>
            <w:noProof/>
            <w:sz w:val="22"/>
            <w:szCs w:val="22"/>
          </w:rPr>
          <w:tab/>
        </w:r>
        <w:r w:rsidR="000A706E" w:rsidRPr="007F3CE1">
          <w:rPr>
            <w:rStyle w:val="af6"/>
            <w:noProof/>
          </w:rPr>
          <w:t>Технологическая зона локальной сети водоснабжения д. Щипоусиха</w:t>
        </w:r>
        <w:r w:rsidR="000A706E">
          <w:rPr>
            <w:noProof/>
            <w:webHidden/>
          </w:rPr>
          <w:tab/>
        </w:r>
        <w:r>
          <w:rPr>
            <w:noProof/>
            <w:webHidden/>
          </w:rPr>
          <w:fldChar w:fldCharType="begin"/>
        </w:r>
        <w:r w:rsidR="000A706E">
          <w:rPr>
            <w:noProof/>
            <w:webHidden/>
          </w:rPr>
          <w:instrText xml:space="preserve"> PAGEREF _Toc452993630 \h </w:instrText>
        </w:r>
        <w:r>
          <w:rPr>
            <w:noProof/>
            <w:webHidden/>
          </w:rPr>
        </w:r>
        <w:r>
          <w:rPr>
            <w:noProof/>
            <w:webHidden/>
          </w:rPr>
          <w:fldChar w:fldCharType="separate"/>
        </w:r>
        <w:r w:rsidR="005E4CA6">
          <w:rPr>
            <w:noProof/>
            <w:webHidden/>
          </w:rPr>
          <w:t>19</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32" w:history="1">
        <w:r w:rsidR="000A706E" w:rsidRPr="007F3CE1">
          <w:rPr>
            <w:rStyle w:val="af6"/>
            <w:noProof/>
          </w:rPr>
          <w:t>2.2.13</w:t>
        </w:r>
        <w:r w:rsidR="000A706E">
          <w:rPr>
            <w:rFonts w:ascii="Calibri" w:hAnsi="Calibri"/>
            <w:noProof/>
            <w:sz w:val="22"/>
            <w:szCs w:val="22"/>
          </w:rPr>
          <w:tab/>
        </w:r>
        <w:r w:rsidR="000A706E" w:rsidRPr="007F3CE1">
          <w:rPr>
            <w:rStyle w:val="af6"/>
            <w:noProof/>
          </w:rPr>
          <w:t>Технологическая зона локальной сети водоснабжения с. Ухтохма</w:t>
        </w:r>
        <w:r w:rsidR="000A706E">
          <w:rPr>
            <w:noProof/>
            <w:webHidden/>
          </w:rPr>
          <w:tab/>
        </w:r>
        <w:r>
          <w:rPr>
            <w:noProof/>
            <w:webHidden/>
          </w:rPr>
          <w:fldChar w:fldCharType="begin"/>
        </w:r>
        <w:r w:rsidR="000A706E">
          <w:rPr>
            <w:noProof/>
            <w:webHidden/>
          </w:rPr>
          <w:instrText xml:space="preserve"> PAGEREF _Toc452993632 \h </w:instrText>
        </w:r>
        <w:r>
          <w:rPr>
            <w:noProof/>
            <w:webHidden/>
          </w:rPr>
        </w:r>
        <w:r>
          <w:rPr>
            <w:noProof/>
            <w:webHidden/>
          </w:rPr>
          <w:fldChar w:fldCharType="separate"/>
        </w:r>
        <w:r w:rsidR="005E4CA6">
          <w:rPr>
            <w:noProof/>
            <w:webHidden/>
          </w:rPr>
          <w:t>20</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34" w:history="1">
        <w:r w:rsidR="000A706E" w:rsidRPr="007F3CE1">
          <w:rPr>
            <w:rStyle w:val="af6"/>
            <w:noProof/>
          </w:rPr>
          <w:t>2.2.14</w:t>
        </w:r>
        <w:r w:rsidR="000A706E">
          <w:rPr>
            <w:rFonts w:ascii="Calibri" w:hAnsi="Calibri"/>
            <w:noProof/>
            <w:sz w:val="22"/>
            <w:szCs w:val="22"/>
          </w:rPr>
          <w:tab/>
        </w:r>
        <w:r w:rsidR="000A706E" w:rsidRPr="007F3CE1">
          <w:rPr>
            <w:rStyle w:val="af6"/>
            <w:noProof/>
          </w:rPr>
          <w:t>Технологическая зона локальной сети водоснабжения д. Афанасово</w:t>
        </w:r>
        <w:r w:rsidR="000A706E">
          <w:rPr>
            <w:noProof/>
            <w:webHidden/>
          </w:rPr>
          <w:tab/>
        </w:r>
        <w:r>
          <w:rPr>
            <w:noProof/>
            <w:webHidden/>
          </w:rPr>
          <w:fldChar w:fldCharType="begin"/>
        </w:r>
        <w:r w:rsidR="000A706E">
          <w:rPr>
            <w:noProof/>
            <w:webHidden/>
          </w:rPr>
          <w:instrText xml:space="preserve"> PAGEREF _Toc452993634 \h </w:instrText>
        </w:r>
        <w:r>
          <w:rPr>
            <w:noProof/>
            <w:webHidden/>
          </w:rPr>
        </w:r>
        <w:r>
          <w:rPr>
            <w:noProof/>
            <w:webHidden/>
          </w:rPr>
          <w:fldChar w:fldCharType="separate"/>
        </w:r>
        <w:r w:rsidR="005E4CA6">
          <w:rPr>
            <w:noProof/>
            <w:webHidden/>
          </w:rPr>
          <w:t>21</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36" w:history="1">
        <w:r w:rsidR="000A706E" w:rsidRPr="007F3CE1">
          <w:rPr>
            <w:rStyle w:val="af6"/>
            <w:noProof/>
          </w:rPr>
          <w:t>2.2.15</w:t>
        </w:r>
        <w:r w:rsidR="000A706E">
          <w:rPr>
            <w:rFonts w:ascii="Calibri" w:hAnsi="Calibri"/>
            <w:noProof/>
            <w:sz w:val="22"/>
            <w:szCs w:val="22"/>
          </w:rPr>
          <w:tab/>
        </w:r>
        <w:r w:rsidR="000A706E" w:rsidRPr="007F3CE1">
          <w:rPr>
            <w:rStyle w:val="af6"/>
            <w:noProof/>
          </w:rPr>
          <w:t>Технологическая зона локальной сети водоснабжения с. Воскресенское</w:t>
        </w:r>
        <w:r w:rsidR="000A706E">
          <w:rPr>
            <w:noProof/>
            <w:webHidden/>
          </w:rPr>
          <w:tab/>
        </w:r>
        <w:r>
          <w:rPr>
            <w:noProof/>
            <w:webHidden/>
          </w:rPr>
          <w:fldChar w:fldCharType="begin"/>
        </w:r>
        <w:r w:rsidR="000A706E">
          <w:rPr>
            <w:noProof/>
            <w:webHidden/>
          </w:rPr>
          <w:instrText xml:space="preserve"> PAGEREF _Toc452993636 \h </w:instrText>
        </w:r>
        <w:r>
          <w:rPr>
            <w:noProof/>
            <w:webHidden/>
          </w:rPr>
        </w:r>
        <w:r>
          <w:rPr>
            <w:noProof/>
            <w:webHidden/>
          </w:rPr>
          <w:fldChar w:fldCharType="separate"/>
        </w:r>
        <w:r w:rsidR="005E4CA6">
          <w:rPr>
            <w:noProof/>
            <w:webHidden/>
          </w:rPr>
          <w:t>22</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38" w:history="1">
        <w:r w:rsidR="000A706E" w:rsidRPr="007F3CE1">
          <w:rPr>
            <w:rStyle w:val="af6"/>
            <w:noProof/>
          </w:rPr>
          <w:t>2.2.16</w:t>
        </w:r>
        <w:r w:rsidR="000A706E">
          <w:rPr>
            <w:rFonts w:ascii="Calibri" w:hAnsi="Calibri"/>
            <w:noProof/>
            <w:sz w:val="22"/>
            <w:szCs w:val="22"/>
          </w:rPr>
          <w:tab/>
        </w:r>
        <w:r w:rsidR="000A706E" w:rsidRPr="007F3CE1">
          <w:rPr>
            <w:rStyle w:val="af6"/>
            <w:noProof/>
          </w:rPr>
          <w:t>Описание существующих технических и технологических проблем в технологических зонах централизованного водоснабжения Лежневского сельского поселения</w:t>
        </w:r>
        <w:r w:rsidR="000A706E">
          <w:rPr>
            <w:noProof/>
            <w:webHidden/>
          </w:rPr>
          <w:tab/>
        </w:r>
        <w:r>
          <w:rPr>
            <w:noProof/>
            <w:webHidden/>
          </w:rPr>
          <w:fldChar w:fldCharType="begin"/>
        </w:r>
        <w:r w:rsidR="000A706E">
          <w:rPr>
            <w:noProof/>
            <w:webHidden/>
          </w:rPr>
          <w:instrText xml:space="preserve"> PAGEREF _Toc452993638 \h </w:instrText>
        </w:r>
        <w:r>
          <w:rPr>
            <w:noProof/>
            <w:webHidden/>
          </w:rPr>
        </w:r>
        <w:r>
          <w:rPr>
            <w:noProof/>
            <w:webHidden/>
          </w:rPr>
          <w:fldChar w:fldCharType="separate"/>
        </w:r>
        <w:r w:rsidR="005E4CA6">
          <w:rPr>
            <w:noProof/>
            <w:webHidden/>
          </w:rPr>
          <w:t>23</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39" w:history="1">
        <w:r w:rsidR="000A706E" w:rsidRPr="007F3CE1">
          <w:rPr>
            <w:rStyle w:val="af6"/>
            <w:noProof/>
          </w:rPr>
          <w:t>2.4.</w:t>
        </w:r>
        <w:r w:rsidR="000A706E">
          <w:rPr>
            <w:rFonts w:ascii="Calibri" w:hAnsi="Calibri"/>
            <w:noProof/>
            <w:sz w:val="22"/>
            <w:szCs w:val="22"/>
          </w:rPr>
          <w:tab/>
        </w:r>
        <w:r w:rsidR="000A706E" w:rsidRPr="007F3CE1">
          <w:rPr>
            <w:rStyle w:val="af6"/>
            <w:noProof/>
          </w:rPr>
          <w:t>Водоотведение</w:t>
        </w:r>
        <w:r w:rsidR="000A706E">
          <w:rPr>
            <w:noProof/>
            <w:webHidden/>
          </w:rPr>
          <w:tab/>
        </w:r>
        <w:r>
          <w:rPr>
            <w:noProof/>
            <w:webHidden/>
          </w:rPr>
          <w:fldChar w:fldCharType="begin"/>
        </w:r>
        <w:r w:rsidR="000A706E">
          <w:rPr>
            <w:noProof/>
            <w:webHidden/>
          </w:rPr>
          <w:instrText xml:space="preserve"> PAGEREF _Toc452993639 \h </w:instrText>
        </w:r>
        <w:r>
          <w:rPr>
            <w:noProof/>
            <w:webHidden/>
          </w:rPr>
        </w:r>
        <w:r>
          <w:rPr>
            <w:noProof/>
            <w:webHidden/>
          </w:rPr>
          <w:fldChar w:fldCharType="separate"/>
        </w:r>
        <w:r w:rsidR="005E4CA6">
          <w:rPr>
            <w:noProof/>
            <w:webHidden/>
          </w:rPr>
          <w:t>24</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40" w:history="1">
        <w:r w:rsidR="000A706E" w:rsidRPr="007F3CE1">
          <w:rPr>
            <w:rStyle w:val="af6"/>
            <w:noProof/>
          </w:rPr>
          <w:t>2.2.17</w:t>
        </w:r>
        <w:r w:rsidR="000A706E">
          <w:rPr>
            <w:rFonts w:ascii="Calibri" w:hAnsi="Calibri"/>
            <w:noProof/>
            <w:sz w:val="22"/>
            <w:szCs w:val="22"/>
          </w:rPr>
          <w:tab/>
        </w:r>
        <w:r w:rsidR="000A706E" w:rsidRPr="007F3CE1">
          <w:rPr>
            <w:rStyle w:val="af6"/>
            <w:noProof/>
          </w:rPr>
          <w:t>Технологическая зона централизованного водоотведения с. Ухтохма</w:t>
        </w:r>
        <w:r w:rsidR="000A706E">
          <w:rPr>
            <w:noProof/>
            <w:webHidden/>
          </w:rPr>
          <w:tab/>
        </w:r>
        <w:r>
          <w:rPr>
            <w:noProof/>
            <w:webHidden/>
          </w:rPr>
          <w:fldChar w:fldCharType="begin"/>
        </w:r>
        <w:r w:rsidR="000A706E">
          <w:rPr>
            <w:noProof/>
            <w:webHidden/>
          </w:rPr>
          <w:instrText xml:space="preserve"> PAGEREF _Toc452993640 \h </w:instrText>
        </w:r>
        <w:r>
          <w:rPr>
            <w:noProof/>
            <w:webHidden/>
          </w:rPr>
        </w:r>
        <w:r>
          <w:rPr>
            <w:noProof/>
            <w:webHidden/>
          </w:rPr>
          <w:fldChar w:fldCharType="separate"/>
        </w:r>
        <w:r w:rsidR="005E4CA6">
          <w:rPr>
            <w:noProof/>
            <w:webHidden/>
          </w:rPr>
          <w:t>25</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41" w:history="1">
        <w:r w:rsidR="000A706E" w:rsidRPr="007F3CE1">
          <w:rPr>
            <w:rStyle w:val="af6"/>
            <w:noProof/>
          </w:rPr>
          <w:t>2.2.18</w:t>
        </w:r>
        <w:r w:rsidR="000A706E">
          <w:rPr>
            <w:rFonts w:ascii="Calibri" w:hAnsi="Calibri"/>
            <w:noProof/>
            <w:sz w:val="22"/>
            <w:szCs w:val="22"/>
          </w:rPr>
          <w:tab/>
        </w:r>
        <w:r w:rsidR="000A706E" w:rsidRPr="007F3CE1">
          <w:rPr>
            <w:rStyle w:val="af6"/>
            <w:noProof/>
          </w:rPr>
          <w:t>Технологическая зона централизованного водоотведения д. Увальево</w:t>
        </w:r>
        <w:r w:rsidR="000A706E">
          <w:rPr>
            <w:noProof/>
            <w:webHidden/>
          </w:rPr>
          <w:tab/>
        </w:r>
        <w:r>
          <w:rPr>
            <w:noProof/>
            <w:webHidden/>
          </w:rPr>
          <w:fldChar w:fldCharType="begin"/>
        </w:r>
        <w:r w:rsidR="000A706E">
          <w:rPr>
            <w:noProof/>
            <w:webHidden/>
          </w:rPr>
          <w:instrText xml:space="preserve"> PAGEREF _Toc452993641 \h </w:instrText>
        </w:r>
        <w:r>
          <w:rPr>
            <w:noProof/>
            <w:webHidden/>
          </w:rPr>
        </w:r>
        <w:r>
          <w:rPr>
            <w:noProof/>
            <w:webHidden/>
          </w:rPr>
          <w:fldChar w:fldCharType="separate"/>
        </w:r>
        <w:r w:rsidR="005E4CA6">
          <w:rPr>
            <w:noProof/>
            <w:webHidden/>
          </w:rPr>
          <w:t>26</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42" w:history="1">
        <w:r w:rsidR="000A706E" w:rsidRPr="007F3CE1">
          <w:rPr>
            <w:rStyle w:val="af6"/>
            <w:noProof/>
          </w:rPr>
          <w:t>2.2.19</w:t>
        </w:r>
        <w:r w:rsidR="000A706E">
          <w:rPr>
            <w:rFonts w:ascii="Calibri" w:hAnsi="Calibri"/>
            <w:noProof/>
            <w:sz w:val="22"/>
            <w:szCs w:val="22"/>
          </w:rPr>
          <w:tab/>
        </w:r>
        <w:r w:rsidR="000A706E" w:rsidRPr="007F3CE1">
          <w:rPr>
            <w:rStyle w:val="af6"/>
            <w:noProof/>
          </w:rPr>
          <w:t>Технологическая зона централизованного водоотведения д. Анисимово</w:t>
        </w:r>
        <w:r w:rsidR="000A706E">
          <w:rPr>
            <w:noProof/>
            <w:webHidden/>
          </w:rPr>
          <w:tab/>
        </w:r>
        <w:r>
          <w:rPr>
            <w:noProof/>
            <w:webHidden/>
          </w:rPr>
          <w:fldChar w:fldCharType="begin"/>
        </w:r>
        <w:r w:rsidR="000A706E">
          <w:rPr>
            <w:noProof/>
            <w:webHidden/>
          </w:rPr>
          <w:instrText xml:space="preserve"> PAGEREF _Toc452993642 \h </w:instrText>
        </w:r>
        <w:r>
          <w:rPr>
            <w:noProof/>
            <w:webHidden/>
          </w:rPr>
        </w:r>
        <w:r>
          <w:rPr>
            <w:noProof/>
            <w:webHidden/>
          </w:rPr>
          <w:fldChar w:fldCharType="separate"/>
        </w:r>
        <w:r w:rsidR="005E4CA6">
          <w:rPr>
            <w:noProof/>
            <w:webHidden/>
          </w:rPr>
          <w:t>27</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43" w:history="1">
        <w:r w:rsidR="000A706E" w:rsidRPr="007F3CE1">
          <w:rPr>
            <w:rStyle w:val="af6"/>
            <w:noProof/>
          </w:rPr>
          <w:t>2.2.20</w:t>
        </w:r>
        <w:r w:rsidR="000A706E">
          <w:rPr>
            <w:rFonts w:ascii="Calibri" w:hAnsi="Calibri"/>
            <w:noProof/>
            <w:sz w:val="22"/>
            <w:szCs w:val="22"/>
          </w:rPr>
          <w:tab/>
        </w:r>
        <w:r w:rsidR="000A706E" w:rsidRPr="007F3CE1">
          <w:rPr>
            <w:rStyle w:val="af6"/>
            <w:noProof/>
          </w:rPr>
          <w:t>Технологическая зона централизованного водоотведения д. Клементьево</w:t>
        </w:r>
        <w:r w:rsidR="000A706E">
          <w:rPr>
            <w:noProof/>
            <w:webHidden/>
          </w:rPr>
          <w:tab/>
        </w:r>
        <w:r>
          <w:rPr>
            <w:noProof/>
            <w:webHidden/>
          </w:rPr>
          <w:fldChar w:fldCharType="begin"/>
        </w:r>
        <w:r w:rsidR="000A706E">
          <w:rPr>
            <w:noProof/>
            <w:webHidden/>
          </w:rPr>
          <w:instrText xml:space="preserve"> PAGEREF _Toc452993643 \h </w:instrText>
        </w:r>
        <w:r>
          <w:rPr>
            <w:noProof/>
            <w:webHidden/>
          </w:rPr>
        </w:r>
        <w:r>
          <w:rPr>
            <w:noProof/>
            <w:webHidden/>
          </w:rPr>
          <w:fldChar w:fldCharType="separate"/>
        </w:r>
        <w:r w:rsidR="005E4CA6">
          <w:rPr>
            <w:noProof/>
            <w:webHidden/>
          </w:rPr>
          <w:t>27</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44" w:history="1">
        <w:r w:rsidR="000A706E" w:rsidRPr="007F3CE1">
          <w:rPr>
            <w:rStyle w:val="af6"/>
            <w:noProof/>
          </w:rPr>
          <w:t>2.2.21</w:t>
        </w:r>
        <w:r w:rsidR="000A706E">
          <w:rPr>
            <w:rFonts w:ascii="Calibri" w:hAnsi="Calibri"/>
            <w:noProof/>
            <w:sz w:val="22"/>
            <w:szCs w:val="22"/>
          </w:rPr>
          <w:tab/>
        </w:r>
        <w:r w:rsidR="000A706E" w:rsidRPr="007F3CE1">
          <w:rPr>
            <w:rStyle w:val="af6"/>
            <w:noProof/>
          </w:rPr>
          <w:t>Технологическая зона централизованного водоотведения с. Воскресенское</w:t>
        </w:r>
        <w:r w:rsidR="000A706E">
          <w:rPr>
            <w:noProof/>
            <w:webHidden/>
          </w:rPr>
          <w:tab/>
        </w:r>
        <w:r>
          <w:rPr>
            <w:noProof/>
            <w:webHidden/>
          </w:rPr>
          <w:fldChar w:fldCharType="begin"/>
        </w:r>
        <w:r w:rsidR="000A706E">
          <w:rPr>
            <w:noProof/>
            <w:webHidden/>
          </w:rPr>
          <w:instrText xml:space="preserve"> PAGEREF _Toc452993644 \h </w:instrText>
        </w:r>
        <w:r>
          <w:rPr>
            <w:noProof/>
            <w:webHidden/>
          </w:rPr>
        </w:r>
        <w:r>
          <w:rPr>
            <w:noProof/>
            <w:webHidden/>
          </w:rPr>
          <w:fldChar w:fldCharType="separate"/>
        </w:r>
        <w:r w:rsidR="005E4CA6">
          <w:rPr>
            <w:noProof/>
            <w:webHidden/>
          </w:rPr>
          <w:t>27</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45" w:history="1">
        <w:r w:rsidR="000A706E" w:rsidRPr="007F3CE1">
          <w:rPr>
            <w:rStyle w:val="af6"/>
            <w:noProof/>
          </w:rPr>
          <w:t>2.5.</w:t>
        </w:r>
        <w:r w:rsidR="000A706E">
          <w:rPr>
            <w:rFonts w:ascii="Calibri" w:hAnsi="Calibri"/>
            <w:noProof/>
            <w:sz w:val="22"/>
            <w:szCs w:val="22"/>
          </w:rPr>
          <w:tab/>
        </w:r>
        <w:r w:rsidR="000A706E" w:rsidRPr="007F3CE1">
          <w:rPr>
            <w:rStyle w:val="af6"/>
            <w:noProof/>
          </w:rPr>
          <w:t>Газоснабжение</w:t>
        </w:r>
        <w:r w:rsidR="000A706E">
          <w:rPr>
            <w:noProof/>
            <w:webHidden/>
          </w:rPr>
          <w:tab/>
        </w:r>
        <w:r>
          <w:rPr>
            <w:noProof/>
            <w:webHidden/>
          </w:rPr>
          <w:fldChar w:fldCharType="begin"/>
        </w:r>
        <w:r w:rsidR="000A706E">
          <w:rPr>
            <w:noProof/>
            <w:webHidden/>
          </w:rPr>
          <w:instrText xml:space="preserve"> PAGEREF _Toc452993645 \h </w:instrText>
        </w:r>
        <w:r>
          <w:rPr>
            <w:noProof/>
            <w:webHidden/>
          </w:rPr>
        </w:r>
        <w:r>
          <w:rPr>
            <w:noProof/>
            <w:webHidden/>
          </w:rPr>
          <w:fldChar w:fldCharType="separate"/>
        </w:r>
        <w:r w:rsidR="005E4CA6">
          <w:rPr>
            <w:noProof/>
            <w:webHidden/>
          </w:rPr>
          <w:t>29</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46" w:history="1">
        <w:r w:rsidR="000A706E" w:rsidRPr="007F3CE1">
          <w:rPr>
            <w:rStyle w:val="af6"/>
            <w:noProof/>
          </w:rPr>
          <w:t>2.6.</w:t>
        </w:r>
        <w:r w:rsidR="000A706E">
          <w:rPr>
            <w:rFonts w:ascii="Calibri" w:hAnsi="Calibri"/>
            <w:noProof/>
            <w:sz w:val="22"/>
            <w:szCs w:val="22"/>
          </w:rPr>
          <w:tab/>
        </w:r>
        <w:r w:rsidR="000A706E" w:rsidRPr="007F3CE1">
          <w:rPr>
            <w:rStyle w:val="af6"/>
            <w:noProof/>
          </w:rPr>
          <w:t>Утилизация, обезвреживание и захоронение твердых бытовых отходов</w:t>
        </w:r>
        <w:r w:rsidR="000A706E">
          <w:rPr>
            <w:noProof/>
            <w:webHidden/>
          </w:rPr>
          <w:tab/>
        </w:r>
        <w:r>
          <w:rPr>
            <w:noProof/>
            <w:webHidden/>
          </w:rPr>
          <w:fldChar w:fldCharType="begin"/>
        </w:r>
        <w:r w:rsidR="000A706E">
          <w:rPr>
            <w:noProof/>
            <w:webHidden/>
          </w:rPr>
          <w:instrText xml:space="preserve"> PAGEREF _Toc452993646 \h </w:instrText>
        </w:r>
        <w:r>
          <w:rPr>
            <w:noProof/>
            <w:webHidden/>
          </w:rPr>
        </w:r>
        <w:r>
          <w:rPr>
            <w:noProof/>
            <w:webHidden/>
          </w:rPr>
          <w:fldChar w:fldCharType="separate"/>
        </w:r>
        <w:r w:rsidR="005E4CA6">
          <w:rPr>
            <w:noProof/>
            <w:webHidden/>
          </w:rPr>
          <w:t>30</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47" w:history="1">
        <w:r w:rsidR="000A706E" w:rsidRPr="007F3CE1">
          <w:rPr>
            <w:rStyle w:val="af6"/>
            <w:noProof/>
          </w:rPr>
          <w:t>2.2.22</w:t>
        </w:r>
        <w:r w:rsidR="000A706E">
          <w:rPr>
            <w:rFonts w:ascii="Calibri" w:hAnsi="Calibri"/>
            <w:noProof/>
            <w:sz w:val="22"/>
            <w:szCs w:val="22"/>
          </w:rPr>
          <w:tab/>
        </w:r>
        <w:r w:rsidR="000A706E" w:rsidRPr="007F3CE1">
          <w:rPr>
            <w:rStyle w:val="af6"/>
            <w:noProof/>
          </w:rPr>
          <w:t>Описание системы сбора и утилизации (захоронения) твердых бытовых отходов Лежневского сельского поселения Лежневского муниципального района Ивановоской области</w:t>
        </w:r>
        <w:r w:rsidR="000A706E">
          <w:rPr>
            <w:noProof/>
            <w:webHidden/>
          </w:rPr>
          <w:tab/>
        </w:r>
        <w:r>
          <w:rPr>
            <w:noProof/>
            <w:webHidden/>
          </w:rPr>
          <w:fldChar w:fldCharType="begin"/>
        </w:r>
        <w:r w:rsidR="000A706E">
          <w:rPr>
            <w:noProof/>
            <w:webHidden/>
          </w:rPr>
          <w:instrText xml:space="preserve"> PAGEREF _Toc452993647 \h </w:instrText>
        </w:r>
        <w:r>
          <w:rPr>
            <w:noProof/>
            <w:webHidden/>
          </w:rPr>
        </w:r>
        <w:r>
          <w:rPr>
            <w:noProof/>
            <w:webHidden/>
          </w:rPr>
          <w:fldChar w:fldCharType="separate"/>
        </w:r>
        <w:r w:rsidR="005E4CA6">
          <w:rPr>
            <w:noProof/>
            <w:webHidden/>
          </w:rPr>
          <w:t>30</w:t>
        </w:r>
        <w:r>
          <w:rPr>
            <w:noProof/>
            <w:webHidden/>
          </w:rPr>
          <w:fldChar w:fldCharType="end"/>
        </w:r>
      </w:hyperlink>
    </w:p>
    <w:p w:rsidR="000A706E" w:rsidRDefault="00D57B2A">
      <w:pPr>
        <w:pStyle w:val="31"/>
        <w:tabs>
          <w:tab w:val="left" w:pos="1440"/>
          <w:tab w:val="right" w:leader="dot" w:pos="9911"/>
        </w:tabs>
        <w:rPr>
          <w:rFonts w:ascii="Calibri" w:hAnsi="Calibri"/>
          <w:noProof/>
          <w:sz w:val="22"/>
          <w:szCs w:val="22"/>
        </w:rPr>
      </w:pPr>
      <w:hyperlink w:anchor="_Toc452993648" w:history="1">
        <w:r w:rsidR="000A706E" w:rsidRPr="007F3CE1">
          <w:rPr>
            <w:rStyle w:val="af6"/>
            <w:noProof/>
          </w:rPr>
          <w:t>2.2.23</w:t>
        </w:r>
        <w:r w:rsidR="000A706E">
          <w:rPr>
            <w:rFonts w:ascii="Calibri" w:hAnsi="Calibri"/>
            <w:noProof/>
            <w:sz w:val="22"/>
            <w:szCs w:val="22"/>
          </w:rPr>
          <w:tab/>
        </w:r>
        <w:r w:rsidR="000A706E" w:rsidRPr="007F3CE1">
          <w:rPr>
            <w:rStyle w:val="af6"/>
            <w:noProof/>
          </w:rPr>
          <w:t>Описание системы захоронения (утилизации) твердых бытовых отходов Лежневского сельского поселения Лежневского муниципального района Ивановоской области</w:t>
        </w:r>
        <w:r w:rsidR="000A706E">
          <w:rPr>
            <w:noProof/>
            <w:webHidden/>
          </w:rPr>
          <w:tab/>
        </w:r>
        <w:r>
          <w:rPr>
            <w:noProof/>
            <w:webHidden/>
          </w:rPr>
          <w:fldChar w:fldCharType="begin"/>
        </w:r>
        <w:r w:rsidR="000A706E">
          <w:rPr>
            <w:noProof/>
            <w:webHidden/>
          </w:rPr>
          <w:instrText xml:space="preserve"> PAGEREF _Toc452993648 \h </w:instrText>
        </w:r>
        <w:r>
          <w:rPr>
            <w:noProof/>
            <w:webHidden/>
          </w:rPr>
        </w:r>
        <w:r>
          <w:rPr>
            <w:noProof/>
            <w:webHidden/>
          </w:rPr>
          <w:fldChar w:fldCharType="separate"/>
        </w:r>
        <w:r w:rsidR="005E4CA6">
          <w:rPr>
            <w:noProof/>
            <w:webHidden/>
          </w:rPr>
          <w:t>31</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51" w:history="1">
        <w:r w:rsidR="000A706E" w:rsidRPr="007F3CE1">
          <w:rPr>
            <w:rStyle w:val="af6"/>
            <w:noProof/>
          </w:rPr>
          <w:t>2.7.</w:t>
        </w:r>
        <w:r w:rsidR="000A706E">
          <w:rPr>
            <w:rFonts w:ascii="Calibri" w:hAnsi="Calibri"/>
            <w:noProof/>
            <w:sz w:val="22"/>
            <w:szCs w:val="22"/>
          </w:rPr>
          <w:tab/>
        </w:r>
        <w:r w:rsidR="000A706E" w:rsidRPr="007F3CE1">
          <w:rPr>
            <w:rStyle w:val="af6"/>
            <w:noProof/>
          </w:rPr>
          <w:t>Прогноз застройки</w:t>
        </w:r>
        <w:r w:rsidR="000A706E">
          <w:rPr>
            <w:noProof/>
            <w:webHidden/>
          </w:rPr>
          <w:tab/>
        </w:r>
        <w:r>
          <w:rPr>
            <w:noProof/>
            <w:webHidden/>
          </w:rPr>
          <w:fldChar w:fldCharType="begin"/>
        </w:r>
        <w:r w:rsidR="000A706E">
          <w:rPr>
            <w:noProof/>
            <w:webHidden/>
          </w:rPr>
          <w:instrText xml:space="preserve"> PAGEREF _Toc452993651 \h </w:instrText>
        </w:r>
        <w:r>
          <w:rPr>
            <w:noProof/>
            <w:webHidden/>
          </w:rPr>
        </w:r>
        <w:r>
          <w:rPr>
            <w:noProof/>
            <w:webHidden/>
          </w:rPr>
          <w:fldChar w:fldCharType="separate"/>
        </w:r>
        <w:r w:rsidR="005E4CA6">
          <w:rPr>
            <w:noProof/>
            <w:webHidden/>
          </w:rPr>
          <w:t>32</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52" w:history="1">
        <w:r w:rsidR="000A706E" w:rsidRPr="007F3CE1">
          <w:rPr>
            <w:rStyle w:val="af6"/>
            <w:noProof/>
          </w:rPr>
          <w:t>2.8.</w:t>
        </w:r>
        <w:r w:rsidR="000A706E">
          <w:rPr>
            <w:rFonts w:ascii="Calibri" w:hAnsi="Calibri"/>
            <w:noProof/>
            <w:sz w:val="22"/>
            <w:szCs w:val="22"/>
          </w:rPr>
          <w:tab/>
        </w:r>
        <w:r w:rsidR="000A706E" w:rsidRPr="007F3CE1">
          <w:rPr>
            <w:rStyle w:val="af6"/>
            <w:noProof/>
          </w:rPr>
          <w:t>Прогнозируемый спрос на электрическую энергию</w:t>
        </w:r>
        <w:r w:rsidR="000A706E">
          <w:rPr>
            <w:noProof/>
            <w:webHidden/>
          </w:rPr>
          <w:tab/>
        </w:r>
        <w:r>
          <w:rPr>
            <w:noProof/>
            <w:webHidden/>
          </w:rPr>
          <w:fldChar w:fldCharType="begin"/>
        </w:r>
        <w:r w:rsidR="000A706E">
          <w:rPr>
            <w:noProof/>
            <w:webHidden/>
          </w:rPr>
          <w:instrText xml:space="preserve"> PAGEREF _Toc452993652 \h </w:instrText>
        </w:r>
        <w:r>
          <w:rPr>
            <w:noProof/>
            <w:webHidden/>
          </w:rPr>
        </w:r>
        <w:r>
          <w:rPr>
            <w:noProof/>
            <w:webHidden/>
          </w:rPr>
          <w:fldChar w:fldCharType="separate"/>
        </w:r>
        <w:r w:rsidR="005E4CA6">
          <w:rPr>
            <w:noProof/>
            <w:webHidden/>
          </w:rPr>
          <w:t>33</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53" w:history="1">
        <w:r w:rsidR="000A706E" w:rsidRPr="007F3CE1">
          <w:rPr>
            <w:rStyle w:val="af6"/>
            <w:noProof/>
          </w:rPr>
          <w:t>2.9.</w:t>
        </w:r>
        <w:r w:rsidR="000A706E">
          <w:rPr>
            <w:rFonts w:ascii="Calibri" w:hAnsi="Calibri"/>
            <w:noProof/>
            <w:sz w:val="22"/>
            <w:szCs w:val="22"/>
          </w:rPr>
          <w:tab/>
        </w:r>
        <w:r w:rsidR="000A706E" w:rsidRPr="007F3CE1">
          <w:rPr>
            <w:rStyle w:val="af6"/>
            <w:noProof/>
          </w:rPr>
          <w:t>Прогнозируемый спрос на тепловую энергию</w:t>
        </w:r>
        <w:r w:rsidR="000A706E">
          <w:rPr>
            <w:noProof/>
            <w:webHidden/>
          </w:rPr>
          <w:tab/>
        </w:r>
        <w:r>
          <w:rPr>
            <w:noProof/>
            <w:webHidden/>
          </w:rPr>
          <w:fldChar w:fldCharType="begin"/>
        </w:r>
        <w:r w:rsidR="000A706E">
          <w:rPr>
            <w:noProof/>
            <w:webHidden/>
          </w:rPr>
          <w:instrText xml:space="preserve"> PAGEREF _Toc452993653 \h </w:instrText>
        </w:r>
        <w:r>
          <w:rPr>
            <w:noProof/>
            <w:webHidden/>
          </w:rPr>
        </w:r>
        <w:r>
          <w:rPr>
            <w:noProof/>
            <w:webHidden/>
          </w:rPr>
          <w:fldChar w:fldCharType="separate"/>
        </w:r>
        <w:r w:rsidR="005E4CA6">
          <w:rPr>
            <w:noProof/>
            <w:webHidden/>
          </w:rPr>
          <w:t>34</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55" w:history="1">
        <w:r w:rsidR="000A706E" w:rsidRPr="007F3CE1">
          <w:rPr>
            <w:rStyle w:val="af6"/>
            <w:noProof/>
          </w:rPr>
          <w:t>2.10.</w:t>
        </w:r>
        <w:r w:rsidR="000A706E">
          <w:rPr>
            <w:rFonts w:ascii="Calibri" w:hAnsi="Calibri"/>
            <w:noProof/>
            <w:sz w:val="22"/>
            <w:szCs w:val="22"/>
          </w:rPr>
          <w:tab/>
        </w:r>
        <w:r w:rsidR="000A706E" w:rsidRPr="007F3CE1">
          <w:rPr>
            <w:rStyle w:val="af6"/>
            <w:noProof/>
          </w:rPr>
          <w:t>Прогнозируемый спрос на услуги водоснабжения</w:t>
        </w:r>
        <w:r w:rsidR="000A706E">
          <w:rPr>
            <w:noProof/>
            <w:webHidden/>
          </w:rPr>
          <w:tab/>
        </w:r>
        <w:r>
          <w:rPr>
            <w:noProof/>
            <w:webHidden/>
          </w:rPr>
          <w:fldChar w:fldCharType="begin"/>
        </w:r>
        <w:r w:rsidR="000A706E">
          <w:rPr>
            <w:noProof/>
            <w:webHidden/>
          </w:rPr>
          <w:instrText xml:space="preserve"> PAGEREF _Toc452993655 \h </w:instrText>
        </w:r>
        <w:r>
          <w:rPr>
            <w:noProof/>
            <w:webHidden/>
          </w:rPr>
        </w:r>
        <w:r>
          <w:rPr>
            <w:noProof/>
            <w:webHidden/>
          </w:rPr>
          <w:fldChar w:fldCharType="separate"/>
        </w:r>
        <w:r w:rsidR="005E4CA6">
          <w:rPr>
            <w:noProof/>
            <w:webHidden/>
          </w:rPr>
          <w:t>36</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56" w:history="1">
        <w:r w:rsidR="000A706E" w:rsidRPr="007F3CE1">
          <w:rPr>
            <w:rStyle w:val="af6"/>
            <w:noProof/>
          </w:rPr>
          <w:t>2.11.</w:t>
        </w:r>
        <w:r w:rsidR="000A706E">
          <w:rPr>
            <w:rFonts w:ascii="Calibri" w:hAnsi="Calibri"/>
            <w:noProof/>
            <w:sz w:val="22"/>
            <w:szCs w:val="22"/>
          </w:rPr>
          <w:tab/>
        </w:r>
        <w:r w:rsidR="000A706E" w:rsidRPr="007F3CE1">
          <w:rPr>
            <w:rStyle w:val="af6"/>
            <w:noProof/>
          </w:rPr>
          <w:t>Прогнозируемый спрос на услуги водоотведения</w:t>
        </w:r>
        <w:r w:rsidR="000A706E">
          <w:rPr>
            <w:noProof/>
            <w:webHidden/>
          </w:rPr>
          <w:tab/>
        </w:r>
        <w:r>
          <w:rPr>
            <w:noProof/>
            <w:webHidden/>
          </w:rPr>
          <w:fldChar w:fldCharType="begin"/>
        </w:r>
        <w:r w:rsidR="000A706E">
          <w:rPr>
            <w:noProof/>
            <w:webHidden/>
          </w:rPr>
          <w:instrText xml:space="preserve"> PAGEREF _Toc452993656 \h </w:instrText>
        </w:r>
        <w:r>
          <w:rPr>
            <w:noProof/>
            <w:webHidden/>
          </w:rPr>
        </w:r>
        <w:r>
          <w:rPr>
            <w:noProof/>
            <w:webHidden/>
          </w:rPr>
          <w:fldChar w:fldCharType="separate"/>
        </w:r>
        <w:r w:rsidR="005E4CA6">
          <w:rPr>
            <w:noProof/>
            <w:webHidden/>
          </w:rPr>
          <w:t>36</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57" w:history="1">
        <w:r w:rsidR="000A706E" w:rsidRPr="007F3CE1">
          <w:rPr>
            <w:rStyle w:val="af6"/>
            <w:noProof/>
          </w:rPr>
          <w:t>2.12.</w:t>
        </w:r>
        <w:r w:rsidR="000A706E">
          <w:rPr>
            <w:rFonts w:ascii="Calibri" w:hAnsi="Calibri"/>
            <w:noProof/>
            <w:sz w:val="22"/>
            <w:szCs w:val="22"/>
          </w:rPr>
          <w:tab/>
        </w:r>
        <w:r w:rsidR="000A706E" w:rsidRPr="007F3CE1">
          <w:rPr>
            <w:rStyle w:val="af6"/>
            <w:noProof/>
          </w:rPr>
          <w:t>Прогнозируемый спрос на услуги газоснабжения</w:t>
        </w:r>
        <w:r w:rsidR="000A706E">
          <w:rPr>
            <w:noProof/>
            <w:webHidden/>
          </w:rPr>
          <w:tab/>
        </w:r>
        <w:r>
          <w:rPr>
            <w:noProof/>
            <w:webHidden/>
          </w:rPr>
          <w:fldChar w:fldCharType="begin"/>
        </w:r>
        <w:r w:rsidR="000A706E">
          <w:rPr>
            <w:noProof/>
            <w:webHidden/>
          </w:rPr>
          <w:instrText xml:space="preserve"> PAGEREF _Toc452993657 \h </w:instrText>
        </w:r>
        <w:r>
          <w:rPr>
            <w:noProof/>
            <w:webHidden/>
          </w:rPr>
        </w:r>
        <w:r>
          <w:rPr>
            <w:noProof/>
            <w:webHidden/>
          </w:rPr>
          <w:fldChar w:fldCharType="separate"/>
        </w:r>
        <w:r w:rsidR="005E4CA6">
          <w:rPr>
            <w:noProof/>
            <w:webHidden/>
          </w:rPr>
          <w:t>37</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58" w:history="1">
        <w:r w:rsidR="000A706E" w:rsidRPr="007F3CE1">
          <w:rPr>
            <w:rStyle w:val="af6"/>
            <w:noProof/>
          </w:rPr>
          <w:t>2.13.</w:t>
        </w:r>
        <w:r w:rsidR="000A706E">
          <w:rPr>
            <w:rFonts w:ascii="Calibri" w:hAnsi="Calibri"/>
            <w:noProof/>
            <w:sz w:val="22"/>
            <w:szCs w:val="22"/>
          </w:rPr>
          <w:tab/>
        </w:r>
        <w:r w:rsidR="000A706E" w:rsidRPr="007F3CE1">
          <w:rPr>
            <w:rStyle w:val="af6"/>
            <w:noProof/>
          </w:rPr>
          <w:t>Прогнозируемый спрос на услуги по утилизации, обезвреживанию и захоронению твердых бытовых отходов</w:t>
        </w:r>
        <w:r w:rsidR="000A706E">
          <w:rPr>
            <w:noProof/>
            <w:webHidden/>
          </w:rPr>
          <w:tab/>
        </w:r>
        <w:r>
          <w:rPr>
            <w:noProof/>
            <w:webHidden/>
          </w:rPr>
          <w:fldChar w:fldCharType="begin"/>
        </w:r>
        <w:r w:rsidR="000A706E">
          <w:rPr>
            <w:noProof/>
            <w:webHidden/>
          </w:rPr>
          <w:instrText xml:space="preserve"> PAGEREF _Toc452993658 \h </w:instrText>
        </w:r>
        <w:r>
          <w:rPr>
            <w:noProof/>
            <w:webHidden/>
          </w:rPr>
        </w:r>
        <w:r>
          <w:rPr>
            <w:noProof/>
            <w:webHidden/>
          </w:rPr>
          <w:fldChar w:fldCharType="separate"/>
        </w:r>
        <w:r w:rsidR="005E4CA6">
          <w:rPr>
            <w:noProof/>
            <w:webHidden/>
          </w:rPr>
          <w:t>38</w:t>
        </w:r>
        <w:r>
          <w:rPr>
            <w:noProof/>
            <w:webHidden/>
          </w:rPr>
          <w:fldChar w:fldCharType="end"/>
        </w:r>
      </w:hyperlink>
    </w:p>
    <w:p w:rsidR="000A706E" w:rsidRDefault="00D57B2A">
      <w:pPr>
        <w:pStyle w:val="13"/>
        <w:tabs>
          <w:tab w:val="left" w:pos="480"/>
          <w:tab w:val="right" w:leader="dot" w:pos="9911"/>
        </w:tabs>
        <w:rPr>
          <w:rFonts w:ascii="Calibri" w:hAnsi="Calibri"/>
          <w:noProof/>
          <w:sz w:val="22"/>
          <w:szCs w:val="22"/>
        </w:rPr>
      </w:pPr>
      <w:hyperlink w:anchor="_Toc452993659" w:history="1">
        <w:r w:rsidR="000A706E" w:rsidRPr="007F3CE1">
          <w:rPr>
            <w:rStyle w:val="af6"/>
            <w:noProof/>
          </w:rPr>
          <w:t>4</w:t>
        </w:r>
        <w:r w:rsidR="000A706E">
          <w:rPr>
            <w:rFonts w:ascii="Calibri" w:hAnsi="Calibri"/>
            <w:noProof/>
            <w:sz w:val="22"/>
            <w:szCs w:val="22"/>
          </w:rPr>
          <w:tab/>
        </w:r>
        <w:r w:rsidR="000A706E" w:rsidRPr="007F3CE1">
          <w:rPr>
            <w:rStyle w:val="af6"/>
            <w:noProof/>
          </w:rPr>
          <w:t>Перечень мероприятий и целевых показателей программы</w:t>
        </w:r>
        <w:r w:rsidR="000A706E">
          <w:rPr>
            <w:noProof/>
            <w:webHidden/>
          </w:rPr>
          <w:tab/>
        </w:r>
        <w:r>
          <w:rPr>
            <w:noProof/>
            <w:webHidden/>
          </w:rPr>
          <w:fldChar w:fldCharType="begin"/>
        </w:r>
        <w:r w:rsidR="000A706E">
          <w:rPr>
            <w:noProof/>
            <w:webHidden/>
          </w:rPr>
          <w:instrText xml:space="preserve"> PAGEREF _Toc452993659 \h </w:instrText>
        </w:r>
        <w:r>
          <w:rPr>
            <w:noProof/>
            <w:webHidden/>
          </w:rPr>
        </w:r>
        <w:r>
          <w:rPr>
            <w:noProof/>
            <w:webHidden/>
          </w:rPr>
          <w:fldChar w:fldCharType="separate"/>
        </w:r>
        <w:r w:rsidR="005E4CA6">
          <w:rPr>
            <w:noProof/>
            <w:webHidden/>
          </w:rPr>
          <w:t>39</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0" w:history="1">
        <w:r w:rsidR="000A706E" w:rsidRPr="007F3CE1">
          <w:rPr>
            <w:rStyle w:val="af6"/>
            <w:noProof/>
          </w:rPr>
          <w:t>2.14.</w:t>
        </w:r>
        <w:r w:rsidR="000A706E">
          <w:rPr>
            <w:rFonts w:ascii="Calibri" w:hAnsi="Calibri"/>
            <w:noProof/>
            <w:sz w:val="22"/>
            <w:szCs w:val="22"/>
          </w:rPr>
          <w:tab/>
        </w:r>
        <w:r w:rsidR="000A706E" w:rsidRPr="007F3CE1">
          <w:rPr>
            <w:rStyle w:val="af6"/>
            <w:noProof/>
          </w:rPr>
          <w:t>Электроснабжение</w:t>
        </w:r>
        <w:r w:rsidR="000A706E">
          <w:rPr>
            <w:noProof/>
            <w:webHidden/>
          </w:rPr>
          <w:tab/>
        </w:r>
        <w:r>
          <w:rPr>
            <w:noProof/>
            <w:webHidden/>
          </w:rPr>
          <w:fldChar w:fldCharType="begin"/>
        </w:r>
        <w:r w:rsidR="000A706E">
          <w:rPr>
            <w:noProof/>
            <w:webHidden/>
          </w:rPr>
          <w:instrText xml:space="preserve"> PAGEREF _Toc452993660 \h </w:instrText>
        </w:r>
        <w:r>
          <w:rPr>
            <w:noProof/>
            <w:webHidden/>
          </w:rPr>
        </w:r>
        <w:r>
          <w:rPr>
            <w:noProof/>
            <w:webHidden/>
          </w:rPr>
          <w:fldChar w:fldCharType="separate"/>
        </w:r>
        <w:r w:rsidR="005E4CA6">
          <w:rPr>
            <w:noProof/>
            <w:webHidden/>
          </w:rPr>
          <w:t>39</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1" w:history="1">
        <w:r w:rsidR="000A706E" w:rsidRPr="007F3CE1">
          <w:rPr>
            <w:rStyle w:val="af6"/>
            <w:noProof/>
          </w:rPr>
          <w:t>2.15.</w:t>
        </w:r>
        <w:r w:rsidR="000A706E">
          <w:rPr>
            <w:rFonts w:ascii="Calibri" w:hAnsi="Calibri"/>
            <w:noProof/>
            <w:sz w:val="22"/>
            <w:szCs w:val="22"/>
          </w:rPr>
          <w:tab/>
        </w:r>
        <w:r w:rsidR="000A706E" w:rsidRPr="007F3CE1">
          <w:rPr>
            <w:rStyle w:val="af6"/>
            <w:noProof/>
          </w:rPr>
          <w:t>Теплоснабжение</w:t>
        </w:r>
        <w:r w:rsidR="000A706E">
          <w:rPr>
            <w:noProof/>
            <w:webHidden/>
          </w:rPr>
          <w:tab/>
        </w:r>
        <w:r>
          <w:rPr>
            <w:noProof/>
            <w:webHidden/>
          </w:rPr>
          <w:fldChar w:fldCharType="begin"/>
        </w:r>
        <w:r w:rsidR="000A706E">
          <w:rPr>
            <w:noProof/>
            <w:webHidden/>
          </w:rPr>
          <w:instrText xml:space="preserve"> PAGEREF _Toc452993661 \h </w:instrText>
        </w:r>
        <w:r>
          <w:rPr>
            <w:noProof/>
            <w:webHidden/>
          </w:rPr>
        </w:r>
        <w:r>
          <w:rPr>
            <w:noProof/>
            <w:webHidden/>
          </w:rPr>
          <w:fldChar w:fldCharType="separate"/>
        </w:r>
        <w:r w:rsidR="005E4CA6">
          <w:rPr>
            <w:noProof/>
            <w:webHidden/>
          </w:rPr>
          <w:t>39</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2" w:history="1">
        <w:r w:rsidR="000A706E" w:rsidRPr="007F3CE1">
          <w:rPr>
            <w:rStyle w:val="af6"/>
            <w:noProof/>
          </w:rPr>
          <w:t>2.16.</w:t>
        </w:r>
        <w:r w:rsidR="000A706E">
          <w:rPr>
            <w:rFonts w:ascii="Calibri" w:hAnsi="Calibri"/>
            <w:noProof/>
            <w:sz w:val="22"/>
            <w:szCs w:val="22"/>
          </w:rPr>
          <w:tab/>
        </w:r>
        <w:r w:rsidR="000A706E" w:rsidRPr="007F3CE1">
          <w:rPr>
            <w:rStyle w:val="af6"/>
            <w:noProof/>
          </w:rPr>
          <w:t>Водоснабжение</w:t>
        </w:r>
        <w:r w:rsidR="000A706E">
          <w:rPr>
            <w:noProof/>
            <w:webHidden/>
          </w:rPr>
          <w:tab/>
        </w:r>
        <w:r>
          <w:rPr>
            <w:noProof/>
            <w:webHidden/>
          </w:rPr>
          <w:fldChar w:fldCharType="begin"/>
        </w:r>
        <w:r w:rsidR="000A706E">
          <w:rPr>
            <w:noProof/>
            <w:webHidden/>
          </w:rPr>
          <w:instrText xml:space="preserve"> PAGEREF _Toc452993662 \h </w:instrText>
        </w:r>
        <w:r>
          <w:rPr>
            <w:noProof/>
            <w:webHidden/>
          </w:rPr>
        </w:r>
        <w:r>
          <w:rPr>
            <w:noProof/>
            <w:webHidden/>
          </w:rPr>
          <w:fldChar w:fldCharType="separate"/>
        </w:r>
        <w:r w:rsidR="005E4CA6">
          <w:rPr>
            <w:noProof/>
            <w:webHidden/>
          </w:rPr>
          <w:t>39</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4" w:history="1">
        <w:r w:rsidR="000A706E" w:rsidRPr="007F3CE1">
          <w:rPr>
            <w:rStyle w:val="af6"/>
            <w:noProof/>
          </w:rPr>
          <w:t>2.17.</w:t>
        </w:r>
        <w:r w:rsidR="000A706E">
          <w:rPr>
            <w:rFonts w:ascii="Calibri" w:hAnsi="Calibri"/>
            <w:noProof/>
            <w:sz w:val="22"/>
            <w:szCs w:val="22"/>
          </w:rPr>
          <w:tab/>
        </w:r>
        <w:r w:rsidR="000A706E" w:rsidRPr="007F3CE1">
          <w:rPr>
            <w:rStyle w:val="af6"/>
            <w:noProof/>
          </w:rPr>
          <w:t>Водоотведение</w:t>
        </w:r>
        <w:r w:rsidR="000A706E">
          <w:rPr>
            <w:noProof/>
            <w:webHidden/>
          </w:rPr>
          <w:tab/>
        </w:r>
        <w:r>
          <w:rPr>
            <w:noProof/>
            <w:webHidden/>
          </w:rPr>
          <w:fldChar w:fldCharType="begin"/>
        </w:r>
        <w:r w:rsidR="000A706E">
          <w:rPr>
            <w:noProof/>
            <w:webHidden/>
          </w:rPr>
          <w:instrText xml:space="preserve"> PAGEREF _Toc452993664 \h </w:instrText>
        </w:r>
        <w:r>
          <w:rPr>
            <w:noProof/>
            <w:webHidden/>
          </w:rPr>
        </w:r>
        <w:r>
          <w:rPr>
            <w:noProof/>
            <w:webHidden/>
          </w:rPr>
          <w:fldChar w:fldCharType="separate"/>
        </w:r>
        <w:r w:rsidR="005E4CA6">
          <w:rPr>
            <w:noProof/>
            <w:webHidden/>
          </w:rPr>
          <w:t>42</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5" w:history="1">
        <w:r w:rsidR="000A706E" w:rsidRPr="007F3CE1">
          <w:rPr>
            <w:rStyle w:val="af6"/>
            <w:noProof/>
          </w:rPr>
          <w:t>2.18.</w:t>
        </w:r>
        <w:r w:rsidR="000A706E">
          <w:rPr>
            <w:rFonts w:ascii="Calibri" w:hAnsi="Calibri"/>
            <w:noProof/>
            <w:sz w:val="22"/>
            <w:szCs w:val="22"/>
          </w:rPr>
          <w:tab/>
        </w:r>
        <w:r w:rsidR="000A706E" w:rsidRPr="007F3CE1">
          <w:rPr>
            <w:rStyle w:val="af6"/>
            <w:noProof/>
          </w:rPr>
          <w:t>Газоснабжение</w:t>
        </w:r>
        <w:r w:rsidR="000A706E">
          <w:rPr>
            <w:noProof/>
            <w:webHidden/>
          </w:rPr>
          <w:tab/>
        </w:r>
        <w:r>
          <w:rPr>
            <w:noProof/>
            <w:webHidden/>
          </w:rPr>
          <w:fldChar w:fldCharType="begin"/>
        </w:r>
        <w:r w:rsidR="000A706E">
          <w:rPr>
            <w:noProof/>
            <w:webHidden/>
          </w:rPr>
          <w:instrText xml:space="preserve"> PAGEREF _Toc452993665 \h </w:instrText>
        </w:r>
        <w:r>
          <w:rPr>
            <w:noProof/>
            <w:webHidden/>
          </w:rPr>
        </w:r>
        <w:r>
          <w:rPr>
            <w:noProof/>
            <w:webHidden/>
          </w:rPr>
          <w:fldChar w:fldCharType="separate"/>
        </w:r>
        <w:r w:rsidR="005E4CA6">
          <w:rPr>
            <w:noProof/>
            <w:webHidden/>
          </w:rPr>
          <w:t>42</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6" w:history="1">
        <w:r w:rsidR="000A706E" w:rsidRPr="007F3CE1">
          <w:rPr>
            <w:rStyle w:val="af6"/>
            <w:noProof/>
          </w:rPr>
          <w:t>2.19.</w:t>
        </w:r>
        <w:r w:rsidR="000A706E">
          <w:rPr>
            <w:rFonts w:ascii="Calibri" w:hAnsi="Calibri"/>
            <w:noProof/>
            <w:sz w:val="22"/>
            <w:szCs w:val="22"/>
          </w:rPr>
          <w:tab/>
        </w:r>
        <w:r w:rsidR="000A706E" w:rsidRPr="007F3CE1">
          <w:rPr>
            <w:rStyle w:val="af6"/>
            <w:noProof/>
          </w:rPr>
          <w:t>Утилизация, обезвреживание и захоронение твердых бытовых отходов</w:t>
        </w:r>
        <w:r w:rsidR="000A706E">
          <w:rPr>
            <w:noProof/>
            <w:webHidden/>
          </w:rPr>
          <w:tab/>
        </w:r>
        <w:r>
          <w:rPr>
            <w:noProof/>
            <w:webHidden/>
          </w:rPr>
          <w:fldChar w:fldCharType="begin"/>
        </w:r>
        <w:r w:rsidR="000A706E">
          <w:rPr>
            <w:noProof/>
            <w:webHidden/>
          </w:rPr>
          <w:instrText xml:space="preserve"> PAGEREF _Toc452993666 \h </w:instrText>
        </w:r>
        <w:r>
          <w:rPr>
            <w:noProof/>
            <w:webHidden/>
          </w:rPr>
        </w:r>
        <w:r>
          <w:rPr>
            <w:noProof/>
            <w:webHidden/>
          </w:rPr>
          <w:fldChar w:fldCharType="separate"/>
        </w:r>
        <w:r w:rsidR="005E4CA6">
          <w:rPr>
            <w:noProof/>
            <w:webHidden/>
          </w:rPr>
          <w:t>45</w:t>
        </w:r>
        <w:r>
          <w:rPr>
            <w:noProof/>
            <w:webHidden/>
          </w:rPr>
          <w:fldChar w:fldCharType="end"/>
        </w:r>
      </w:hyperlink>
    </w:p>
    <w:p w:rsidR="000A706E" w:rsidRDefault="00D57B2A">
      <w:pPr>
        <w:pStyle w:val="13"/>
        <w:tabs>
          <w:tab w:val="left" w:pos="480"/>
          <w:tab w:val="right" w:leader="dot" w:pos="9911"/>
        </w:tabs>
        <w:rPr>
          <w:rFonts w:ascii="Calibri" w:hAnsi="Calibri"/>
          <w:noProof/>
          <w:sz w:val="22"/>
          <w:szCs w:val="22"/>
        </w:rPr>
      </w:pPr>
      <w:hyperlink w:anchor="_Toc452993667" w:history="1">
        <w:r w:rsidR="000A706E" w:rsidRPr="007F3CE1">
          <w:rPr>
            <w:rStyle w:val="af6"/>
            <w:noProof/>
          </w:rPr>
          <w:t>5</w:t>
        </w:r>
        <w:r w:rsidR="000A706E">
          <w:rPr>
            <w:rFonts w:ascii="Calibri" w:hAnsi="Calibri"/>
            <w:noProof/>
            <w:sz w:val="22"/>
            <w:szCs w:val="22"/>
          </w:rPr>
          <w:tab/>
        </w:r>
        <w:r w:rsidR="000A706E" w:rsidRPr="007F3CE1">
          <w:rPr>
            <w:rStyle w:val="af6"/>
            <w:noProof/>
          </w:rPr>
          <w:t>Расходы на финансирование инвестиционных проектов с разбивкой по каждому источнику финансирования</w:t>
        </w:r>
        <w:r w:rsidR="000A706E">
          <w:rPr>
            <w:noProof/>
            <w:webHidden/>
          </w:rPr>
          <w:tab/>
        </w:r>
        <w:r>
          <w:rPr>
            <w:noProof/>
            <w:webHidden/>
          </w:rPr>
          <w:fldChar w:fldCharType="begin"/>
        </w:r>
        <w:r w:rsidR="000A706E">
          <w:rPr>
            <w:noProof/>
            <w:webHidden/>
          </w:rPr>
          <w:instrText xml:space="preserve"> PAGEREF _Toc452993667 \h </w:instrText>
        </w:r>
        <w:r>
          <w:rPr>
            <w:noProof/>
            <w:webHidden/>
          </w:rPr>
        </w:r>
        <w:r>
          <w:rPr>
            <w:noProof/>
            <w:webHidden/>
          </w:rPr>
          <w:fldChar w:fldCharType="separate"/>
        </w:r>
        <w:r w:rsidR="005E4CA6">
          <w:rPr>
            <w:noProof/>
            <w:webHidden/>
          </w:rPr>
          <w:t>47</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8" w:history="1">
        <w:r w:rsidR="000A706E" w:rsidRPr="007F3CE1">
          <w:rPr>
            <w:rStyle w:val="af6"/>
            <w:noProof/>
          </w:rPr>
          <w:t>2.20.</w:t>
        </w:r>
        <w:r w:rsidR="000A706E">
          <w:rPr>
            <w:rFonts w:ascii="Calibri" w:hAnsi="Calibri"/>
            <w:noProof/>
            <w:sz w:val="22"/>
            <w:szCs w:val="22"/>
          </w:rPr>
          <w:tab/>
        </w:r>
        <w:r w:rsidR="000A706E" w:rsidRPr="007F3CE1">
          <w:rPr>
            <w:rStyle w:val="af6"/>
            <w:noProof/>
          </w:rPr>
          <w:t>Электроснабжение</w:t>
        </w:r>
        <w:r w:rsidR="000A706E">
          <w:rPr>
            <w:noProof/>
            <w:webHidden/>
          </w:rPr>
          <w:tab/>
        </w:r>
        <w:r>
          <w:rPr>
            <w:noProof/>
            <w:webHidden/>
          </w:rPr>
          <w:fldChar w:fldCharType="begin"/>
        </w:r>
        <w:r w:rsidR="000A706E">
          <w:rPr>
            <w:noProof/>
            <w:webHidden/>
          </w:rPr>
          <w:instrText xml:space="preserve"> PAGEREF _Toc452993668 \h </w:instrText>
        </w:r>
        <w:r>
          <w:rPr>
            <w:noProof/>
            <w:webHidden/>
          </w:rPr>
        </w:r>
        <w:r>
          <w:rPr>
            <w:noProof/>
            <w:webHidden/>
          </w:rPr>
          <w:fldChar w:fldCharType="separate"/>
        </w:r>
        <w:r w:rsidR="005E4CA6">
          <w:rPr>
            <w:noProof/>
            <w:webHidden/>
          </w:rPr>
          <w:t>47</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69" w:history="1">
        <w:r w:rsidR="000A706E" w:rsidRPr="007F3CE1">
          <w:rPr>
            <w:rStyle w:val="af6"/>
            <w:noProof/>
          </w:rPr>
          <w:t>2.21.</w:t>
        </w:r>
        <w:r w:rsidR="000A706E">
          <w:rPr>
            <w:rFonts w:ascii="Calibri" w:hAnsi="Calibri"/>
            <w:noProof/>
            <w:sz w:val="22"/>
            <w:szCs w:val="22"/>
          </w:rPr>
          <w:tab/>
        </w:r>
        <w:r w:rsidR="000A706E" w:rsidRPr="007F3CE1">
          <w:rPr>
            <w:rStyle w:val="af6"/>
            <w:noProof/>
          </w:rPr>
          <w:t>Теплоснабжение</w:t>
        </w:r>
        <w:r w:rsidR="000A706E">
          <w:rPr>
            <w:noProof/>
            <w:webHidden/>
          </w:rPr>
          <w:tab/>
        </w:r>
        <w:r>
          <w:rPr>
            <w:noProof/>
            <w:webHidden/>
          </w:rPr>
          <w:fldChar w:fldCharType="begin"/>
        </w:r>
        <w:r w:rsidR="000A706E">
          <w:rPr>
            <w:noProof/>
            <w:webHidden/>
          </w:rPr>
          <w:instrText xml:space="preserve"> PAGEREF _Toc452993669 \h </w:instrText>
        </w:r>
        <w:r>
          <w:rPr>
            <w:noProof/>
            <w:webHidden/>
          </w:rPr>
        </w:r>
        <w:r>
          <w:rPr>
            <w:noProof/>
            <w:webHidden/>
          </w:rPr>
          <w:fldChar w:fldCharType="separate"/>
        </w:r>
        <w:r w:rsidR="005E4CA6">
          <w:rPr>
            <w:noProof/>
            <w:webHidden/>
          </w:rPr>
          <w:t>47</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70" w:history="1">
        <w:r w:rsidR="000A706E" w:rsidRPr="007F3CE1">
          <w:rPr>
            <w:rStyle w:val="af6"/>
            <w:noProof/>
          </w:rPr>
          <w:t>2.22.</w:t>
        </w:r>
        <w:r w:rsidR="000A706E">
          <w:rPr>
            <w:rFonts w:ascii="Calibri" w:hAnsi="Calibri"/>
            <w:noProof/>
            <w:sz w:val="22"/>
            <w:szCs w:val="22"/>
          </w:rPr>
          <w:tab/>
        </w:r>
        <w:r w:rsidR="000A706E" w:rsidRPr="007F3CE1">
          <w:rPr>
            <w:rStyle w:val="af6"/>
            <w:noProof/>
          </w:rPr>
          <w:t>Водоснабжение</w:t>
        </w:r>
        <w:r w:rsidR="000A706E">
          <w:rPr>
            <w:noProof/>
            <w:webHidden/>
          </w:rPr>
          <w:tab/>
        </w:r>
        <w:r>
          <w:rPr>
            <w:noProof/>
            <w:webHidden/>
          </w:rPr>
          <w:fldChar w:fldCharType="begin"/>
        </w:r>
        <w:r w:rsidR="000A706E">
          <w:rPr>
            <w:noProof/>
            <w:webHidden/>
          </w:rPr>
          <w:instrText xml:space="preserve"> PAGEREF _Toc452993670 \h </w:instrText>
        </w:r>
        <w:r>
          <w:rPr>
            <w:noProof/>
            <w:webHidden/>
          </w:rPr>
        </w:r>
        <w:r>
          <w:rPr>
            <w:noProof/>
            <w:webHidden/>
          </w:rPr>
          <w:fldChar w:fldCharType="separate"/>
        </w:r>
        <w:r w:rsidR="005E4CA6">
          <w:rPr>
            <w:noProof/>
            <w:webHidden/>
          </w:rPr>
          <w:t>50</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71" w:history="1">
        <w:r w:rsidR="000A706E" w:rsidRPr="007F3CE1">
          <w:rPr>
            <w:rStyle w:val="af6"/>
            <w:noProof/>
          </w:rPr>
          <w:t>2.23.</w:t>
        </w:r>
        <w:r w:rsidR="000A706E">
          <w:rPr>
            <w:rFonts w:ascii="Calibri" w:hAnsi="Calibri"/>
            <w:noProof/>
            <w:sz w:val="22"/>
            <w:szCs w:val="22"/>
          </w:rPr>
          <w:tab/>
        </w:r>
        <w:r w:rsidR="000A706E" w:rsidRPr="007F3CE1">
          <w:rPr>
            <w:rStyle w:val="af6"/>
            <w:noProof/>
          </w:rPr>
          <w:t>Водоотведение</w:t>
        </w:r>
        <w:r w:rsidR="000A706E">
          <w:rPr>
            <w:noProof/>
            <w:webHidden/>
          </w:rPr>
          <w:tab/>
        </w:r>
        <w:r>
          <w:rPr>
            <w:noProof/>
            <w:webHidden/>
          </w:rPr>
          <w:fldChar w:fldCharType="begin"/>
        </w:r>
        <w:r w:rsidR="000A706E">
          <w:rPr>
            <w:noProof/>
            <w:webHidden/>
          </w:rPr>
          <w:instrText xml:space="preserve"> PAGEREF _Toc452993671 \h </w:instrText>
        </w:r>
        <w:r>
          <w:rPr>
            <w:noProof/>
            <w:webHidden/>
          </w:rPr>
        </w:r>
        <w:r>
          <w:rPr>
            <w:noProof/>
            <w:webHidden/>
          </w:rPr>
          <w:fldChar w:fldCharType="separate"/>
        </w:r>
        <w:r w:rsidR="005E4CA6">
          <w:rPr>
            <w:noProof/>
            <w:webHidden/>
          </w:rPr>
          <w:t>53</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72" w:history="1">
        <w:r w:rsidR="000A706E" w:rsidRPr="007F3CE1">
          <w:rPr>
            <w:rStyle w:val="af6"/>
            <w:noProof/>
          </w:rPr>
          <w:t>2.24.</w:t>
        </w:r>
        <w:r w:rsidR="000A706E">
          <w:rPr>
            <w:rFonts w:ascii="Calibri" w:hAnsi="Calibri"/>
            <w:noProof/>
            <w:sz w:val="22"/>
            <w:szCs w:val="22"/>
          </w:rPr>
          <w:tab/>
        </w:r>
        <w:r w:rsidR="000A706E" w:rsidRPr="007F3CE1">
          <w:rPr>
            <w:rStyle w:val="af6"/>
            <w:noProof/>
          </w:rPr>
          <w:t>Газоснабжение</w:t>
        </w:r>
        <w:r w:rsidR="000A706E">
          <w:rPr>
            <w:noProof/>
            <w:webHidden/>
          </w:rPr>
          <w:tab/>
        </w:r>
        <w:r>
          <w:rPr>
            <w:noProof/>
            <w:webHidden/>
          </w:rPr>
          <w:fldChar w:fldCharType="begin"/>
        </w:r>
        <w:r w:rsidR="000A706E">
          <w:rPr>
            <w:noProof/>
            <w:webHidden/>
          </w:rPr>
          <w:instrText xml:space="preserve"> PAGEREF _Toc452993672 \h </w:instrText>
        </w:r>
        <w:r>
          <w:rPr>
            <w:noProof/>
            <w:webHidden/>
          </w:rPr>
        </w:r>
        <w:r>
          <w:rPr>
            <w:noProof/>
            <w:webHidden/>
          </w:rPr>
          <w:fldChar w:fldCharType="separate"/>
        </w:r>
        <w:r w:rsidR="005E4CA6">
          <w:rPr>
            <w:noProof/>
            <w:webHidden/>
          </w:rPr>
          <w:t>53</w:t>
        </w:r>
        <w:r>
          <w:rPr>
            <w:noProof/>
            <w:webHidden/>
          </w:rPr>
          <w:fldChar w:fldCharType="end"/>
        </w:r>
      </w:hyperlink>
    </w:p>
    <w:p w:rsidR="000A706E" w:rsidRDefault="00D57B2A">
      <w:pPr>
        <w:pStyle w:val="22"/>
        <w:tabs>
          <w:tab w:val="left" w:pos="960"/>
          <w:tab w:val="right" w:leader="dot" w:pos="9911"/>
        </w:tabs>
        <w:rPr>
          <w:rFonts w:ascii="Calibri" w:hAnsi="Calibri"/>
          <w:noProof/>
          <w:sz w:val="22"/>
          <w:szCs w:val="22"/>
        </w:rPr>
      </w:pPr>
      <w:hyperlink w:anchor="_Toc452993673" w:history="1">
        <w:r w:rsidR="000A706E" w:rsidRPr="007F3CE1">
          <w:rPr>
            <w:rStyle w:val="af6"/>
            <w:noProof/>
          </w:rPr>
          <w:t>2.25.</w:t>
        </w:r>
        <w:r w:rsidR="000A706E">
          <w:rPr>
            <w:rFonts w:ascii="Calibri" w:hAnsi="Calibri"/>
            <w:noProof/>
            <w:sz w:val="22"/>
            <w:szCs w:val="22"/>
          </w:rPr>
          <w:tab/>
        </w:r>
        <w:r w:rsidR="000A706E" w:rsidRPr="007F3CE1">
          <w:rPr>
            <w:rStyle w:val="af6"/>
            <w:noProof/>
          </w:rPr>
          <w:t>Утилизация, обезвреживание и захоронение твердых бытовых отходов</w:t>
        </w:r>
        <w:r w:rsidR="000A706E">
          <w:rPr>
            <w:noProof/>
            <w:webHidden/>
          </w:rPr>
          <w:tab/>
        </w:r>
        <w:r>
          <w:rPr>
            <w:noProof/>
            <w:webHidden/>
          </w:rPr>
          <w:fldChar w:fldCharType="begin"/>
        </w:r>
        <w:r w:rsidR="000A706E">
          <w:rPr>
            <w:noProof/>
            <w:webHidden/>
          </w:rPr>
          <w:instrText xml:space="preserve"> PAGEREF _Toc452993673 \h </w:instrText>
        </w:r>
        <w:r>
          <w:rPr>
            <w:noProof/>
            <w:webHidden/>
          </w:rPr>
        </w:r>
        <w:r>
          <w:rPr>
            <w:noProof/>
            <w:webHidden/>
          </w:rPr>
          <w:fldChar w:fldCharType="separate"/>
        </w:r>
        <w:r w:rsidR="005E4CA6">
          <w:rPr>
            <w:noProof/>
            <w:webHidden/>
          </w:rPr>
          <w:t>59</w:t>
        </w:r>
        <w:r>
          <w:rPr>
            <w:noProof/>
            <w:webHidden/>
          </w:rPr>
          <w:fldChar w:fldCharType="end"/>
        </w:r>
      </w:hyperlink>
    </w:p>
    <w:p w:rsidR="000A706E" w:rsidRPr="002529E8" w:rsidRDefault="00D57B2A">
      <w:r w:rsidRPr="002529E8">
        <w:fldChar w:fldCharType="end"/>
      </w:r>
    </w:p>
    <w:p w:rsidR="000A706E" w:rsidRDefault="000A706E">
      <w:pPr>
        <w:spacing w:before="120" w:line="288" w:lineRule="auto"/>
        <w:ind w:firstLine="567"/>
        <w:jc w:val="both"/>
      </w:pPr>
      <w:r>
        <w:br w:type="page"/>
      </w:r>
    </w:p>
    <w:p w:rsidR="000A706E" w:rsidRPr="00C15541" w:rsidRDefault="000A706E" w:rsidP="00C15541">
      <w:pPr>
        <w:pStyle w:val="-1"/>
      </w:pPr>
      <w:bookmarkStart w:id="0" w:name="_Toc452993610"/>
      <w:r w:rsidRPr="00C15541">
        <w:lastRenderedPageBreak/>
        <w:t>Паспорт</w:t>
      </w:r>
      <w:bookmarkEnd w:id="0"/>
    </w:p>
    <w:p w:rsidR="000A706E" w:rsidRDefault="000A706E" w:rsidP="00915CFD">
      <w:pPr>
        <w:rPr>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7902"/>
      </w:tblGrid>
      <w:tr w:rsidR="000A706E" w:rsidTr="003D4640">
        <w:tc>
          <w:tcPr>
            <w:tcW w:w="2235" w:type="dxa"/>
          </w:tcPr>
          <w:p w:rsidR="000A706E" w:rsidRPr="003D4640" w:rsidRDefault="000A706E" w:rsidP="003D4640">
            <w:pPr>
              <w:jc w:val="both"/>
              <w:rPr>
                <w:lang w:eastAsia="en-US"/>
              </w:rPr>
            </w:pPr>
            <w:r w:rsidRPr="003D4640">
              <w:rPr>
                <w:lang w:eastAsia="en-US"/>
              </w:rPr>
              <w:t>Ответственный исполнитель программы</w:t>
            </w:r>
          </w:p>
        </w:tc>
        <w:tc>
          <w:tcPr>
            <w:tcW w:w="7902" w:type="dxa"/>
          </w:tcPr>
          <w:p w:rsidR="000A706E" w:rsidRPr="003D4640" w:rsidRDefault="000A706E" w:rsidP="003D4640">
            <w:pPr>
              <w:jc w:val="both"/>
              <w:rPr>
                <w:lang w:eastAsia="en-US"/>
              </w:rPr>
            </w:pPr>
            <w:r w:rsidRPr="003D4640">
              <w:rPr>
                <w:lang w:eastAsia="en-US"/>
              </w:rPr>
              <w:t>Лежневское сельское поселение Лежневского муниципального района Ивановской области.</w:t>
            </w:r>
          </w:p>
        </w:tc>
      </w:tr>
      <w:tr w:rsidR="000A706E" w:rsidTr="003D4640">
        <w:tc>
          <w:tcPr>
            <w:tcW w:w="2235" w:type="dxa"/>
          </w:tcPr>
          <w:p w:rsidR="000A706E" w:rsidRPr="003D4640" w:rsidRDefault="000A706E" w:rsidP="003D4640">
            <w:pPr>
              <w:jc w:val="both"/>
              <w:rPr>
                <w:lang w:eastAsia="en-US"/>
              </w:rPr>
            </w:pPr>
            <w:r w:rsidRPr="003D4640">
              <w:rPr>
                <w:lang w:eastAsia="en-US"/>
              </w:rPr>
              <w:t>Соисполнители программы</w:t>
            </w:r>
          </w:p>
        </w:tc>
        <w:tc>
          <w:tcPr>
            <w:tcW w:w="7902" w:type="dxa"/>
          </w:tcPr>
          <w:p w:rsidR="000A706E" w:rsidRPr="003D4640" w:rsidRDefault="000A706E" w:rsidP="003D4640">
            <w:pPr>
              <w:jc w:val="both"/>
              <w:rPr>
                <w:lang w:eastAsia="en-US"/>
              </w:rPr>
            </w:pPr>
            <w:r w:rsidRPr="003D4640">
              <w:rPr>
                <w:lang w:eastAsia="en-US"/>
              </w:rPr>
              <w:t>Отсутствуют</w:t>
            </w:r>
          </w:p>
        </w:tc>
      </w:tr>
      <w:tr w:rsidR="000A706E" w:rsidTr="003D4640">
        <w:tc>
          <w:tcPr>
            <w:tcW w:w="2235" w:type="dxa"/>
          </w:tcPr>
          <w:p w:rsidR="000A706E" w:rsidRPr="003D4640" w:rsidRDefault="000A706E" w:rsidP="003D4640">
            <w:pPr>
              <w:jc w:val="both"/>
              <w:rPr>
                <w:lang w:eastAsia="en-US"/>
              </w:rPr>
            </w:pPr>
            <w:r w:rsidRPr="003D4640">
              <w:rPr>
                <w:lang w:eastAsia="en-US"/>
              </w:rPr>
              <w:t>Цели программы</w:t>
            </w:r>
          </w:p>
        </w:tc>
        <w:tc>
          <w:tcPr>
            <w:tcW w:w="7902" w:type="dxa"/>
          </w:tcPr>
          <w:p w:rsidR="000A706E" w:rsidRDefault="000A706E" w:rsidP="003D4640">
            <w:pPr>
              <w:jc w:val="both"/>
            </w:pPr>
            <w:r w:rsidRPr="009A56DE">
              <w:t>Обеспечение развития систем и объек</w:t>
            </w:r>
            <w:r>
              <w:t xml:space="preserve">тов коммунальной инфраструктуры </w:t>
            </w:r>
            <w:r w:rsidRPr="009A56DE">
              <w:t xml:space="preserve">в соответствии с потребностями жилищного и промышленного строительства </w:t>
            </w:r>
            <w:r w:rsidRPr="003D4640">
              <w:rPr>
                <w:lang w:eastAsia="en-US"/>
              </w:rPr>
              <w:t>Лежневского сельского поселения Лежневского муниципального района Ивановской области</w:t>
            </w:r>
            <w:r w:rsidRPr="004167AC">
              <w:t xml:space="preserve"> </w:t>
            </w:r>
            <w:r w:rsidRPr="009A56DE">
              <w:t>на период до 202</w:t>
            </w:r>
            <w:r>
              <w:t>3</w:t>
            </w:r>
            <w:r w:rsidRPr="009A56DE">
              <w:t xml:space="preserve"> года.</w:t>
            </w:r>
          </w:p>
          <w:p w:rsidR="000A706E" w:rsidRPr="009A56DE" w:rsidRDefault="000A706E" w:rsidP="003D4640">
            <w:pPr>
              <w:jc w:val="both"/>
            </w:pPr>
          </w:p>
          <w:p w:rsidR="000A706E" w:rsidRDefault="000A706E" w:rsidP="003D4640">
            <w:pPr>
              <w:jc w:val="both"/>
            </w:pPr>
            <w:r w:rsidRPr="009A56DE">
              <w:t>Обеспечение жителей и предприятий поселения надежными и качественными услугами тепло-, водо-, газо-, электроснабжения, водоотведения, утилизации, обезвреживания захоронения твердых бытовых отходов.</w:t>
            </w:r>
          </w:p>
          <w:p w:rsidR="000A706E" w:rsidRPr="009A56DE" w:rsidRDefault="000A706E" w:rsidP="003D4640">
            <w:pPr>
              <w:jc w:val="both"/>
            </w:pPr>
          </w:p>
          <w:p w:rsidR="000A706E" w:rsidRDefault="000A706E" w:rsidP="003D4640">
            <w:pPr>
              <w:jc w:val="both"/>
            </w:pPr>
            <w:r w:rsidRPr="009A56DE">
              <w:t xml:space="preserve">Улучшение экологической обстановки на территории </w:t>
            </w:r>
            <w:r w:rsidRPr="003D4640">
              <w:rPr>
                <w:lang w:eastAsia="en-US"/>
              </w:rPr>
              <w:t>Лежневского сельского поселения Лежневского муниципального района Ивановской области</w:t>
            </w:r>
            <w:r w:rsidRPr="009A56DE">
              <w:t>.</w:t>
            </w:r>
          </w:p>
          <w:p w:rsidR="000A706E" w:rsidRPr="009A56DE" w:rsidRDefault="000A706E" w:rsidP="003D4640">
            <w:pPr>
              <w:jc w:val="both"/>
            </w:pPr>
          </w:p>
          <w:p w:rsidR="000A706E" w:rsidRPr="009A56DE" w:rsidRDefault="000A706E" w:rsidP="003D4640">
            <w:pPr>
              <w:jc w:val="both"/>
            </w:pPr>
            <w:r w:rsidRPr="009A56DE">
              <w:t>Обеспечение доступности для населения стоимости коммунальных услуг</w:t>
            </w:r>
            <w:r>
              <w:t>.</w:t>
            </w:r>
          </w:p>
        </w:tc>
      </w:tr>
      <w:tr w:rsidR="000A706E" w:rsidTr="003D4640">
        <w:tc>
          <w:tcPr>
            <w:tcW w:w="2235" w:type="dxa"/>
          </w:tcPr>
          <w:p w:rsidR="000A706E" w:rsidRPr="003D4640" w:rsidRDefault="000A706E" w:rsidP="003D4640">
            <w:pPr>
              <w:jc w:val="both"/>
              <w:rPr>
                <w:lang w:eastAsia="en-US"/>
              </w:rPr>
            </w:pPr>
            <w:r w:rsidRPr="003D4640">
              <w:rPr>
                <w:lang w:eastAsia="en-US"/>
              </w:rPr>
              <w:t>Задачи программы</w:t>
            </w:r>
          </w:p>
        </w:tc>
        <w:tc>
          <w:tcPr>
            <w:tcW w:w="7902" w:type="dxa"/>
          </w:tcPr>
          <w:p w:rsidR="000A706E" w:rsidRPr="003D4640" w:rsidRDefault="000A706E" w:rsidP="003D4640">
            <w:pPr>
              <w:ind w:left="33"/>
              <w:jc w:val="both"/>
              <w:rPr>
                <w:lang w:eastAsia="en-US"/>
              </w:rPr>
            </w:pPr>
            <w:r w:rsidRPr="003D4640">
              <w:rPr>
                <w:lang w:eastAsia="en-US"/>
              </w:rPr>
              <w:t>Определение потребности объемов и стоимости строительства, реконструкции, модернизации сетей, объектов, сооружений инженерно–технического обеспечения коммунальной инфраструктуры, включая:</w:t>
            </w:r>
          </w:p>
          <w:p w:rsidR="000A706E" w:rsidRPr="003D4640" w:rsidRDefault="000A706E" w:rsidP="003D4640">
            <w:pPr>
              <w:ind w:left="33"/>
              <w:jc w:val="both"/>
              <w:rPr>
                <w:lang w:eastAsia="en-US"/>
              </w:rPr>
            </w:pPr>
            <w:r w:rsidRPr="003D4640">
              <w:rPr>
                <w:lang w:eastAsia="en-US"/>
              </w:rPr>
              <w:t>строительство, реконструкцию электрических сетей 10 кВ и объектов на них;</w:t>
            </w:r>
          </w:p>
          <w:p w:rsidR="000A706E" w:rsidRPr="003D4640" w:rsidRDefault="000A706E" w:rsidP="003D4640">
            <w:pPr>
              <w:ind w:left="33"/>
              <w:jc w:val="both"/>
              <w:rPr>
                <w:lang w:eastAsia="en-US"/>
              </w:rPr>
            </w:pPr>
            <w:r w:rsidRPr="003D4640">
              <w:rPr>
                <w:lang w:eastAsia="en-US"/>
              </w:rPr>
              <w:t>строительство, реконструкцию (модернизацию) и техническое перевооружение источников тепловой энергии;</w:t>
            </w:r>
          </w:p>
          <w:p w:rsidR="000A706E" w:rsidRPr="003D4640" w:rsidRDefault="000A706E" w:rsidP="003D4640">
            <w:pPr>
              <w:ind w:left="33"/>
              <w:jc w:val="both"/>
              <w:rPr>
                <w:lang w:eastAsia="en-US"/>
              </w:rPr>
            </w:pPr>
            <w:r w:rsidRPr="003D4640">
              <w:rPr>
                <w:lang w:eastAsia="en-US"/>
              </w:rPr>
              <w:t>строительство, реконструкция (модернизация) и техническое перевооружение тепловых сетей;</w:t>
            </w:r>
          </w:p>
          <w:p w:rsidR="000A706E" w:rsidRPr="003D4640" w:rsidRDefault="000A706E" w:rsidP="003D4640">
            <w:pPr>
              <w:ind w:left="33"/>
              <w:jc w:val="both"/>
              <w:rPr>
                <w:lang w:eastAsia="en-US"/>
              </w:rPr>
            </w:pPr>
            <w:r w:rsidRPr="003D4640">
              <w:rPr>
                <w:lang w:eastAsia="en-US"/>
              </w:rPr>
              <w:t>строительство, реконструкция (модернизация) и техническое перевооружение объектов системы водоснабжения;</w:t>
            </w:r>
          </w:p>
          <w:p w:rsidR="000A706E" w:rsidRPr="003D4640" w:rsidRDefault="000A706E" w:rsidP="003D4640">
            <w:pPr>
              <w:ind w:left="33"/>
              <w:jc w:val="both"/>
              <w:rPr>
                <w:lang w:eastAsia="en-US"/>
              </w:rPr>
            </w:pPr>
            <w:r w:rsidRPr="003D4640">
              <w:rPr>
                <w:lang w:eastAsia="en-US"/>
              </w:rPr>
              <w:t>строительство, реконструкция (модернизация) и техническое перевооружение сетей водоснабжения;</w:t>
            </w:r>
          </w:p>
          <w:p w:rsidR="000A706E" w:rsidRPr="003D4640" w:rsidRDefault="000A706E" w:rsidP="003D4640">
            <w:pPr>
              <w:ind w:left="33"/>
              <w:jc w:val="both"/>
              <w:rPr>
                <w:lang w:eastAsia="en-US"/>
              </w:rPr>
            </w:pPr>
            <w:r w:rsidRPr="003D4640">
              <w:rPr>
                <w:lang w:eastAsia="en-US"/>
              </w:rPr>
              <w:t>строительство, реконструкция (модернизация) и техническое перевооружение объектов системы водоотведения;</w:t>
            </w:r>
          </w:p>
          <w:p w:rsidR="000A706E" w:rsidRPr="003D4640" w:rsidRDefault="000A706E" w:rsidP="003D4640">
            <w:pPr>
              <w:ind w:left="33"/>
              <w:jc w:val="both"/>
              <w:rPr>
                <w:lang w:eastAsia="en-US"/>
              </w:rPr>
            </w:pPr>
            <w:r w:rsidRPr="003D4640">
              <w:rPr>
                <w:lang w:eastAsia="en-US"/>
              </w:rPr>
              <w:t>строительство, реконструкция (модернизация) и техническое перевооружение сетей водоотведения;</w:t>
            </w:r>
          </w:p>
          <w:p w:rsidR="000A706E" w:rsidRPr="003D4640" w:rsidRDefault="000A706E" w:rsidP="003D4640">
            <w:pPr>
              <w:ind w:left="33"/>
              <w:jc w:val="both"/>
              <w:rPr>
                <w:lang w:eastAsia="en-US"/>
              </w:rPr>
            </w:pPr>
            <w:r w:rsidRPr="003D4640">
              <w:rPr>
                <w:lang w:eastAsia="en-US"/>
              </w:rPr>
              <w:t>строительство газораспределительных сетей.</w:t>
            </w:r>
          </w:p>
          <w:p w:rsidR="000A706E" w:rsidRPr="003D4640" w:rsidRDefault="000A706E" w:rsidP="003D4640">
            <w:pPr>
              <w:jc w:val="both"/>
              <w:rPr>
                <w:lang w:eastAsia="en-US"/>
              </w:rPr>
            </w:pPr>
          </w:p>
          <w:p w:rsidR="000A706E" w:rsidRDefault="000A706E" w:rsidP="003D4640">
            <w:pPr>
              <w:jc w:val="both"/>
            </w:pPr>
            <w:r w:rsidRPr="00947B00">
              <w:t>Обеспечение условий для снижения нерациональных затрат и повышения качества предоставляемых коммунальных услуг</w:t>
            </w:r>
            <w:r>
              <w:t>.</w:t>
            </w:r>
          </w:p>
          <w:p w:rsidR="000A706E" w:rsidRDefault="000A706E" w:rsidP="001F5FD0"/>
          <w:p w:rsidR="000A706E" w:rsidRDefault="000A706E" w:rsidP="003D4640">
            <w:pPr>
              <w:jc w:val="both"/>
            </w:pPr>
            <w:r w:rsidRPr="00947B00">
              <w:t xml:space="preserve">Внедрение новейших технологий и повышение эффективности в управлении процессами производства и оказания услуг в коммунальном комплексе. </w:t>
            </w:r>
          </w:p>
          <w:p w:rsidR="000A706E" w:rsidRDefault="000A706E" w:rsidP="001F5FD0"/>
          <w:p w:rsidR="000A706E" w:rsidRDefault="000A706E" w:rsidP="003D4640">
            <w:pPr>
              <w:jc w:val="both"/>
            </w:pPr>
            <w:r w:rsidRPr="00947B00">
              <w:t>Приведение в соответствие системы коммунальной инфраструктуры потребностям жилищного и промышленного строительства.</w:t>
            </w:r>
          </w:p>
          <w:p w:rsidR="000A706E" w:rsidRDefault="000A706E" w:rsidP="001F5FD0"/>
          <w:p w:rsidR="000A706E" w:rsidRDefault="000A706E" w:rsidP="003D4640">
            <w:pPr>
              <w:jc w:val="both"/>
            </w:pPr>
            <w:r w:rsidRPr="00947B00">
              <w:t>Обеспечение финансовой устойчивости предприятий коммунального комплекса</w:t>
            </w:r>
            <w:r>
              <w:t>.</w:t>
            </w:r>
          </w:p>
          <w:p w:rsidR="000A706E" w:rsidRDefault="000A706E" w:rsidP="001F5FD0"/>
          <w:p w:rsidR="000A706E" w:rsidRDefault="000A706E" w:rsidP="003D4640">
            <w:pPr>
              <w:jc w:val="both"/>
            </w:pPr>
            <w:r w:rsidRPr="00947B00">
              <w:t>Обеспечение инвестиционной привлекательности коммунальной инфраструктуры</w:t>
            </w:r>
            <w:r>
              <w:t>.</w:t>
            </w:r>
          </w:p>
          <w:p w:rsidR="000A706E" w:rsidRDefault="000A706E" w:rsidP="001F5FD0"/>
          <w:p w:rsidR="000A706E" w:rsidRDefault="000A706E" w:rsidP="003D4640">
            <w:pPr>
              <w:jc w:val="both"/>
            </w:pPr>
            <w:r w:rsidRPr="00947B00">
              <w:t>Оказание государственной и муниципальной поддержки в модернизации коммунального комплекса</w:t>
            </w:r>
            <w:r>
              <w:t>.</w:t>
            </w:r>
          </w:p>
          <w:p w:rsidR="000A706E" w:rsidRDefault="000A706E" w:rsidP="001F5FD0"/>
          <w:p w:rsidR="000A706E" w:rsidRPr="003D4640" w:rsidRDefault="000A706E" w:rsidP="003D4640">
            <w:pPr>
              <w:jc w:val="both"/>
              <w:rPr>
                <w:lang w:eastAsia="en-US"/>
              </w:rPr>
            </w:pPr>
            <w:r w:rsidRPr="00947B00">
              <w:t>Повышение эффективности управления коммунальной инфраструктуры.</w:t>
            </w:r>
          </w:p>
        </w:tc>
      </w:tr>
      <w:tr w:rsidR="000A706E" w:rsidTr="003D4640">
        <w:tc>
          <w:tcPr>
            <w:tcW w:w="2235" w:type="dxa"/>
          </w:tcPr>
          <w:p w:rsidR="000A706E" w:rsidRPr="003D4640" w:rsidRDefault="000A706E" w:rsidP="003D4640">
            <w:pPr>
              <w:jc w:val="both"/>
              <w:rPr>
                <w:lang w:eastAsia="en-US"/>
              </w:rPr>
            </w:pPr>
            <w:r w:rsidRPr="003D4640">
              <w:rPr>
                <w:lang w:eastAsia="en-US"/>
              </w:rPr>
              <w:lastRenderedPageBreak/>
              <w:t>Целевые показатели</w:t>
            </w:r>
          </w:p>
        </w:tc>
        <w:tc>
          <w:tcPr>
            <w:tcW w:w="7902" w:type="dxa"/>
          </w:tcPr>
          <w:p w:rsidR="000A706E" w:rsidRDefault="000A706E" w:rsidP="003D4640">
            <w:pPr>
              <w:jc w:val="both"/>
              <w:rPr>
                <w:lang w:eastAsia="en-US"/>
              </w:rPr>
            </w:pPr>
            <w:r w:rsidRPr="003D4640">
              <w:rPr>
                <w:lang w:eastAsia="en-US"/>
              </w:rPr>
              <w:t>Суммарная протяженность тепловых сетей, по которым завершены строительство, реконструкция (модернизация) и техническое перевооружение (нарастающим итогом от начала планируемого периода).</w:t>
            </w:r>
          </w:p>
          <w:p w:rsidR="00C53668" w:rsidRPr="00156017" w:rsidRDefault="00C53668" w:rsidP="00C53668">
            <w:pPr>
              <w:jc w:val="both"/>
              <w:rPr>
                <w:lang w:eastAsia="en-US"/>
              </w:rPr>
            </w:pPr>
            <w:r w:rsidRPr="00156017">
              <w:rPr>
                <w:lang w:eastAsia="en-US"/>
              </w:rPr>
              <w:t xml:space="preserve">2016 год – </w:t>
            </w:r>
            <w:r w:rsidR="00156017" w:rsidRPr="00156017">
              <w:rPr>
                <w:lang w:eastAsia="en-US"/>
              </w:rPr>
              <w:t>0</w:t>
            </w:r>
            <w:r w:rsidRPr="00156017">
              <w:rPr>
                <w:lang w:eastAsia="en-US"/>
              </w:rPr>
              <w:t xml:space="preserve"> км;</w:t>
            </w:r>
          </w:p>
          <w:p w:rsidR="00C53668" w:rsidRPr="00156017" w:rsidRDefault="00C53668" w:rsidP="00C53668">
            <w:pPr>
              <w:jc w:val="both"/>
              <w:rPr>
                <w:lang w:eastAsia="en-US"/>
              </w:rPr>
            </w:pPr>
            <w:r w:rsidRPr="00156017">
              <w:rPr>
                <w:lang w:eastAsia="en-US"/>
              </w:rPr>
              <w:t xml:space="preserve">2017 год – </w:t>
            </w:r>
            <w:r w:rsidR="00156017" w:rsidRPr="00156017">
              <w:rPr>
                <w:lang w:eastAsia="en-US"/>
              </w:rPr>
              <w:t>0,75</w:t>
            </w:r>
            <w:r w:rsidRPr="00156017">
              <w:rPr>
                <w:lang w:eastAsia="en-US"/>
              </w:rPr>
              <w:t xml:space="preserve"> км;</w:t>
            </w:r>
          </w:p>
          <w:p w:rsidR="00C53668" w:rsidRPr="00156017" w:rsidRDefault="00C53668" w:rsidP="00C53668">
            <w:pPr>
              <w:jc w:val="both"/>
              <w:rPr>
                <w:lang w:eastAsia="en-US"/>
              </w:rPr>
            </w:pPr>
            <w:r w:rsidRPr="00156017">
              <w:rPr>
                <w:lang w:eastAsia="en-US"/>
              </w:rPr>
              <w:t xml:space="preserve">2018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2019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2020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2021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2022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2023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2024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2025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2026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2027 год – </w:t>
            </w:r>
            <w:r w:rsidR="00156017" w:rsidRPr="00156017">
              <w:rPr>
                <w:lang w:eastAsia="en-US"/>
              </w:rPr>
              <w:t>0,75 км</w:t>
            </w:r>
            <w:r w:rsidRPr="00156017">
              <w:rPr>
                <w:lang w:eastAsia="en-US"/>
              </w:rPr>
              <w:t>;</w:t>
            </w:r>
          </w:p>
          <w:p w:rsidR="00C53668" w:rsidRPr="00156017" w:rsidRDefault="00C53668" w:rsidP="00C53668">
            <w:pPr>
              <w:jc w:val="both"/>
              <w:rPr>
                <w:lang w:eastAsia="en-US"/>
              </w:rPr>
            </w:pPr>
            <w:r w:rsidRPr="00156017">
              <w:rPr>
                <w:lang w:eastAsia="en-US"/>
              </w:rPr>
              <w:t xml:space="preserve">2028 год – </w:t>
            </w:r>
            <w:r w:rsidR="00156017" w:rsidRPr="00156017">
              <w:rPr>
                <w:lang w:eastAsia="en-US"/>
              </w:rPr>
              <w:t>0,75 км</w:t>
            </w:r>
            <w:r w:rsidRPr="00156017">
              <w:rPr>
                <w:lang w:eastAsia="en-US"/>
              </w:rPr>
              <w:t>.</w:t>
            </w:r>
          </w:p>
          <w:p w:rsidR="000A706E" w:rsidRPr="003D4640" w:rsidRDefault="000A706E" w:rsidP="003D4640">
            <w:pPr>
              <w:jc w:val="both"/>
              <w:rPr>
                <w:lang w:eastAsia="en-US"/>
              </w:rPr>
            </w:pPr>
            <w:r w:rsidRPr="00156017">
              <w:rPr>
                <w:lang w:eastAsia="en-US"/>
              </w:rPr>
              <w:t>Протяженность</w:t>
            </w:r>
            <w:r w:rsidRPr="003D4640">
              <w:rPr>
                <w:lang w:eastAsia="en-US"/>
              </w:rPr>
              <w:t xml:space="preserve"> сетей водоснабжения, по которым завершено строительство, реконструкция (модернизация) и техническое перевооружение (нарастающим итогом от начала планируемого периода):</w:t>
            </w:r>
          </w:p>
          <w:p w:rsidR="000A706E" w:rsidRPr="003D4640" w:rsidRDefault="000A706E" w:rsidP="003D4640">
            <w:pPr>
              <w:jc w:val="both"/>
              <w:rPr>
                <w:lang w:eastAsia="en-US"/>
              </w:rPr>
            </w:pPr>
            <w:r w:rsidRPr="003D4640">
              <w:rPr>
                <w:lang w:eastAsia="en-US"/>
              </w:rPr>
              <w:t>2016 год – 8,278 км;</w:t>
            </w:r>
          </w:p>
          <w:p w:rsidR="000A706E" w:rsidRPr="003D4640" w:rsidRDefault="000A706E" w:rsidP="003D4640">
            <w:pPr>
              <w:jc w:val="both"/>
              <w:rPr>
                <w:lang w:eastAsia="en-US"/>
              </w:rPr>
            </w:pPr>
            <w:r w:rsidRPr="003D4640">
              <w:rPr>
                <w:lang w:eastAsia="en-US"/>
              </w:rPr>
              <w:t>2017 год – 17,478 км;</w:t>
            </w:r>
          </w:p>
          <w:p w:rsidR="000A706E" w:rsidRPr="003D4640" w:rsidRDefault="000A706E" w:rsidP="003D4640">
            <w:pPr>
              <w:jc w:val="both"/>
              <w:rPr>
                <w:lang w:eastAsia="en-US"/>
              </w:rPr>
            </w:pPr>
            <w:r w:rsidRPr="003D4640">
              <w:rPr>
                <w:lang w:eastAsia="en-US"/>
              </w:rPr>
              <w:t>2018 год – 17,478 км;</w:t>
            </w:r>
          </w:p>
          <w:p w:rsidR="000A706E" w:rsidRPr="003D4640" w:rsidRDefault="000A706E" w:rsidP="003D4640">
            <w:pPr>
              <w:jc w:val="both"/>
              <w:rPr>
                <w:lang w:eastAsia="en-US"/>
              </w:rPr>
            </w:pPr>
            <w:r w:rsidRPr="003D4640">
              <w:rPr>
                <w:lang w:eastAsia="en-US"/>
              </w:rPr>
              <w:t xml:space="preserve">2019 год – 17,478 </w:t>
            </w:r>
            <w:r w:rsidRPr="003D4640">
              <w:rPr>
                <w:bCs/>
                <w:color w:val="000000"/>
              </w:rPr>
              <w:t xml:space="preserve"> </w:t>
            </w:r>
            <w:r w:rsidRPr="003D4640">
              <w:rPr>
                <w:lang w:eastAsia="en-US"/>
              </w:rPr>
              <w:t>км;</w:t>
            </w:r>
          </w:p>
          <w:p w:rsidR="000A706E" w:rsidRPr="003D4640" w:rsidRDefault="000A706E" w:rsidP="003D4640">
            <w:pPr>
              <w:jc w:val="both"/>
              <w:rPr>
                <w:lang w:eastAsia="en-US"/>
              </w:rPr>
            </w:pPr>
            <w:r w:rsidRPr="003D4640">
              <w:rPr>
                <w:lang w:eastAsia="en-US"/>
              </w:rPr>
              <w:t>2020 год – 17,478 км;</w:t>
            </w:r>
          </w:p>
          <w:p w:rsidR="000A706E" w:rsidRPr="003D4640" w:rsidRDefault="000A706E" w:rsidP="003D4640">
            <w:pPr>
              <w:jc w:val="both"/>
              <w:rPr>
                <w:lang w:eastAsia="en-US"/>
              </w:rPr>
            </w:pPr>
            <w:r w:rsidRPr="003D4640">
              <w:rPr>
                <w:lang w:eastAsia="en-US"/>
              </w:rPr>
              <w:t>2021 год – 17,478 км;</w:t>
            </w:r>
          </w:p>
          <w:p w:rsidR="000A706E" w:rsidRPr="003D4640" w:rsidRDefault="000A706E" w:rsidP="003D4640">
            <w:pPr>
              <w:jc w:val="both"/>
              <w:rPr>
                <w:lang w:eastAsia="en-US"/>
              </w:rPr>
            </w:pPr>
            <w:r w:rsidRPr="003D4640">
              <w:rPr>
                <w:lang w:eastAsia="en-US"/>
              </w:rPr>
              <w:t>2022 год – 17,478 км;</w:t>
            </w:r>
          </w:p>
          <w:p w:rsidR="000A706E" w:rsidRPr="003D4640" w:rsidRDefault="000A706E" w:rsidP="003D4640">
            <w:pPr>
              <w:jc w:val="both"/>
              <w:rPr>
                <w:lang w:eastAsia="en-US"/>
              </w:rPr>
            </w:pPr>
            <w:r w:rsidRPr="003D4640">
              <w:rPr>
                <w:lang w:eastAsia="en-US"/>
              </w:rPr>
              <w:t>2023 год – 17,478 км;</w:t>
            </w:r>
          </w:p>
          <w:p w:rsidR="000A706E" w:rsidRPr="003D4640" w:rsidRDefault="000A706E" w:rsidP="003D4640">
            <w:pPr>
              <w:jc w:val="both"/>
              <w:rPr>
                <w:lang w:eastAsia="en-US"/>
              </w:rPr>
            </w:pPr>
            <w:r w:rsidRPr="003D4640">
              <w:rPr>
                <w:lang w:eastAsia="en-US"/>
              </w:rPr>
              <w:t>2024 год – 17,478 км;</w:t>
            </w:r>
          </w:p>
          <w:p w:rsidR="000A706E" w:rsidRPr="003D4640" w:rsidRDefault="000A706E" w:rsidP="003D4640">
            <w:pPr>
              <w:jc w:val="both"/>
              <w:rPr>
                <w:lang w:eastAsia="en-US"/>
              </w:rPr>
            </w:pPr>
            <w:r w:rsidRPr="003D4640">
              <w:rPr>
                <w:lang w:eastAsia="en-US"/>
              </w:rPr>
              <w:t>2025 год – 17,478 км;</w:t>
            </w:r>
          </w:p>
          <w:p w:rsidR="000A706E" w:rsidRPr="003D4640" w:rsidRDefault="000A706E" w:rsidP="003D4640">
            <w:pPr>
              <w:jc w:val="both"/>
              <w:rPr>
                <w:lang w:eastAsia="en-US"/>
              </w:rPr>
            </w:pPr>
            <w:r w:rsidRPr="003D4640">
              <w:rPr>
                <w:lang w:eastAsia="en-US"/>
              </w:rPr>
              <w:t>2026 год – 17,478 км;</w:t>
            </w:r>
          </w:p>
          <w:p w:rsidR="000A706E" w:rsidRPr="003D4640" w:rsidRDefault="000A706E" w:rsidP="003D4640">
            <w:pPr>
              <w:jc w:val="both"/>
              <w:rPr>
                <w:lang w:eastAsia="en-US"/>
              </w:rPr>
            </w:pPr>
            <w:r w:rsidRPr="003D4640">
              <w:rPr>
                <w:lang w:eastAsia="en-US"/>
              </w:rPr>
              <w:t>2027 год – 17,478 км;</w:t>
            </w:r>
          </w:p>
          <w:p w:rsidR="000A706E" w:rsidRPr="003D4640" w:rsidRDefault="000A706E" w:rsidP="003D4640">
            <w:pPr>
              <w:jc w:val="both"/>
              <w:rPr>
                <w:lang w:eastAsia="en-US"/>
              </w:rPr>
            </w:pPr>
            <w:r w:rsidRPr="003D4640">
              <w:rPr>
                <w:lang w:eastAsia="en-US"/>
              </w:rPr>
              <w:t>2028 год – 17,478 км</w:t>
            </w:r>
            <w:r w:rsidR="00C53668">
              <w:rPr>
                <w:lang w:eastAsia="en-US"/>
              </w:rPr>
              <w:t>.</w:t>
            </w:r>
          </w:p>
        </w:tc>
      </w:tr>
      <w:tr w:rsidR="000A706E" w:rsidTr="003D4640">
        <w:tc>
          <w:tcPr>
            <w:tcW w:w="2235" w:type="dxa"/>
          </w:tcPr>
          <w:p w:rsidR="000A706E" w:rsidRPr="003D4640" w:rsidRDefault="000A706E" w:rsidP="003D4640">
            <w:pPr>
              <w:jc w:val="both"/>
              <w:rPr>
                <w:lang w:eastAsia="en-US"/>
              </w:rPr>
            </w:pPr>
            <w:r w:rsidRPr="003D4640">
              <w:rPr>
                <w:lang w:eastAsia="en-US"/>
              </w:rPr>
              <w:t xml:space="preserve">Срок и этапы </w:t>
            </w:r>
            <w:r w:rsidRPr="003D4640">
              <w:rPr>
                <w:lang w:eastAsia="en-US"/>
              </w:rPr>
              <w:lastRenderedPageBreak/>
              <w:t>реализации программы</w:t>
            </w:r>
          </w:p>
        </w:tc>
        <w:tc>
          <w:tcPr>
            <w:tcW w:w="7902" w:type="dxa"/>
          </w:tcPr>
          <w:p w:rsidR="000A706E" w:rsidRPr="003D4640" w:rsidRDefault="000A706E" w:rsidP="003D4640">
            <w:pPr>
              <w:jc w:val="both"/>
              <w:rPr>
                <w:lang w:eastAsia="en-US"/>
              </w:rPr>
            </w:pPr>
            <w:r w:rsidRPr="003D4640">
              <w:rPr>
                <w:lang w:eastAsia="en-US"/>
              </w:rPr>
              <w:lastRenderedPageBreak/>
              <w:t>Срок реализации программы: 2014-2023 гг.</w:t>
            </w:r>
          </w:p>
        </w:tc>
      </w:tr>
      <w:tr w:rsidR="000A706E" w:rsidTr="003D4640">
        <w:tc>
          <w:tcPr>
            <w:tcW w:w="2235" w:type="dxa"/>
          </w:tcPr>
          <w:p w:rsidR="000A706E" w:rsidRPr="003D4640" w:rsidRDefault="000A706E" w:rsidP="003D4640">
            <w:pPr>
              <w:jc w:val="both"/>
              <w:rPr>
                <w:lang w:eastAsia="en-US"/>
              </w:rPr>
            </w:pPr>
            <w:r w:rsidRPr="003D4640">
              <w:rPr>
                <w:lang w:eastAsia="en-US"/>
              </w:rPr>
              <w:lastRenderedPageBreak/>
              <w:t>Объемы требуемых капитальных вложений</w:t>
            </w:r>
          </w:p>
        </w:tc>
        <w:tc>
          <w:tcPr>
            <w:tcW w:w="7902" w:type="dxa"/>
          </w:tcPr>
          <w:p w:rsidR="000A706E" w:rsidRPr="003D4640" w:rsidRDefault="000A706E" w:rsidP="003D4640">
            <w:pPr>
              <w:jc w:val="both"/>
              <w:rPr>
                <w:lang w:eastAsia="en-US"/>
              </w:rPr>
            </w:pPr>
            <w:r w:rsidRPr="003D4640">
              <w:rPr>
                <w:lang w:eastAsia="en-US"/>
              </w:rPr>
              <w:t>Объемы финансовых средств, предусмотренных на реализацию программы в 201</w:t>
            </w:r>
            <w:r w:rsidR="00FD49D7">
              <w:rPr>
                <w:lang w:eastAsia="en-US"/>
              </w:rPr>
              <w:t>6</w:t>
            </w:r>
            <w:r w:rsidRPr="003D4640">
              <w:rPr>
                <w:lang w:eastAsia="en-US"/>
              </w:rPr>
              <w:t xml:space="preserve">-2023 годах, составляют </w:t>
            </w:r>
            <w:r w:rsidR="00FD49D7">
              <w:rPr>
                <w:lang w:eastAsia="en-US"/>
              </w:rPr>
              <w:t>31</w:t>
            </w:r>
            <w:r w:rsidR="00E24F04">
              <w:rPr>
                <w:lang w:eastAsia="en-US"/>
              </w:rPr>
              <w:t>546</w:t>
            </w:r>
            <w:r w:rsidR="00B20640">
              <w:rPr>
                <w:lang w:eastAsia="en-US"/>
              </w:rPr>
              <w:t>,</w:t>
            </w:r>
            <w:r w:rsidR="00E24F04">
              <w:rPr>
                <w:lang w:eastAsia="en-US"/>
              </w:rPr>
              <w:t>745</w:t>
            </w:r>
            <w:r w:rsidRPr="003D4640">
              <w:rPr>
                <w:lang w:eastAsia="en-US"/>
              </w:rPr>
              <w:t xml:space="preserve"> тыс. рублей;</w:t>
            </w:r>
          </w:p>
          <w:p w:rsidR="000A706E" w:rsidRPr="003D4640" w:rsidRDefault="000A706E" w:rsidP="003D4640">
            <w:pPr>
              <w:jc w:val="both"/>
              <w:rPr>
                <w:lang w:eastAsia="en-US"/>
              </w:rPr>
            </w:pPr>
            <w:r w:rsidRPr="003D4640">
              <w:rPr>
                <w:lang w:eastAsia="en-US"/>
              </w:rPr>
              <w:t>в том числе:</w:t>
            </w:r>
          </w:p>
          <w:p w:rsidR="000A706E" w:rsidRPr="003D4640" w:rsidRDefault="000A706E" w:rsidP="003D4640">
            <w:pPr>
              <w:jc w:val="both"/>
              <w:rPr>
                <w:color w:val="000000"/>
              </w:rPr>
            </w:pPr>
            <w:r w:rsidRPr="003D4640">
              <w:rPr>
                <w:lang w:eastAsia="en-US"/>
              </w:rPr>
              <w:t>по разделу «Электроснабжение» - 0</w:t>
            </w:r>
            <w:r w:rsidRPr="003D4640">
              <w:rPr>
                <w:color w:val="000000"/>
              </w:rPr>
              <w:t xml:space="preserve"> </w:t>
            </w:r>
            <w:r w:rsidRPr="003D4640">
              <w:rPr>
                <w:lang w:eastAsia="en-US"/>
              </w:rPr>
              <w:t>тыс. рублей;</w:t>
            </w:r>
          </w:p>
          <w:p w:rsidR="000A706E" w:rsidRPr="003D4640" w:rsidRDefault="000A706E" w:rsidP="003D4640">
            <w:pPr>
              <w:jc w:val="both"/>
              <w:rPr>
                <w:lang w:eastAsia="en-US"/>
              </w:rPr>
            </w:pPr>
            <w:r w:rsidRPr="003D4640">
              <w:rPr>
                <w:lang w:eastAsia="en-US"/>
              </w:rPr>
              <w:t xml:space="preserve">по разделу «Теплоснабжение» - </w:t>
            </w:r>
            <w:r w:rsidR="00E24F04">
              <w:rPr>
                <w:color w:val="000000"/>
              </w:rPr>
              <w:t>4548,745</w:t>
            </w:r>
            <w:r w:rsidR="00FD49D7">
              <w:rPr>
                <w:color w:val="000000"/>
              </w:rPr>
              <w:t>,0</w:t>
            </w:r>
            <w:r w:rsidRPr="003D4640">
              <w:rPr>
                <w:color w:val="000000"/>
              </w:rPr>
              <w:t xml:space="preserve"> </w:t>
            </w:r>
            <w:r w:rsidRPr="003D4640">
              <w:rPr>
                <w:lang w:eastAsia="en-US"/>
              </w:rPr>
              <w:t>тыс. рублей;</w:t>
            </w:r>
          </w:p>
          <w:p w:rsidR="000A706E" w:rsidRPr="003D4640" w:rsidRDefault="000A706E" w:rsidP="003D4640">
            <w:pPr>
              <w:jc w:val="both"/>
              <w:rPr>
                <w:lang w:eastAsia="en-US"/>
              </w:rPr>
            </w:pPr>
            <w:r w:rsidRPr="003D4640">
              <w:rPr>
                <w:lang w:eastAsia="en-US"/>
              </w:rPr>
              <w:t>по разделу «Водоснабжение» - 10 942 тыс. рублей;</w:t>
            </w:r>
          </w:p>
          <w:p w:rsidR="000A706E" w:rsidRPr="003D4640" w:rsidRDefault="000A706E" w:rsidP="003D4640">
            <w:pPr>
              <w:jc w:val="both"/>
              <w:rPr>
                <w:lang w:eastAsia="en-US"/>
              </w:rPr>
            </w:pPr>
            <w:r w:rsidRPr="003D4640">
              <w:rPr>
                <w:lang w:eastAsia="en-US"/>
              </w:rPr>
              <w:t>по разделу «Водоотведение» - 0 тыс. рублей;</w:t>
            </w:r>
          </w:p>
          <w:p w:rsidR="000A706E" w:rsidRPr="003D4640" w:rsidRDefault="000A706E" w:rsidP="003D4640">
            <w:pPr>
              <w:jc w:val="both"/>
              <w:rPr>
                <w:lang w:eastAsia="en-US"/>
              </w:rPr>
            </w:pPr>
            <w:r w:rsidRPr="003D4640">
              <w:rPr>
                <w:lang w:eastAsia="en-US"/>
              </w:rPr>
              <w:t>по разделу «Газоснабжение» - 16 056 тыс. рублей;</w:t>
            </w:r>
          </w:p>
          <w:p w:rsidR="000A706E" w:rsidRPr="003D4640" w:rsidRDefault="000A706E" w:rsidP="003D4640">
            <w:pPr>
              <w:jc w:val="both"/>
              <w:rPr>
                <w:lang w:eastAsia="en-US"/>
              </w:rPr>
            </w:pPr>
            <w:r w:rsidRPr="003D4640">
              <w:rPr>
                <w:lang w:eastAsia="en-US"/>
              </w:rPr>
              <w:t>по разделу «Утилизация, обезвреживание и захоронение твердых бытовых отходов» (далее – «ТБО») - 0 тыс. рублей;</w:t>
            </w:r>
          </w:p>
          <w:p w:rsidR="000A706E" w:rsidRPr="003D4640" w:rsidRDefault="000A706E" w:rsidP="003D4640">
            <w:pPr>
              <w:jc w:val="both"/>
              <w:rPr>
                <w:lang w:eastAsia="en-US"/>
              </w:rPr>
            </w:pPr>
            <w:r w:rsidRPr="003D4640">
              <w:rPr>
                <w:lang w:eastAsia="en-US"/>
              </w:rPr>
              <w:t>из них:</w:t>
            </w:r>
          </w:p>
          <w:p w:rsidR="000A706E" w:rsidRPr="003D4640" w:rsidRDefault="000A706E" w:rsidP="003D4640">
            <w:pPr>
              <w:jc w:val="both"/>
              <w:rPr>
                <w:lang w:eastAsia="en-US"/>
              </w:rPr>
            </w:pPr>
            <w:r w:rsidRPr="003D4640">
              <w:rPr>
                <w:lang w:eastAsia="en-US"/>
              </w:rPr>
              <w:t xml:space="preserve">2016 год – </w:t>
            </w:r>
            <w:r w:rsidR="00FD49D7">
              <w:rPr>
                <w:lang w:eastAsia="en-US"/>
              </w:rPr>
              <w:t>12</w:t>
            </w:r>
            <w:r w:rsidRPr="003D4640">
              <w:rPr>
                <w:lang w:eastAsia="en-US"/>
              </w:rPr>
              <w:t xml:space="preserve"> </w:t>
            </w:r>
            <w:r w:rsidR="00FD49D7">
              <w:rPr>
                <w:lang w:eastAsia="en-US"/>
              </w:rPr>
              <w:t>949</w:t>
            </w:r>
            <w:r w:rsidRPr="003D4640">
              <w:rPr>
                <w:lang w:eastAsia="en-US"/>
              </w:rPr>
              <w:t xml:space="preserve"> тыс. рублей; в том числе:</w:t>
            </w:r>
          </w:p>
          <w:p w:rsidR="000A706E" w:rsidRPr="003D4640" w:rsidRDefault="000A706E" w:rsidP="003D4640">
            <w:pPr>
              <w:jc w:val="both"/>
              <w:rPr>
                <w:lang w:eastAsia="en-US"/>
              </w:rPr>
            </w:pPr>
            <w:r w:rsidRPr="003D4640">
              <w:rPr>
                <w:lang w:eastAsia="en-US"/>
              </w:rPr>
              <w:t>по разделу «Электроснабжение» - 0 тыс. рублей;</w:t>
            </w:r>
          </w:p>
          <w:p w:rsidR="000A706E" w:rsidRPr="003D4640" w:rsidRDefault="000A706E" w:rsidP="003D4640">
            <w:pPr>
              <w:jc w:val="both"/>
              <w:rPr>
                <w:lang w:eastAsia="en-US"/>
              </w:rPr>
            </w:pPr>
            <w:r w:rsidRPr="003D4640">
              <w:rPr>
                <w:lang w:eastAsia="en-US"/>
              </w:rPr>
              <w:t>по разделу «Теплоснабжение» - 0 тыс. рублей;</w:t>
            </w:r>
          </w:p>
          <w:p w:rsidR="000A706E" w:rsidRPr="003D4640" w:rsidRDefault="000A706E" w:rsidP="003D4640">
            <w:pPr>
              <w:jc w:val="both"/>
              <w:rPr>
                <w:lang w:eastAsia="en-US"/>
              </w:rPr>
            </w:pPr>
            <w:r w:rsidRPr="003D4640">
              <w:rPr>
                <w:lang w:eastAsia="en-US"/>
              </w:rPr>
              <w:t>по разделу «Водоснабжение» - 10 942 тыс. рублей;</w:t>
            </w:r>
          </w:p>
          <w:p w:rsidR="000A706E" w:rsidRPr="003D4640" w:rsidRDefault="000A706E" w:rsidP="003D4640">
            <w:pPr>
              <w:jc w:val="both"/>
              <w:rPr>
                <w:lang w:eastAsia="en-US"/>
              </w:rPr>
            </w:pPr>
            <w:r w:rsidRPr="003D4640">
              <w:rPr>
                <w:lang w:eastAsia="en-US"/>
              </w:rPr>
              <w:t>по разделу «Водоотведение» - 0 тыс. рублей;</w:t>
            </w:r>
          </w:p>
          <w:p w:rsidR="000A706E" w:rsidRPr="003D4640" w:rsidRDefault="000A706E" w:rsidP="003D4640">
            <w:pPr>
              <w:jc w:val="both"/>
              <w:rPr>
                <w:lang w:eastAsia="en-US"/>
              </w:rPr>
            </w:pPr>
            <w:r w:rsidRPr="003D4640">
              <w:rPr>
                <w:lang w:eastAsia="en-US"/>
              </w:rPr>
              <w:t>по разделу «Газоснабжение» - 2007 тыс. рублей;</w:t>
            </w:r>
          </w:p>
          <w:p w:rsidR="000A706E" w:rsidRPr="003D4640" w:rsidRDefault="000A706E" w:rsidP="003D4640">
            <w:pPr>
              <w:jc w:val="both"/>
              <w:rPr>
                <w:lang w:eastAsia="en-US"/>
              </w:rPr>
            </w:pPr>
            <w:r w:rsidRPr="003D4640">
              <w:rPr>
                <w:lang w:eastAsia="en-US"/>
              </w:rPr>
              <w:t>по разделу «ТБО» - 0 тыс. рублей;</w:t>
            </w:r>
          </w:p>
          <w:p w:rsidR="000A706E" w:rsidRPr="003D4640" w:rsidRDefault="000A706E" w:rsidP="003D4640">
            <w:pPr>
              <w:jc w:val="both"/>
              <w:rPr>
                <w:lang w:eastAsia="en-US"/>
              </w:rPr>
            </w:pPr>
            <w:r w:rsidRPr="003D4640">
              <w:rPr>
                <w:lang w:eastAsia="en-US"/>
              </w:rPr>
              <w:t>2017 год – 7</w:t>
            </w:r>
            <w:r w:rsidR="00FD49D7">
              <w:rPr>
                <w:lang w:eastAsia="en-US"/>
              </w:rPr>
              <w:t> 024,5</w:t>
            </w:r>
            <w:r w:rsidRPr="003D4640">
              <w:rPr>
                <w:lang w:eastAsia="en-US"/>
              </w:rPr>
              <w:t xml:space="preserve"> тыс. рублей; в том числе:</w:t>
            </w:r>
          </w:p>
          <w:p w:rsidR="000A706E" w:rsidRPr="003D4640" w:rsidRDefault="000A706E" w:rsidP="003D4640">
            <w:pPr>
              <w:jc w:val="both"/>
              <w:rPr>
                <w:lang w:eastAsia="en-US"/>
              </w:rPr>
            </w:pPr>
            <w:r w:rsidRPr="003D4640">
              <w:rPr>
                <w:lang w:eastAsia="en-US"/>
              </w:rPr>
              <w:t>по разделу «Электроснабжение» - 0 тыс. рублей;</w:t>
            </w:r>
          </w:p>
          <w:p w:rsidR="000A706E" w:rsidRPr="003D4640" w:rsidRDefault="000A706E" w:rsidP="003D4640">
            <w:pPr>
              <w:jc w:val="both"/>
              <w:rPr>
                <w:lang w:eastAsia="en-US"/>
              </w:rPr>
            </w:pPr>
            <w:r w:rsidRPr="003D4640">
              <w:rPr>
                <w:lang w:eastAsia="en-US"/>
              </w:rPr>
              <w:t xml:space="preserve">по разделу «Теплоснабжение» - </w:t>
            </w:r>
            <w:r w:rsidR="00FD49D7">
              <w:rPr>
                <w:lang w:eastAsia="en-US"/>
              </w:rPr>
              <w:t>0</w:t>
            </w:r>
            <w:r w:rsidRPr="003D4640">
              <w:rPr>
                <w:lang w:eastAsia="en-US"/>
              </w:rPr>
              <w:t xml:space="preserve"> тыс. рублей;</w:t>
            </w:r>
          </w:p>
          <w:p w:rsidR="000A706E" w:rsidRPr="003D4640" w:rsidRDefault="000A706E" w:rsidP="003D4640">
            <w:pPr>
              <w:jc w:val="both"/>
              <w:rPr>
                <w:lang w:eastAsia="en-US"/>
              </w:rPr>
            </w:pPr>
            <w:r w:rsidRPr="003D4640">
              <w:rPr>
                <w:lang w:eastAsia="en-US"/>
              </w:rPr>
              <w:t>по разделу «Водоснабжение» - 0 тыс. рублей;</w:t>
            </w:r>
          </w:p>
          <w:p w:rsidR="000A706E" w:rsidRPr="003D4640" w:rsidRDefault="000A706E" w:rsidP="003D4640">
            <w:pPr>
              <w:jc w:val="both"/>
              <w:rPr>
                <w:lang w:eastAsia="en-US"/>
              </w:rPr>
            </w:pPr>
            <w:r w:rsidRPr="003D4640">
              <w:rPr>
                <w:lang w:eastAsia="en-US"/>
              </w:rPr>
              <w:t>по разделу «Водоотведение» - 0 тыс. рублей;</w:t>
            </w:r>
          </w:p>
          <w:p w:rsidR="000A706E" w:rsidRPr="003D4640" w:rsidRDefault="000A706E" w:rsidP="003D4640">
            <w:pPr>
              <w:jc w:val="both"/>
              <w:rPr>
                <w:lang w:eastAsia="en-US"/>
              </w:rPr>
            </w:pPr>
            <w:r w:rsidRPr="003D4640">
              <w:rPr>
                <w:lang w:eastAsia="en-US"/>
              </w:rPr>
              <w:t>по разделу «Газоснабжение» - 7024,5 тыс. рублей;</w:t>
            </w:r>
          </w:p>
          <w:p w:rsidR="000A706E" w:rsidRPr="003D4640" w:rsidRDefault="000A706E" w:rsidP="003D4640">
            <w:pPr>
              <w:jc w:val="both"/>
              <w:rPr>
                <w:lang w:eastAsia="en-US"/>
              </w:rPr>
            </w:pPr>
            <w:r w:rsidRPr="003D4640">
              <w:rPr>
                <w:lang w:eastAsia="en-US"/>
              </w:rPr>
              <w:t>по разделу «ТБО» - 0 тыс. рублей;</w:t>
            </w:r>
          </w:p>
          <w:p w:rsidR="000A706E" w:rsidRPr="003D4640" w:rsidRDefault="000A706E" w:rsidP="003D4640">
            <w:pPr>
              <w:jc w:val="both"/>
              <w:rPr>
                <w:lang w:eastAsia="en-US"/>
              </w:rPr>
            </w:pPr>
            <w:r w:rsidRPr="003D4640">
              <w:rPr>
                <w:lang w:eastAsia="en-US"/>
              </w:rPr>
              <w:t xml:space="preserve">2018 год – </w:t>
            </w:r>
            <w:r w:rsidR="00FD49D7">
              <w:rPr>
                <w:lang w:eastAsia="en-US"/>
              </w:rPr>
              <w:t>7024,5</w:t>
            </w:r>
            <w:r w:rsidRPr="003D4640">
              <w:rPr>
                <w:lang w:eastAsia="en-US"/>
              </w:rPr>
              <w:t xml:space="preserve"> тыс. рублей; в том числе:</w:t>
            </w:r>
          </w:p>
          <w:p w:rsidR="000A706E" w:rsidRPr="003D4640" w:rsidRDefault="000A706E" w:rsidP="003D4640">
            <w:pPr>
              <w:jc w:val="both"/>
              <w:rPr>
                <w:lang w:eastAsia="en-US"/>
              </w:rPr>
            </w:pPr>
            <w:r w:rsidRPr="003D4640">
              <w:rPr>
                <w:lang w:eastAsia="en-US"/>
              </w:rPr>
              <w:t>по разделу «Электроснабжение» - 0 тыс. рублей;</w:t>
            </w:r>
          </w:p>
          <w:p w:rsidR="000A706E" w:rsidRPr="003D4640" w:rsidRDefault="000A706E" w:rsidP="003D4640">
            <w:pPr>
              <w:jc w:val="both"/>
              <w:rPr>
                <w:lang w:eastAsia="en-US"/>
              </w:rPr>
            </w:pPr>
            <w:r w:rsidRPr="003D4640">
              <w:rPr>
                <w:lang w:eastAsia="en-US"/>
              </w:rPr>
              <w:t>по</w:t>
            </w:r>
            <w:r w:rsidR="00156017">
              <w:rPr>
                <w:lang w:eastAsia="en-US"/>
              </w:rPr>
              <w:t xml:space="preserve"> разделу «Теплоснабжение» - </w:t>
            </w:r>
            <w:r w:rsidRPr="003D4640">
              <w:rPr>
                <w:lang w:eastAsia="en-US"/>
              </w:rPr>
              <w:t>0 тыс. рублей;</w:t>
            </w:r>
          </w:p>
          <w:p w:rsidR="000A706E" w:rsidRPr="003D4640" w:rsidRDefault="000A706E" w:rsidP="003D4640">
            <w:pPr>
              <w:jc w:val="both"/>
              <w:rPr>
                <w:lang w:eastAsia="en-US"/>
              </w:rPr>
            </w:pPr>
            <w:r w:rsidRPr="003D4640">
              <w:rPr>
                <w:lang w:eastAsia="en-US"/>
              </w:rPr>
              <w:t>по разделу «Водоснабжение» - 0 тыс. рублей;</w:t>
            </w:r>
          </w:p>
          <w:p w:rsidR="000A706E" w:rsidRPr="003D4640" w:rsidRDefault="000A706E" w:rsidP="003D4640">
            <w:pPr>
              <w:jc w:val="both"/>
              <w:rPr>
                <w:lang w:eastAsia="en-US"/>
              </w:rPr>
            </w:pPr>
            <w:r w:rsidRPr="003D4640">
              <w:rPr>
                <w:lang w:eastAsia="en-US"/>
              </w:rPr>
              <w:t>по разделу «Водоотведение» - 0 тыс. рублей;</w:t>
            </w:r>
          </w:p>
          <w:p w:rsidR="000A706E" w:rsidRPr="003D4640" w:rsidRDefault="000A706E" w:rsidP="003D4640">
            <w:pPr>
              <w:jc w:val="both"/>
              <w:rPr>
                <w:lang w:eastAsia="en-US"/>
              </w:rPr>
            </w:pPr>
            <w:r w:rsidRPr="003D4640">
              <w:rPr>
                <w:lang w:eastAsia="en-US"/>
              </w:rPr>
              <w:t>по разделу «Газоснабжение» - 7024,5 тыс. рублей;</w:t>
            </w:r>
          </w:p>
          <w:p w:rsidR="000A706E" w:rsidRPr="003D4640" w:rsidRDefault="000A706E" w:rsidP="003D4640">
            <w:pPr>
              <w:jc w:val="both"/>
              <w:rPr>
                <w:lang w:eastAsia="en-US"/>
              </w:rPr>
            </w:pPr>
            <w:r w:rsidRPr="003D4640">
              <w:rPr>
                <w:lang w:eastAsia="en-US"/>
              </w:rPr>
              <w:t>по разделу «ТБО» - 0 тыс. рублей;</w:t>
            </w:r>
          </w:p>
          <w:p w:rsidR="000A706E" w:rsidRPr="003D4640" w:rsidRDefault="000A706E" w:rsidP="003D4640">
            <w:pPr>
              <w:jc w:val="both"/>
              <w:rPr>
                <w:lang w:eastAsia="en-US"/>
              </w:rPr>
            </w:pPr>
            <w:r w:rsidRPr="003D4640">
              <w:rPr>
                <w:lang w:eastAsia="en-US"/>
              </w:rPr>
              <w:t>2019 год – 0 тыс. рублей; в том числе:</w:t>
            </w:r>
          </w:p>
          <w:p w:rsidR="000A706E" w:rsidRPr="003D4640" w:rsidRDefault="000A706E" w:rsidP="003D4640">
            <w:pPr>
              <w:jc w:val="both"/>
              <w:rPr>
                <w:lang w:eastAsia="en-US"/>
              </w:rPr>
            </w:pPr>
            <w:r w:rsidRPr="003D4640">
              <w:rPr>
                <w:lang w:eastAsia="en-US"/>
              </w:rPr>
              <w:t>по разделу «Электроснабжение» - 0 тыс. рублей;</w:t>
            </w:r>
          </w:p>
          <w:p w:rsidR="000A706E" w:rsidRPr="003D4640" w:rsidRDefault="000A706E" w:rsidP="003D4640">
            <w:pPr>
              <w:jc w:val="both"/>
              <w:rPr>
                <w:lang w:eastAsia="en-US"/>
              </w:rPr>
            </w:pPr>
            <w:r w:rsidRPr="003D4640">
              <w:rPr>
                <w:lang w:eastAsia="en-US"/>
              </w:rPr>
              <w:t>по разделу «Теплоснабжение» - 0 тыс. рублей;</w:t>
            </w:r>
          </w:p>
          <w:p w:rsidR="000A706E" w:rsidRPr="003D4640" w:rsidRDefault="000A706E" w:rsidP="003D4640">
            <w:pPr>
              <w:jc w:val="both"/>
              <w:rPr>
                <w:lang w:eastAsia="en-US"/>
              </w:rPr>
            </w:pPr>
            <w:r w:rsidRPr="003D4640">
              <w:rPr>
                <w:lang w:eastAsia="en-US"/>
              </w:rPr>
              <w:t>по разделу «Водоснабжение» - 0 тыс. рублей;</w:t>
            </w:r>
          </w:p>
          <w:p w:rsidR="000A706E" w:rsidRPr="003D4640" w:rsidRDefault="000A706E" w:rsidP="003D4640">
            <w:pPr>
              <w:jc w:val="both"/>
              <w:rPr>
                <w:lang w:eastAsia="en-US"/>
              </w:rPr>
            </w:pPr>
            <w:r w:rsidRPr="003D4640">
              <w:rPr>
                <w:lang w:eastAsia="en-US"/>
              </w:rPr>
              <w:t>по разделу «Водоотведение» - 0 тыс. рублей;</w:t>
            </w:r>
          </w:p>
          <w:p w:rsidR="000A706E" w:rsidRPr="003D4640" w:rsidRDefault="000A706E" w:rsidP="003D4640">
            <w:pPr>
              <w:jc w:val="both"/>
              <w:rPr>
                <w:lang w:eastAsia="en-US"/>
              </w:rPr>
            </w:pPr>
            <w:r w:rsidRPr="003D4640">
              <w:rPr>
                <w:lang w:eastAsia="en-US"/>
              </w:rPr>
              <w:t>по разделу «Газоснабжение» - 0 тыс. рублей;</w:t>
            </w:r>
          </w:p>
          <w:p w:rsidR="000A706E" w:rsidRPr="003D4640" w:rsidRDefault="000A706E" w:rsidP="003D4640">
            <w:pPr>
              <w:jc w:val="both"/>
              <w:rPr>
                <w:lang w:eastAsia="en-US"/>
              </w:rPr>
            </w:pPr>
            <w:r w:rsidRPr="003D4640">
              <w:rPr>
                <w:lang w:eastAsia="en-US"/>
              </w:rPr>
              <w:t>по разделу «ТБО» - 0 тыс. рублей;</w:t>
            </w:r>
          </w:p>
          <w:p w:rsidR="000A706E" w:rsidRPr="003D4640" w:rsidRDefault="000A706E" w:rsidP="003D4640">
            <w:pPr>
              <w:jc w:val="both"/>
              <w:rPr>
                <w:lang w:eastAsia="en-US"/>
              </w:rPr>
            </w:pPr>
            <w:r w:rsidRPr="003D4640">
              <w:rPr>
                <w:lang w:eastAsia="en-US"/>
              </w:rPr>
              <w:t>2020 год – 0 тыс. рублей; в том числе:</w:t>
            </w:r>
          </w:p>
          <w:p w:rsidR="000A706E" w:rsidRPr="003D4640" w:rsidRDefault="000A706E" w:rsidP="003D4640">
            <w:pPr>
              <w:jc w:val="both"/>
              <w:rPr>
                <w:lang w:eastAsia="en-US"/>
              </w:rPr>
            </w:pPr>
            <w:r w:rsidRPr="003D4640">
              <w:rPr>
                <w:lang w:eastAsia="en-US"/>
              </w:rPr>
              <w:t>по разделу «Электроснабжение» - 0 тыс. рублей;</w:t>
            </w:r>
          </w:p>
          <w:p w:rsidR="000A706E" w:rsidRPr="003D4640" w:rsidRDefault="000A706E" w:rsidP="003D4640">
            <w:pPr>
              <w:jc w:val="both"/>
              <w:rPr>
                <w:lang w:eastAsia="en-US"/>
              </w:rPr>
            </w:pPr>
            <w:r w:rsidRPr="003D4640">
              <w:rPr>
                <w:lang w:eastAsia="en-US"/>
              </w:rPr>
              <w:t>по разделу «Теплоснабжение» - 0 тыс. рублей;</w:t>
            </w:r>
          </w:p>
          <w:p w:rsidR="000A706E" w:rsidRPr="003D4640" w:rsidRDefault="000A706E" w:rsidP="003D4640">
            <w:pPr>
              <w:jc w:val="both"/>
              <w:rPr>
                <w:lang w:eastAsia="en-US"/>
              </w:rPr>
            </w:pPr>
            <w:r w:rsidRPr="003D4640">
              <w:rPr>
                <w:lang w:eastAsia="en-US"/>
              </w:rPr>
              <w:t>по разделу «Водоснабжение» - 0 тыс. рублей;</w:t>
            </w:r>
          </w:p>
          <w:p w:rsidR="000A706E" w:rsidRPr="003D4640" w:rsidRDefault="000A706E" w:rsidP="003D4640">
            <w:pPr>
              <w:jc w:val="both"/>
              <w:rPr>
                <w:lang w:eastAsia="en-US"/>
              </w:rPr>
            </w:pPr>
            <w:r w:rsidRPr="003D4640">
              <w:rPr>
                <w:lang w:eastAsia="en-US"/>
              </w:rPr>
              <w:t>по разделу «Водоотведение» - 0 тыс. рублей;</w:t>
            </w:r>
          </w:p>
          <w:p w:rsidR="000A706E" w:rsidRPr="003D4640" w:rsidRDefault="000A706E" w:rsidP="003D4640">
            <w:pPr>
              <w:jc w:val="both"/>
              <w:rPr>
                <w:lang w:eastAsia="en-US"/>
              </w:rPr>
            </w:pPr>
            <w:r w:rsidRPr="003D4640">
              <w:rPr>
                <w:lang w:eastAsia="en-US"/>
              </w:rPr>
              <w:t>по разделу «Газоснабжение» - 0 тыс. рублей;</w:t>
            </w:r>
          </w:p>
          <w:p w:rsidR="000A706E" w:rsidRPr="003D4640" w:rsidRDefault="000A706E" w:rsidP="003D4640">
            <w:pPr>
              <w:jc w:val="both"/>
              <w:rPr>
                <w:lang w:eastAsia="en-US"/>
              </w:rPr>
            </w:pPr>
            <w:r w:rsidRPr="003D4640">
              <w:rPr>
                <w:lang w:eastAsia="en-US"/>
              </w:rPr>
              <w:lastRenderedPageBreak/>
              <w:t>по разделу «ТБО» - 0 тыс. рублей;</w:t>
            </w:r>
          </w:p>
          <w:p w:rsidR="000A706E" w:rsidRPr="003D4640" w:rsidRDefault="000A706E" w:rsidP="003D4640">
            <w:pPr>
              <w:jc w:val="both"/>
              <w:rPr>
                <w:lang w:eastAsia="en-US"/>
              </w:rPr>
            </w:pPr>
            <w:r w:rsidRPr="003D4640">
              <w:rPr>
                <w:lang w:eastAsia="en-US"/>
              </w:rPr>
              <w:t>2021</w:t>
            </w:r>
            <w:r w:rsidR="00FD49D7">
              <w:rPr>
                <w:lang w:eastAsia="en-US"/>
              </w:rPr>
              <w:t>-2020</w:t>
            </w:r>
            <w:r w:rsidRPr="003D4640">
              <w:rPr>
                <w:lang w:eastAsia="en-US"/>
              </w:rPr>
              <w:t xml:space="preserve"> год</w:t>
            </w:r>
            <w:r w:rsidR="00FD49D7">
              <w:rPr>
                <w:lang w:eastAsia="en-US"/>
              </w:rPr>
              <w:t>ы (с продлением до 2030 г.)</w:t>
            </w:r>
            <w:r w:rsidRPr="003D4640">
              <w:rPr>
                <w:lang w:eastAsia="en-US"/>
              </w:rPr>
              <w:t xml:space="preserve"> – </w:t>
            </w:r>
            <w:r w:rsidR="00E24F04">
              <w:rPr>
                <w:lang w:eastAsia="en-US"/>
              </w:rPr>
              <w:t>4548</w:t>
            </w:r>
            <w:r w:rsidR="00FD49D7">
              <w:rPr>
                <w:lang w:eastAsia="en-US"/>
              </w:rPr>
              <w:t>.</w:t>
            </w:r>
            <w:r w:rsidR="00E24F04">
              <w:rPr>
                <w:lang w:eastAsia="en-US"/>
              </w:rPr>
              <w:t>745</w:t>
            </w:r>
            <w:r w:rsidRPr="003D4640">
              <w:rPr>
                <w:lang w:eastAsia="en-US"/>
              </w:rPr>
              <w:t xml:space="preserve"> тыс. рублей; в том числе:</w:t>
            </w:r>
          </w:p>
          <w:p w:rsidR="000A706E" w:rsidRPr="003D4640" w:rsidRDefault="000A706E" w:rsidP="003D4640">
            <w:pPr>
              <w:jc w:val="both"/>
              <w:rPr>
                <w:lang w:eastAsia="en-US"/>
              </w:rPr>
            </w:pPr>
            <w:r w:rsidRPr="003D4640">
              <w:rPr>
                <w:lang w:eastAsia="en-US"/>
              </w:rPr>
              <w:t>по разделу «Электроснабжение» - 0 тыс. рублей;</w:t>
            </w:r>
          </w:p>
          <w:p w:rsidR="000A706E" w:rsidRPr="003D4640" w:rsidRDefault="000A706E" w:rsidP="003D4640">
            <w:pPr>
              <w:jc w:val="both"/>
              <w:rPr>
                <w:lang w:eastAsia="en-US"/>
              </w:rPr>
            </w:pPr>
            <w:r w:rsidRPr="003D4640">
              <w:rPr>
                <w:lang w:eastAsia="en-US"/>
              </w:rPr>
              <w:t xml:space="preserve">по разделу «Теплоснабжение» - </w:t>
            </w:r>
            <w:r w:rsidR="00E24F04">
              <w:rPr>
                <w:lang w:eastAsia="en-US"/>
              </w:rPr>
              <w:t>4548.745</w:t>
            </w:r>
            <w:r w:rsidRPr="003D4640">
              <w:rPr>
                <w:lang w:eastAsia="en-US"/>
              </w:rPr>
              <w:t xml:space="preserve"> тыс. рублей;</w:t>
            </w:r>
          </w:p>
          <w:p w:rsidR="000A706E" w:rsidRPr="003D4640" w:rsidRDefault="000A706E" w:rsidP="003D4640">
            <w:pPr>
              <w:jc w:val="both"/>
              <w:rPr>
                <w:lang w:eastAsia="en-US"/>
              </w:rPr>
            </w:pPr>
            <w:r w:rsidRPr="003D4640">
              <w:rPr>
                <w:lang w:eastAsia="en-US"/>
              </w:rPr>
              <w:t>по разделу «Водоснабжение» - 0 тыс. рублей;</w:t>
            </w:r>
          </w:p>
          <w:p w:rsidR="000A706E" w:rsidRPr="003D4640" w:rsidRDefault="000A706E" w:rsidP="003D4640">
            <w:pPr>
              <w:jc w:val="both"/>
              <w:rPr>
                <w:lang w:eastAsia="en-US"/>
              </w:rPr>
            </w:pPr>
            <w:r w:rsidRPr="003D4640">
              <w:rPr>
                <w:lang w:eastAsia="en-US"/>
              </w:rPr>
              <w:t>по разделу «Водоотведение» - 0 тыс. рублей;</w:t>
            </w:r>
          </w:p>
          <w:p w:rsidR="000A706E" w:rsidRPr="003D4640" w:rsidRDefault="000A706E" w:rsidP="003D4640">
            <w:pPr>
              <w:jc w:val="both"/>
              <w:rPr>
                <w:lang w:eastAsia="en-US"/>
              </w:rPr>
            </w:pPr>
            <w:r w:rsidRPr="003D4640">
              <w:rPr>
                <w:lang w:eastAsia="en-US"/>
              </w:rPr>
              <w:t>по разделу «Газоснабжение» - 0 тыс. рублей;</w:t>
            </w:r>
          </w:p>
          <w:p w:rsidR="000A706E" w:rsidRPr="003D4640" w:rsidRDefault="000A706E" w:rsidP="003D4640">
            <w:pPr>
              <w:jc w:val="both"/>
              <w:rPr>
                <w:lang w:eastAsia="en-US"/>
              </w:rPr>
            </w:pPr>
            <w:r w:rsidRPr="003D4640">
              <w:rPr>
                <w:lang w:eastAsia="en-US"/>
              </w:rPr>
              <w:t>по разделу «ТБО» - 0 тыс. рублей;</w:t>
            </w:r>
          </w:p>
        </w:tc>
      </w:tr>
      <w:tr w:rsidR="000A706E" w:rsidTr="003D4640">
        <w:tc>
          <w:tcPr>
            <w:tcW w:w="2235" w:type="dxa"/>
          </w:tcPr>
          <w:p w:rsidR="000A706E" w:rsidRPr="003D4640" w:rsidRDefault="000A706E" w:rsidP="003D4640">
            <w:pPr>
              <w:jc w:val="both"/>
              <w:rPr>
                <w:lang w:eastAsia="en-US"/>
              </w:rPr>
            </w:pPr>
            <w:r w:rsidRPr="003D4640">
              <w:rPr>
                <w:lang w:eastAsia="en-US"/>
              </w:rPr>
              <w:lastRenderedPageBreak/>
              <w:t xml:space="preserve">Ожидаемые </w:t>
            </w:r>
            <w:r w:rsidRPr="00156017">
              <w:rPr>
                <w:lang w:eastAsia="en-US"/>
              </w:rPr>
              <w:t>результаты</w:t>
            </w:r>
            <w:r w:rsidRPr="003D4640">
              <w:rPr>
                <w:lang w:eastAsia="en-US"/>
              </w:rPr>
              <w:t xml:space="preserve"> реализации программы</w:t>
            </w:r>
          </w:p>
        </w:tc>
        <w:tc>
          <w:tcPr>
            <w:tcW w:w="7902" w:type="dxa"/>
          </w:tcPr>
          <w:p w:rsidR="000A706E" w:rsidRPr="003D4640" w:rsidRDefault="000A706E" w:rsidP="003D4640">
            <w:pPr>
              <w:jc w:val="both"/>
              <w:rPr>
                <w:lang w:eastAsia="en-US"/>
              </w:rPr>
            </w:pPr>
            <w:r w:rsidRPr="003D4640">
              <w:rPr>
                <w:lang w:eastAsia="en-US"/>
              </w:rPr>
              <w:t>Доля тепловых сетей, выработавших назначенный срок службы, от общей протяженности в соответствующем году:</w:t>
            </w:r>
          </w:p>
          <w:p w:rsidR="000A706E" w:rsidRPr="003D4640" w:rsidRDefault="000A706E" w:rsidP="003D4640">
            <w:pPr>
              <w:jc w:val="both"/>
              <w:rPr>
                <w:lang w:eastAsia="en-US"/>
              </w:rPr>
            </w:pPr>
            <w:r w:rsidRPr="003D4640">
              <w:rPr>
                <w:lang w:eastAsia="en-US"/>
              </w:rPr>
              <w:t>2016 год – 66 %;</w:t>
            </w:r>
          </w:p>
          <w:p w:rsidR="000A706E" w:rsidRPr="003D4640" w:rsidRDefault="000A706E" w:rsidP="003D4640">
            <w:pPr>
              <w:jc w:val="both"/>
              <w:rPr>
                <w:lang w:eastAsia="en-US"/>
              </w:rPr>
            </w:pPr>
            <w:r w:rsidRPr="003D4640">
              <w:rPr>
                <w:lang w:eastAsia="en-US"/>
              </w:rPr>
              <w:t xml:space="preserve">2017 год – </w:t>
            </w:r>
            <w:r w:rsidR="00156017" w:rsidRPr="00156017">
              <w:rPr>
                <w:lang w:eastAsia="en-US"/>
              </w:rPr>
              <w:t>50</w:t>
            </w:r>
            <w:r w:rsidRPr="003D4640">
              <w:rPr>
                <w:lang w:eastAsia="en-US"/>
              </w:rPr>
              <w:t xml:space="preserve"> %;</w:t>
            </w:r>
          </w:p>
          <w:p w:rsidR="000A706E" w:rsidRPr="003D4640" w:rsidRDefault="000A706E" w:rsidP="003D4640">
            <w:pPr>
              <w:jc w:val="both"/>
              <w:rPr>
                <w:lang w:eastAsia="en-US"/>
              </w:rPr>
            </w:pPr>
            <w:r w:rsidRPr="003D4640">
              <w:rPr>
                <w:lang w:eastAsia="en-US"/>
              </w:rPr>
              <w:t xml:space="preserve">2018 год – </w:t>
            </w:r>
            <w:r w:rsidR="00156017" w:rsidRPr="00156017">
              <w:rPr>
                <w:lang w:eastAsia="en-US"/>
              </w:rPr>
              <w:t>47</w:t>
            </w:r>
            <w:r w:rsidRPr="003D4640">
              <w:rPr>
                <w:lang w:eastAsia="en-US"/>
              </w:rPr>
              <w:t xml:space="preserve"> %;</w:t>
            </w:r>
          </w:p>
          <w:p w:rsidR="000A706E" w:rsidRPr="003D4640" w:rsidRDefault="000A706E" w:rsidP="003D4640">
            <w:pPr>
              <w:jc w:val="both"/>
              <w:rPr>
                <w:lang w:eastAsia="en-US"/>
              </w:rPr>
            </w:pPr>
            <w:r w:rsidRPr="003D4640">
              <w:rPr>
                <w:lang w:eastAsia="en-US"/>
              </w:rPr>
              <w:t xml:space="preserve">2019 год – </w:t>
            </w:r>
            <w:r w:rsidR="00156017" w:rsidRPr="00156017">
              <w:rPr>
                <w:lang w:eastAsia="en-US"/>
              </w:rPr>
              <w:t>42</w:t>
            </w:r>
            <w:r w:rsidRPr="003D4640">
              <w:rPr>
                <w:lang w:eastAsia="en-US"/>
              </w:rPr>
              <w:t xml:space="preserve"> %;</w:t>
            </w:r>
          </w:p>
          <w:p w:rsidR="000A706E" w:rsidRPr="003D4640" w:rsidRDefault="000A706E" w:rsidP="003D4640">
            <w:pPr>
              <w:jc w:val="both"/>
              <w:rPr>
                <w:lang w:eastAsia="en-US"/>
              </w:rPr>
            </w:pPr>
            <w:r w:rsidRPr="003D4640">
              <w:rPr>
                <w:lang w:eastAsia="en-US"/>
              </w:rPr>
              <w:t xml:space="preserve">2020 год – </w:t>
            </w:r>
            <w:r w:rsidR="00156017" w:rsidRPr="00156017">
              <w:rPr>
                <w:lang w:eastAsia="en-US"/>
              </w:rPr>
              <w:t>40</w:t>
            </w:r>
            <w:r w:rsidRPr="003D4640">
              <w:rPr>
                <w:lang w:eastAsia="en-US"/>
              </w:rPr>
              <w:t xml:space="preserve"> %;</w:t>
            </w:r>
          </w:p>
          <w:p w:rsidR="000A706E" w:rsidRPr="003D4640" w:rsidRDefault="000A706E" w:rsidP="003D4640">
            <w:pPr>
              <w:jc w:val="both"/>
              <w:rPr>
                <w:lang w:eastAsia="en-US"/>
              </w:rPr>
            </w:pPr>
            <w:r w:rsidRPr="003D4640">
              <w:rPr>
                <w:lang w:eastAsia="en-US"/>
              </w:rPr>
              <w:t xml:space="preserve">2021 год – </w:t>
            </w:r>
            <w:r w:rsidR="00156017" w:rsidRPr="00156017">
              <w:rPr>
                <w:lang w:eastAsia="en-US"/>
              </w:rPr>
              <w:t>38</w:t>
            </w:r>
            <w:r w:rsidRPr="003D4640">
              <w:rPr>
                <w:lang w:eastAsia="en-US"/>
              </w:rPr>
              <w:t xml:space="preserve"> %;</w:t>
            </w:r>
          </w:p>
          <w:p w:rsidR="000A706E" w:rsidRPr="003D4640" w:rsidRDefault="000A706E" w:rsidP="003D4640">
            <w:pPr>
              <w:jc w:val="both"/>
              <w:rPr>
                <w:lang w:eastAsia="en-US"/>
              </w:rPr>
            </w:pPr>
            <w:r w:rsidRPr="003D4640">
              <w:rPr>
                <w:lang w:eastAsia="en-US"/>
              </w:rPr>
              <w:t xml:space="preserve">2022 год – </w:t>
            </w:r>
            <w:r w:rsidR="00156017" w:rsidRPr="0096203E">
              <w:rPr>
                <w:lang w:eastAsia="en-US"/>
              </w:rPr>
              <w:t>35</w:t>
            </w:r>
            <w:r w:rsidRPr="003D4640">
              <w:rPr>
                <w:lang w:eastAsia="en-US"/>
              </w:rPr>
              <w:t xml:space="preserve"> %;</w:t>
            </w:r>
          </w:p>
          <w:p w:rsidR="000A706E" w:rsidRPr="003D4640" w:rsidRDefault="000A706E" w:rsidP="003D4640">
            <w:pPr>
              <w:jc w:val="both"/>
              <w:rPr>
                <w:lang w:eastAsia="en-US"/>
              </w:rPr>
            </w:pPr>
            <w:r w:rsidRPr="003D4640">
              <w:rPr>
                <w:lang w:eastAsia="en-US"/>
              </w:rPr>
              <w:t xml:space="preserve">2023 год – </w:t>
            </w:r>
            <w:r w:rsidR="00156017" w:rsidRPr="0096203E">
              <w:rPr>
                <w:lang w:eastAsia="en-US"/>
              </w:rPr>
              <w:t>32</w:t>
            </w:r>
            <w:r w:rsidRPr="003D4640">
              <w:rPr>
                <w:lang w:eastAsia="en-US"/>
              </w:rPr>
              <w:t xml:space="preserve"> %.</w:t>
            </w:r>
          </w:p>
          <w:p w:rsidR="000A706E" w:rsidRPr="003D4640" w:rsidRDefault="000A706E" w:rsidP="003D4640">
            <w:pPr>
              <w:jc w:val="both"/>
              <w:rPr>
                <w:lang w:eastAsia="en-US"/>
              </w:rPr>
            </w:pPr>
            <w:r w:rsidRPr="00DA226D">
              <w:t xml:space="preserve">Уровень газификации индивидуальных жилых домов на территории </w:t>
            </w:r>
            <w:r w:rsidRPr="003D4640">
              <w:rPr>
                <w:lang w:eastAsia="en-US"/>
              </w:rPr>
              <w:t>Лежневского сельского поселения Лежневского муниципального района Ивановской области</w:t>
            </w:r>
            <w:r>
              <w:t>:</w:t>
            </w:r>
          </w:p>
          <w:p w:rsidR="000A706E" w:rsidRPr="003D4640" w:rsidRDefault="000A706E" w:rsidP="003D4640">
            <w:pPr>
              <w:jc w:val="both"/>
              <w:rPr>
                <w:lang w:eastAsia="en-US"/>
              </w:rPr>
            </w:pPr>
            <w:r w:rsidRPr="003D4640">
              <w:rPr>
                <w:lang w:eastAsia="en-US"/>
              </w:rPr>
              <w:t>2016 год – 65 %;</w:t>
            </w:r>
          </w:p>
          <w:p w:rsidR="000A706E" w:rsidRPr="003D4640" w:rsidRDefault="000A706E" w:rsidP="003D4640">
            <w:pPr>
              <w:jc w:val="both"/>
              <w:rPr>
                <w:lang w:eastAsia="en-US"/>
              </w:rPr>
            </w:pPr>
            <w:r w:rsidRPr="003D4640">
              <w:rPr>
                <w:lang w:eastAsia="en-US"/>
              </w:rPr>
              <w:t>2017 год – 65 %;</w:t>
            </w:r>
          </w:p>
          <w:p w:rsidR="000A706E" w:rsidRPr="003D4640" w:rsidRDefault="000A706E" w:rsidP="003D4640">
            <w:pPr>
              <w:jc w:val="both"/>
              <w:rPr>
                <w:lang w:eastAsia="en-US"/>
              </w:rPr>
            </w:pPr>
            <w:r w:rsidRPr="003D4640">
              <w:rPr>
                <w:lang w:eastAsia="en-US"/>
              </w:rPr>
              <w:t>2018 год – 72,4 %;</w:t>
            </w:r>
          </w:p>
          <w:p w:rsidR="000A706E" w:rsidRPr="003D4640" w:rsidRDefault="000A706E" w:rsidP="003D4640">
            <w:pPr>
              <w:jc w:val="both"/>
              <w:rPr>
                <w:lang w:eastAsia="en-US"/>
              </w:rPr>
            </w:pPr>
            <w:r w:rsidRPr="003D4640">
              <w:rPr>
                <w:lang w:eastAsia="en-US"/>
              </w:rPr>
              <w:t>2019 год – 79,0 %;</w:t>
            </w:r>
          </w:p>
          <w:p w:rsidR="000A706E" w:rsidRPr="003D4640" w:rsidRDefault="000A706E" w:rsidP="003D4640">
            <w:pPr>
              <w:jc w:val="both"/>
              <w:rPr>
                <w:lang w:eastAsia="en-US"/>
              </w:rPr>
            </w:pPr>
            <w:r w:rsidRPr="003D4640">
              <w:rPr>
                <w:lang w:eastAsia="en-US"/>
              </w:rPr>
              <w:t>2020 год – 85,1 %;</w:t>
            </w:r>
          </w:p>
          <w:p w:rsidR="000A706E" w:rsidRPr="003D4640" w:rsidRDefault="000A706E" w:rsidP="003D4640">
            <w:pPr>
              <w:jc w:val="both"/>
              <w:rPr>
                <w:lang w:eastAsia="en-US"/>
              </w:rPr>
            </w:pPr>
            <w:r w:rsidRPr="003D4640">
              <w:rPr>
                <w:lang w:eastAsia="en-US"/>
              </w:rPr>
              <w:t>2021 год – 91,5 %;</w:t>
            </w:r>
          </w:p>
          <w:p w:rsidR="000A706E" w:rsidRPr="003D4640" w:rsidRDefault="000A706E" w:rsidP="003D4640">
            <w:pPr>
              <w:jc w:val="both"/>
              <w:rPr>
                <w:lang w:eastAsia="en-US"/>
              </w:rPr>
            </w:pPr>
            <w:r w:rsidRPr="003D4640">
              <w:rPr>
                <w:lang w:eastAsia="en-US"/>
              </w:rPr>
              <w:t>2022 год – 97,2 %;</w:t>
            </w:r>
          </w:p>
          <w:p w:rsidR="000A706E" w:rsidRPr="003D4640" w:rsidRDefault="000A706E" w:rsidP="003D4640">
            <w:pPr>
              <w:jc w:val="both"/>
              <w:rPr>
                <w:lang w:eastAsia="en-US"/>
              </w:rPr>
            </w:pPr>
            <w:r w:rsidRPr="003D4640">
              <w:rPr>
                <w:lang w:eastAsia="en-US"/>
              </w:rPr>
              <w:t>2023 год – 100 %;</w:t>
            </w:r>
          </w:p>
        </w:tc>
      </w:tr>
    </w:tbl>
    <w:p w:rsidR="000A706E" w:rsidRDefault="000A706E" w:rsidP="00915CFD">
      <w:pPr>
        <w:rPr>
          <w:lang w:eastAsia="en-US"/>
        </w:rPr>
      </w:pPr>
    </w:p>
    <w:p w:rsidR="000A706E" w:rsidRDefault="000A706E">
      <w:pPr>
        <w:spacing w:before="120" w:line="288" w:lineRule="auto"/>
        <w:ind w:firstLine="567"/>
        <w:jc w:val="both"/>
        <w:rPr>
          <w:lang w:eastAsia="en-US"/>
        </w:rPr>
      </w:pPr>
      <w:r>
        <w:rPr>
          <w:lang w:eastAsia="en-US"/>
        </w:rPr>
        <w:br w:type="page"/>
      </w:r>
    </w:p>
    <w:p w:rsidR="000A706E" w:rsidRDefault="000A706E" w:rsidP="005C3BD6">
      <w:pPr>
        <w:pStyle w:val="-1"/>
      </w:pPr>
      <w:bookmarkStart w:id="1" w:name="_Toc452993611"/>
      <w:r>
        <w:lastRenderedPageBreak/>
        <w:t>Х</w:t>
      </w:r>
      <w:r w:rsidRPr="005C3BD6">
        <w:t>арактеристик</w:t>
      </w:r>
      <w:r>
        <w:t>а</w:t>
      </w:r>
      <w:r w:rsidRPr="005C3BD6">
        <w:t xml:space="preserve"> существующего состояния систем коммунальной инфраструктуры</w:t>
      </w:r>
      <w:bookmarkEnd w:id="1"/>
    </w:p>
    <w:p w:rsidR="000A706E" w:rsidRDefault="000A706E" w:rsidP="005C3BD6">
      <w:pPr>
        <w:rPr>
          <w:lang w:eastAsia="en-US"/>
        </w:rPr>
      </w:pPr>
    </w:p>
    <w:p w:rsidR="000A706E" w:rsidRDefault="000A706E" w:rsidP="005C3BD6">
      <w:pPr>
        <w:pStyle w:val="-2"/>
      </w:pPr>
      <w:bookmarkStart w:id="2" w:name="_Toc452993612"/>
      <w:r>
        <w:t>Электроснабжение</w:t>
      </w:r>
      <w:bookmarkEnd w:id="2"/>
    </w:p>
    <w:p w:rsidR="000A706E" w:rsidRDefault="000A706E" w:rsidP="00756434">
      <w:pPr>
        <w:rPr>
          <w:lang w:eastAsia="en-US"/>
        </w:rPr>
      </w:pPr>
    </w:p>
    <w:p w:rsidR="000A706E" w:rsidRDefault="000A706E" w:rsidP="00756434">
      <w:pPr>
        <w:jc w:val="both"/>
        <w:rPr>
          <w:lang w:eastAsia="en-US"/>
        </w:rPr>
      </w:pPr>
      <w:r>
        <w:rPr>
          <w:lang w:eastAsia="en-US"/>
        </w:rPr>
        <w:t xml:space="preserve">Данные о существующем состояние систем электроснабжения на территории </w:t>
      </w:r>
      <w:r>
        <w:t>Лежневского сельского поселения Лежневского муниципального района Ивановской области отсутствуют, либо не предоставлены</w:t>
      </w:r>
      <w:r w:rsidRPr="009603F3">
        <w:rPr>
          <w:lang w:eastAsia="en-US"/>
        </w:rPr>
        <w:t>.</w:t>
      </w:r>
    </w:p>
    <w:p w:rsidR="000A706E" w:rsidRDefault="000A706E" w:rsidP="00756434">
      <w:pPr>
        <w:rPr>
          <w:lang w:eastAsia="en-US"/>
        </w:rPr>
      </w:pPr>
    </w:p>
    <w:p w:rsidR="000A706E" w:rsidRDefault="000A706E" w:rsidP="005C3BD6">
      <w:pPr>
        <w:pStyle w:val="-2"/>
      </w:pPr>
      <w:bookmarkStart w:id="3" w:name="_Toc452993613"/>
      <w:r>
        <w:t>Теплоснабжение</w:t>
      </w:r>
      <w:bookmarkEnd w:id="3"/>
    </w:p>
    <w:p w:rsidR="000A706E" w:rsidRDefault="000A706E" w:rsidP="005C3BD6">
      <w:pPr>
        <w:rPr>
          <w:lang w:eastAsia="en-US"/>
        </w:rPr>
      </w:pPr>
    </w:p>
    <w:p w:rsidR="000A706E" w:rsidRPr="00253A9F" w:rsidRDefault="000A706E" w:rsidP="00E52D75">
      <w:pPr>
        <w:pStyle w:val="-3"/>
      </w:pPr>
      <w:bookmarkStart w:id="4" w:name="_Toc384207984"/>
      <w:bookmarkStart w:id="5" w:name="_Toc452993614"/>
      <w:r w:rsidRPr="00253A9F">
        <w:t>Функциональная структура системы теплоснабжения</w:t>
      </w:r>
      <w:bookmarkEnd w:id="4"/>
      <w:bookmarkEnd w:id="5"/>
    </w:p>
    <w:p w:rsidR="000A706E" w:rsidRPr="00253A9F" w:rsidRDefault="000A706E" w:rsidP="00253A9F"/>
    <w:p w:rsidR="000A706E" w:rsidRDefault="000A706E" w:rsidP="00E52D75">
      <w:pPr>
        <w:pStyle w:val="2c"/>
        <w:shd w:val="clear" w:color="auto" w:fill="auto"/>
        <w:spacing w:before="0" w:line="240" w:lineRule="auto"/>
        <w:ind w:firstLine="0"/>
        <w:jc w:val="both"/>
        <w:rPr>
          <w:sz w:val="24"/>
          <w:szCs w:val="24"/>
        </w:rPr>
      </w:pPr>
      <w:r>
        <w:rPr>
          <w:sz w:val="24"/>
          <w:szCs w:val="24"/>
        </w:rPr>
        <w:t>Потребители тепловой энергии д. Клементьево и с. Ухтохма переведены на индивидуальное отопление.</w:t>
      </w:r>
    </w:p>
    <w:p w:rsidR="000A706E" w:rsidRDefault="000A706E" w:rsidP="00E52D75">
      <w:pPr>
        <w:pStyle w:val="2c"/>
        <w:shd w:val="clear" w:color="auto" w:fill="auto"/>
        <w:spacing w:before="0" w:line="240" w:lineRule="auto"/>
        <w:ind w:firstLine="0"/>
        <w:jc w:val="both"/>
        <w:rPr>
          <w:sz w:val="24"/>
          <w:szCs w:val="24"/>
        </w:rPr>
      </w:pPr>
    </w:p>
    <w:p w:rsidR="000A706E" w:rsidRPr="00740B8C" w:rsidRDefault="00A60BB1" w:rsidP="00E52D75">
      <w:pPr>
        <w:pStyle w:val="2c"/>
        <w:shd w:val="clear" w:color="auto" w:fill="auto"/>
        <w:spacing w:before="0" w:line="240" w:lineRule="auto"/>
        <w:ind w:firstLine="0"/>
        <w:jc w:val="both"/>
        <w:rPr>
          <w:sz w:val="24"/>
          <w:szCs w:val="24"/>
        </w:rPr>
      </w:pPr>
      <w:r w:rsidRPr="003659EE">
        <w:rPr>
          <w:color w:val="000000"/>
          <w:sz w:val="24"/>
          <w:szCs w:val="24"/>
          <w:lang w:bidi="ru-RU"/>
        </w:rPr>
        <w:t xml:space="preserve">В настоящее время теплоснабжение с. Воскресенское осуществляется от котельных по ул. Полевая, 20 и Центральная, 69Б. Основным видом используемого топлива на котельных является каменный уголь. Услуги в сфере передачи тепловой энергии осуществляет ОАО «Комсервис». Общая протяженность тепловых сетей с. Воскресенское Лежневского муниципального района Ивановской области в двухтрубном исполнении составляет 0,8 км., график работы котельных - 95/70 </w:t>
      </w:r>
      <w:r w:rsidRPr="003659EE">
        <w:rPr>
          <w:color w:val="000000"/>
          <w:sz w:val="24"/>
          <w:szCs w:val="24"/>
          <w:vertAlign w:val="superscript"/>
          <w:lang w:bidi="ru-RU"/>
        </w:rPr>
        <w:t>0</w:t>
      </w:r>
      <w:r w:rsidRPr="003659EE">
        <w:rPr>
          <w:color w:val="000000"/>
          <w:sz w:val="24"/>
          <w:szCs w:val="24"/>
          <w:lang w:bidi="ru-RU"/>
        </w:rPr>
        <w:t>С.</w:t>
      </w:r>
    </w:p>
    <w:p w:rsidR="000A706E" w:rsidRPr="0091295E" w:rsidRDefault="000A706E" w:rsidP="00D45143">
      <w:pPr>
        <w:outlineLvl w:val="0"/>
      </w:pPr>
    </w:p>
    <w:p w:rsidR="000A706E" w:rsidRPr="0091295E" w:rsidRDefault="000A706E" w:rsidP="00D45143">
      <w:pPr>
        <w:pStyle w:val="af5"/>
        <w:jc w:val="both"/>
      </w:pPr>
      <w:r w:rsidRPr="0091295E">
        <w:t xml:space="preserve">Таблица </w:t>
      </w:r>
      <w:r>
        <w:t>1</w:t>
      </w:r>
      <w:r w:rsidRPr="0091295E">
        <w:t xml:space="preserve">. Котельные </w:t>
      </w:r>
      <w:r>
        <w:t>Лежневского сельского поселения Лежневского муниципального района Ивановской области</w:t>
      </w:r>
    </w:p>
    <w:p w:rsidR="000A706E" w:rsidRPr="0091295E" w:rsidRDefault="000A706E" w:rsidP="00D45143"/>
    <w:tbl>
      <w:tblPr>
        <w:tblW w:w="5000" w:type="pct"/>
        <w:tblCellMar>
          <w:left w:w="28" w:type="dxa"/>
          <w:right w:w="28" w:type="dxa"/>
        </w:tblCellMar>
        <w:tblLook w:val="00A0"/>
      </w:tblPr>
      <w:tblGrid>
        <w:gridCol w:w="534"/>
        <w:gridCol w:w="2137"/>
        <w:gridCol w:w="1352"/>
        <w:gridCol w:w="2967"/>
        <w:gridCol w:w="2987"/>
      </w:tblGrid>
      <w:tr w:rsidR="000A706E" w:rsidRPr="0091295E" w:rsidTr="00A60BB1">
        <w:trPr>
          <w:cantSplit/>
          <w:trHeight w:val="315"/>
        </w:trPr>
        <w:tc>
          <w:tcPr>
            <w:tcW w:w="26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0A706E" w:rsidRPr="0091295E" w:rsidRDefault="000A706E" w:rsidP="002C7EFE">
            <w:pPr>
              <w:jc w:val="center"/>
              <w:rPr>
                <w:b/>
                <w:bCs/>
                <w:color w:val="000000"/>
              </w:rPr>
            </w:pPr>
            <w:r w:rsidRPr="0091295E">
              <w:rPr>
                <w:b/>
                <w:bCs/>
                <w:color w:val="000000"/>
              </w:rPr>
              <w:t>№ п/п</w:t>
            </w:r>
          </w:p>
        </w:tc>
        <w:tc>
          <w:tcPr>
            <w:tcW w:w="1071" w:type="pct"/>
            <w:tcBorders>
              <w:top w:val="single" w:sz="4" w:space="0" w:color="auto"/>
              <w:left w:val="nil"/>
              <w:bottom w:val="single" w:sz="4" w:space="0" w:color="auto"/>
              <w:right w:val="single" w:sz="4" w:space="0" w:color="auto"/>
            </w:tcBorders>
            <w:shd w:val="clear" w:color="000000" w:fill="D9D9D9"/>
            <w:noWrap/>
            <w:vAlign w:val="center"/>
          </w:tcPr>
          <w:p w:rsidR="000A706E" w:rsidRPr="0091295E" w:rsidRDefault="000A706E" w:rsidP="002C7EFE">
            <w:pPr>
              <w:jc w:val="center"/>
              <w:rPr>
                <w:b/>
                <w:bCs/>
                <w:color w:val="000000"/>
              </w:rPr>
            </w:pPr>
            <w:r w:rsidRPr="0091295E">
              <w:rPr>
                <w:b/>
                <w:bCs/>
                <w:color w:val="000000"/>
              </w:rPr>
              <w:t>Наименование котельной</w:t>
            </w:r>
          </w:p>
        </w:tc>
        <w:tc>
          <w:tcPr>
            <w:tcW w:w="678" w:type="pct"/>
            <w:tcBorders>
              <w:top w:val="single" w:sz="4" w:space="0" w:color="auto"/>
              <w:left w:val="nil"/>
              <w:bottom w:val="single" w:sz="4" w:space="0" w:color="auto"/>
              <w:right w:val="single" w:sz="4" w:space="0" w:color="auto"/>
            </w:tcBorders>
            <w:shd w:val="clear" w:color="000000" w:fill="D9D9D9"/>
            <w:noWrap/>
            <w:vAlign w:val="center"/>
          </w:tcPr>
          <w:p w:rsidR="000A706E" w:rsidRPr="0091295E" w:rsidRDefault="00A60BB1" w:rsidP="002C7EFE">
            <w:pPr>
              <w:jc w:val="center"/>
              <w:rPr>
                <w:b/>
                <w:bCs/>
                <w:color w:val="000000"/>
              </w:rPr>
            </w:pPr>
            <w:r>
              <w:rPr>
                <w:b/>
                <w:bCs/>
                <w:color w:val="000000"/>
              </w:rPr>
              <w:t>Нас.пункт</w:t>
            </w:r>
          </w:p>
        </w:tc>
        <w:tc>
          <w:tcPr>
            <w:tcW w:w="1487" w:type="pct"/>
            <w:tcBorders>
              <w:top w:val="single" w:sz="4" w:space="0" w:color="auto"/>
              <w:left w:val="nil"/>
              <w:bottom w:val="single" w:sz="4" w:space="0" w:color="auto"/>
              <w:right w:val="single" w:sz="4" w:space="0" w:color="auto"/>
            </w:tcBorders>
            <w:shd w:val="clear" w:color="000000" w:fill="D9D9D9"/>
            <w:noWrap/>
            <w:vAlign w:val="center"/>
          </w:tcPr>
          <w:p w:rsidR="000A706E" w:rsidRPr="0091295E" w:rsidRDefault="000A706E" w:rsidP="002C7EFE">
            <w:pPr>
              <w:jc w:val="center"/>
              <w:rPr>
                <w:b/>
                <w:bCs/>
                <w:color w:val="000000"/>
              </w:rPr>
            </w:pPr>
            <w:r w:rsidRPr="0091295E">
              <w:rPr>
                <w:b/>
                <w:bCs/>
                <w:color w:val="000000"/>
              </w:rPr>
              <w:t>Установленная мощность, Гкал/час</w:t>
            </w:r>
          </w:p>
        </w:tc>
        <w:tc>
          <w:tcPr>
            <w:tcW w:w="1497" w:type="pct"/>
            <w:tcBorders>
              <w:top w:val="single" w:sz="4" w:space="0" w:color="auto"/>
              <w:left w:val="nil"/>
              <w:bottom w:val="single" w:sz="4" w:space="0" w:color="auto"/>
              <w:right w:val="single" w:sz="4" w:space="0" w:color="auto"/>
            </w:tcBorders>
            <w:shd w:val="clear" w:color="000000" w:fill="D9D9D9"/>
            <w:noWrap/>
            <w:vAlign w:val="center"/>
          </w:tcPr>
          <w:p w:rsidR="000A706E" w:rsidRPr="0091295E" w:rsidRDefault="000A706E" w:rsidP="002C7EFE">
            <w:pPr>
              <w:jc w:val="center"/>
              <w:rPr>
                <w:b/>
                <w:bCs/>
                <w:color w:val="000000"/>
              </w:rPr>
            </w:pPr>
            <w:r w:rsidRPr="0091295E">
              <w:rPr>
                <w:b/>
                <w:bCs/>
                <w:color w:val="000000"/>
              </w:rPr>
              <w:t>Присоединенная нагрузка, Гкал/час</w:t>
            </w:r>
          </w:p>
        </w:tc>
      </w:tr>
      <w:tr w:rsidR="00A60BB1" w:rsidRPr="0091295E" w:rsidTr="00A60BB1">
        <w:trPr>
          <w:cantSplit/>
          <w:trHeight w:val="315"/>
        </w:trPr>
        <w:tc>
          <w:tcPr>
            <w:tcW w:w="268" w:type="pct"/>
            <w:tcBorders>
              <w:top w:val="nil"/>
              <w:left w:val="single" w:sz="4" w:space="0" w:color="auto"/>
              <w:bottom w:val="single" w:sz="4" w:space="0" w:color="auto"/>
              <w:right w:val="single" w:sz="4" w:space="0" w:color="auto"/>
            </w:tcBorders>
            <w:noWrap/>
            <w:vAlign w:val="center"/>
          </w:tcPr>
          <w:p w:rsidR="00A60BB1" w:rsidRPr="0091295E" w:rsidRDefault="00A60BB1" w:rsidP="002C7EFE">
            <w:pPr>
              <w:jc w:val="center"/>
              <w:rPr>
                <w:color w:val="000000"/>
              </w:rPr>
            </w:pPr>
            <w:r>
              <w:rPr>
                <w:color w:val="000000"/>
              </w:rPr>
              <w:t>1</w:t>
            </w:r>
          </w:p>
        </w:tc>
        <w:tc>
          <w:tcPr>
            <w:tcW w:w="1071" w:type="pct"/>
            <w:tcBorders>
              <w:top w:val="nil"/>
              <w:left w:val="nil"/>
              <w:bottom w:val="single" w:sz="4" w:space="0" w:color="auto"/>
              <w:right w:val="single" w:sz="4" w:space="0" w:color="auto"/>
            </w:tcBorders>
            <w:noWrap/>
            <w:vAlign w:val="center"/>
          </w:tcPr>
          <w:p w:rsidR="00A60BB1" w:rsidRPr="0091295E" w:rsidRDefault="00A60BB1" w:rsidP="002C7EFE">
            <w:pPr>
              <w:jc w:val="center"/>
              <w:rPr>
                <w:color w:val="000000"/>
              </w:rPr>
            </w:pPr>
            <w:r w:rsidRPr="003659EE">
              <w:rPr>
                <w:color w:val="000000"/>
                <w:lang w:bidi="ru-RU"/>
              </w:rPr>
              <w:t>ул. Полевая, 20</w:t>
            </w:r>
          </w:p>
        </w:tc>
        <w:tc>
          <w:tcPr>
            <w:tcW w:w="678" w:type="pct"/>
            <w:vMerge w:val="restart"/>
            <w:tcBorders>
              <w:top w:val="nil"/>
              <w:left w:val="nil"/>
              <w:right w:val="single" w:sz="4" w:space="0" w:color="auto"/>
            </w:tcBorders>
            <w:noWrap/>
            <w:vAlign w:val="center"/>
          </w:tcPr>
          <w:p w:rsidR="00A60BB1" w:rsidRDefault="00A60BB1" w:rsidP="002C7EFE">
            <w:pPr>
              <w:jc w:val="center"/>
              <w:rPr>
                <w:color w:val="000000"/>
              </w:rPr>
            </w:pPr>
            <w:r>
              <w:rPr>
                <w:color w:val="000000"/>
              </w:rPr>
              <w:t>с. Воскресенское</w:t>
            </w:r>
          </w:p>
        </w:tc>
        <w:tc>
          <w:tcPr>
            <w:tcW w:w="1487" w:type="pct"/>
            <w:tcBorders>
              <w:top w:val="nil"/>
              <w:left w:val="nil"/>
              <w:bottom w:val="single" w:sz="4" w:space="0" w:color="auto"/>
              <w:right w:val="single" w:sz="4" w:space="0" w:color="auto"/>
            </w:tcBorders>
            <w:noWrap/>
            <w:vAlign w:val="center"/>
          </w:tcPr>
          <w:p w:rsidR="00A60BB1" w:rsidRPr="00A60BB1" w:rsidRDefault="00A60BB1" w:rsidP="00A60BB1">
            <w:pPr>
              <w:jc w:val="center"/>
            </w:pPr>
            <w:r w:rsidRPr="00A60BB1">
              <w:t>2,26</w:t>
            </w:r>
          </w:p>
        </w:tc>
        <w:tc>
          <w:tcPr>
            <w:tcW w:w="1497" w:type="pct"/>
            <w:tcBorders>
              <w:top w:val="nil"/>
              <w:left w:val="nil"/>
              <w:bottom w:val="single" w:sz="4" w:space="0" w:color="auto"/>
              <w:right w:val="single" w:sz="4" w:space="0" w:color="auto"/>
            </w:tcBorders>
            <w:noWrap/>
            <w:vAlign w:val="center"/>
          </w:tcPr>
          <w:p w:rsidR="00A60BB1" w:rsidRPr="00A60BB1" w:rsidRDefault="00A60BB1" w:rsidP="002C7EFE">
            <w:pPr>
              <w:jc w:val="center"/>
              <w:rPr>
                <w:color w:val="000000"/>
              </w:rPr>
            </w:pPr>
            <w:r w:rsidRPr="00A60BB1">
              <w:rPr>
                <w:color w:val="000000"/>
              </w:rPr>
              <w:t>0,646</w:t>
            </w:r>
          </w:p>
        </w:tc>
      </w:tr>
      <w:tr w:rsidR="00A60BB1" w:rsidRPr="0091295E" w:rsidTr="00A60BB1">
        <w:trPr>
          <w:cantSplit/>
          <w:trHeight w:val="315"/>
        </w:trPr>
        <w:tc>
          <w:tcPr>
            <w:tcW w:w="268" w:type="pct"/>
            <w:tcBorders>
              <w:top w:val="nil"/>
              <w:left w:val="single" w:sz="4" w:space="0" w:color="auto"/>
              <w:bottom w:val="single" w:sz="4" w:space="0" w:color="auto"/>
              <w:right w:val="single" w:sz="4" w:space="0" w:color="auto"/>
            </w:tcBorders>
            <w:noWrap/>
            <w:vAlign w:val="center"/>
          </w:tcPr>
          <w:p w:rsidR="00A60BB1" w:rsidRDefault="00A60BB1" w:rsidP="002C7EFE">
            <w:pPr>
              <w:jc w:val="center"/>
              <w:rPr>
                <w:color w:val="000000"/>
              </w:rPr>
            </w:pPr>
            <w:r>
              <w:rPr>
                <w:color w:val="000000"/>
              </w:rPr>
              <w:t>2</w:t>
            </w:r>
          </w:p>
        </w:tc>
        <w:tc>
          <w:tcPr>
            <w:tcW w:w="1071" w:type="pct"/>
            <w:tcBorders>
              <w:top w:val="nil"/>
              <w:left w:val="nil"/>
              <w:bottom w:val="single" w:sz="4" w:space="0" w:color="auto"/>
              <w:right w:val="single" w:sz="4" w:space="0" w:color="auto"/>
            </w:tcBorders>
            <w:noWrap/>
            <w:vAlign w:val="center"/>
          </w:tcPr>
          <w:p w:rsidR="00A60BB1" w:rsidRPr="0091295E" w:rsidRDefault="00A60BB1" w:rsidP="00050695">
            <w:pPr>
              <w:jc w:val="center"/>
              <w:rPr>
                <w:color w:val="000000"/>
              </w:rPr>
            </w:pPr>
            <w:r>
              <w:rPr>
                <w:color w:val="000000"/>
                <w:lang w:bidi="ru-RU"/>
              </w:rPr>
              <w:t xml:space="preserve">Ул. </w:t>
            </w:r>
            <w:r w:rsidRPr="003659EE">
              <w:rPr>
                <w:color w:val="000000"/>
                <w:lang w:bidi="ru-RU"/>
              </w:rPr>
              <w:t>Центральная, 69Б</w:t>
            </w:r>
          </w:p>
        </w:tc>
        <w:tc>
          <w:tcPr>
            <w:tcW w:w="678" w:type="pct"/>
            <w:vMerge/>
            <w:tcBorders>
              <w:left w:val="nil"/>
              <w:bottom w:val="single" w:sz="4" w:space="0" w:color="auto"/>
              <w:right w:val="single" w:sz="4" w:space="0" w:color="auto"/>
            </w:tcBorders>
            <w:noWrap/>
            <w:vAlign w:val="center"/>
          </w:tcPr>
          <w:p w:rsidR="00A60BB1" w:rsidRDefault="00A60BB1" w:rsidP="002C7EFE">
            <w:pPr>
              <w:jc w:val="center"/>
              <w:rPr>
                <w:color w:val="000000"/>
              </w:rPr>
            </w:pPr>
          </w:p>
        </w:tc>
        <w:tc>
          <w:tcPr>
            <w:tcW w:w="1487" w:type="pct"/>
            <w:tcBorders>
              <w:top w:val="single" w:sz="4" w:space="0" w:color="auto"/>
              <w:left w:val="nil"/>
              <w:bottom w:val="single" w:sz="4" w:space="0" w:color="auto"/>
              <w:right w:val="single" w:sz="4" w:space="0" w:color="auto"/>
            </w:tcBorders>
            <w:noWrap/>
            <w:vAlign w:val="center"/>
          </w:tcPr>
          <w:p w:rsidR="00A60BB1" w:rsidRPr="00A60BB1" w:rsidRDefault="00A60BB1" w:rsidP="00A60BB1">
            <w:pPr>
              <w:jc w:val="center"/>
            </w:pPr>
            <w:r w:rsidRPr="00A60BB1">
              <w:t>0,4</w:t>
            </w:r>
          </w:p>
        </w:tc>
        <w:tc>
          <w:tcPr>
            <w:tcW w:w="1497" w:type="pct"/>
            <w:tcBorders>
              <w:top w:val="single" w:sz="4" w:space="0" w:color="auto"/>
              <w:left w:val="nil"/>
              <w:bottom w:val="single" w:sz="4" w:space="0" w:color="auto"/>
              <w:right w:val="single" w:sz="4" w:space="0" w:color="auto"/>
            </w:tcBorders>
            <w:noWrap/>
            <w:vAlign w:val="center"/>
          </w:tcPr>
          <w:p w:rsidR="00A60BB1" w:rsidRPr="00A60BB1" w:rsidRDefault="00A60BB1" w:rsidP="00A60BB1">
            <w:pPr>
              <w:autoSpaceDE w:val="0"/>
              <w:autoSpaceDN w:val="0"/>
              <w:adjustRightInd w:val="0"/>
              <w:spacing w:line="254" w:lineRule="exact"/>
              <w:jc w:val="center"/>
            </w:pPr>
            <w:r w:rsidRPr="00A60BB1">
              <w:t>0,0622</w:t>
            </w:r>
          </w:p>
        </w:tc>
      </w:tr>
      <w:tr w:rsidR="00A60BB1" w:rsidRPr="0091295E" w:rsidTr="00A60BB1">
        <w:trPr>
          <w:cantSplit/>
          <w:trHeight w:val="315"/>
        </w:trPr>
        <w:tc>
          <w:tcPr>
            <w:tcW w:w="268" w:type="pct"/>
            <w:tcBorders>
              <w:top w:val="nil"/>
              <w:left w:val="single" w:sz="4" w:space="0" w:color="auto"/>
              <w:bottom w:val="single" w:sz="4" w:space="0" w:color="auto"/>
              <w:right w:val="single" w:sz="4" w:space="0" w:color="auto"/>
            </w:tcBorders>
            <w:noWrap/>
            <w:vAlign w:val="center"/>
          </w:tcPr>
          <w:p w:rsidR="00A60BB1" w:rsidRPr="0091295E" w:rsidRDefault="00A60BB1" w:rsidP="002C7EFE">
            <w:pPr>
              <w:jc w:val="center"/>
              <w:rPr>
                <w:b/>
                <w:bCs/>
                <w:color w:val="000000"/>
              </w:rPr>
            </w:pPr>
          </w:p>
        </w:tc>
        <w:tc>
          <w:tcPr>
            <w:tcW w:w="1071" w:type="pct"/>
            <w:tcBorders>
              <w:top w:val="nil"/>
              <w:left w:val="nil"/>
              <w:bottom w:val="single" w:sz="4" w:space="0" w:color="auto"/>
              <w:right w:val="single" w:sz="4" w:space="0" w:color="auto"/>
            </w:tcBorders>
            <w:noWrap/>
            <w:vAlign w:val="center"/>
          </w:tcPr>
          <w:p w:rsidR="00A60BB1" w:rsidRPr="0091295E" w:rsidRDefault="00A60BB1" w:rsidP="002C7EFE">
            <w:pPr>
              <w:jc w:val="center"/>
              <w:rPr>
                <w:b/>
                <w:bCs/>
                <w:color w:val="000000"/>
              </w:rPr>
            </w:pPr>
            <w:r w:rsidRPr="0091295E">
              <w:rPr>
                <w:b/>
                <w:bCs/>
                <w:color w:val="000000"/>
              </w:rPr>
              <w:t>Итого</w:t>
            </w:r>
          </w:p>
        </w:tc>
        <w:tc>
          <w:tcPr>
            <w:tcW w:w="678" w:type="pct"/>
            <w:tcBorders>
              <w:top w:val="nil"/>
              <w:left w:val="nil"/>
              <w:bottom w:val="single" w:sz="4" w:space="0" w:color="auto"/>
              <w:right w:val="single" w:sz="4" w:space="0" w:color="auto"/>
            </w:tcBorders>
            <w:noWrap/>
            <w:vAlign w:val="center"/>
          </w:tcPr>
          <w:p w:rsidR="00A60BB1" w:rsidRPr="0091295E" w:rsidRDefault="00A60BB1" w:rsidP="002C7EFE">
            <w:pPr>
              <w:jc w:val="center"/>
              <w:rPr>
                <w:b/>
                <w:bCs/>
                <w:color w:val="000000"/>
              </w:rPr>
            </w:pPr>
          </w:p>
        </w:tc>
        <w:tc>
          <w:tcPr>
            <w:tcW w:w="1487" w:type="pct"/>
            <w:tcBorders>
              <w:top w:val="nil"/>
              <w:left w:val="nil"/>
              <w:bottom w:val="single" w:sz="4" w:space="0" w:color="auto"/>
              <w:right w:val="single" w:sz="4" w:space="0" w:color="auto"/>
            </w:tcBorders>
            <w:noWrap/>
            <w:vAlign w:val="center"/>
          </w:tcPr>
          <w:p w:rsidR="00A60BB1" w:rsidRPr="0091295E" w:rsidRDefault="00A60BB1" w:rsidP="002C7EFE">
            <w:pPr>
              <w:jc w:val="center"/>
              <w:rPr>
                <w:b/>
                <w:bCs/>
                <w:color w:val="000000"/>
              </w:rPr>
            </w:pPr>
            <w:r>
              <w:rPr>
                <w:b/>
                <w:bCs/>
                <w:color w:val="000000"/>
              </w:rPr>
              <w:t>2,66</w:t>
            </w:r>
          </w:p>
        </w:tc>
        <w:tc>
          <w:tcPr>
            <w:tcW w:w="1497" w:type="pct"/>
            <w:tcBorders>
              <w:top w:val="nil"/>
              <w:left w:val="nil"/>
              <w:bottom w:val="single" w:sz="4" w:space="0" w:color="auto"/>
              <w:right w:val="single" w:sz="4" w:space="0" w:color="auto"/>
            </w:tcBorders>
            <w:noWrap/>
            <w:vAlign w:val="center"/>
          </w:tcPr>
          <w:p w:rsidR="00A60BB1" w:rsidRPr="0091295E" w:rsidRDefault="00A60BB1" w:rsidP="00A60BB1">
            <w:pPr>
              <w:jc w:val="center"/>
              <w:rPr>
                <w:b/>
                <w:bCs/>
                <w:color w:val="000000"/>
              </w:rPr>
            </w:pPr>
            <w:r>
              <w:rPr>
                <w:b/>
                <w:bCs/>
                <w:color w:val="000000"/>
              </w:rPr>
              <w:t>0,7082</w:t>
            </w:r>
          </w:p>
        </w:tc>
      </w:tr>
    </w:tbl>
    <w:p w:rsidR="000A706E" w:rsidRPr="0091295E" w:rsidRDefault="000A706E" w:rsidP="00D45143">
      <w:pPr>
        <w:jc w:val="both"/>
      </w:pPr>
    </w:p>
    <w:p w:rsidR="00A60BB1" w:rsidRDefault="00A60BB1" w:rsidP="00D45143">
      <w:pPr>
        <w:pStyle w:val="af5"/>
      </w:pPr>
    </w:p>
    <w:p w:rsidR="00A60BB1" w:rsidRDefault="00A60BB1" w:rsidP="00A60BB1"/>
    <w:p w:rsidR="00A60BB1" w:rsidRDefault="00A60BB1" w:rsidP="00A60BB1"/>
    <w:p w:rsidR="00A60BB1" w:rsidRDefault="00A60BB1" w:rsidP="00A60BB1"/>
    <w:p w:rsidR="00A60BB1" w:rsidRDefault="00A60BB1" w:rsidP="00A60BB1"/>
    <w:p w:rsidR="00A60BB1" w:rsidRDefault="00A60BB1" w:rsidP="00A60BB1"/>
    <w:p w:rsidR="00A60BB1" w:rsidRPr="00A60BB1" w:rsidRDefault="00A60BB1" w:rsidP="00A60BB1"/>
    <w:p w:rsidR="00A60BB1" w:rsidRDefault="00A60BB1" w:rsidP="00D45143">
      <w:pPr>
        <w:pStyle w:val="af5"/>
      </w:pPr>
    </w:p>
    <w:p w:rsidR="00A60BB1" w:rsidRPr="00A60BB1" w:rsidRDefault="00A60BB1" w:rsidP="00A60BB1"/>
    <w:p w:rsidR="00A60BB1" w:rsidRDefault="00A60BB1" w:rsidP="00D45143">
      <w:pPr>
        <w:pStyle w:val="af5"/>
      </w:pPr>
    </w:p>
    <w:p w:rsidR="00A60BB1" w:rsidRPr="00A60BB1" w:rsidRDefault="00A60BB1" w:rsidP="00A60BB1"/>
    <w:p w:rsidR="000A706E" w:rsidRDefault="000A706E" w:rsidP="00D45143">
      <w:pPr>
        <w:pStyle w:val="af5"/>
      </w:pPr>
      <w:r w:rsidRPr="0091295E">
        <w:lastRenderedPageBreak/>
        <w:t xml:space="preserve">Таблица </w:t>
      </w:r>
      <w:r>
        <w:t>2</w:t>
      </w:r>
      <w:r w:rsidRPr="0091295E">
        <w:t xml:space="preserve">. Тепловые сети </w:t>
      </w:r>
      <w:r>
        <w:t>Лежневского сельского поселения Лежневского муниципального района Ивановской области</w:t>
      </w:r>
    </w:p>
    <w:p w:rsidR="000A706E" w:rsidRDefault="000A706E" w:rsidP="00D45143"/>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41"/>
        <w:gridCol w:w="1341"/>
        <w:gridCol w:w="1189"/>
        <w:gridCol w:w="1757"/>
        <w:gridCol w:w="942"/>
        <w:gridCol w:w="1317"/>
        <w:gridCol w:w="1093"/>
        <w:gridCol w:w="1451"/>
      </w:tblGrid>
      <w:tr w:rsidR="00A60BB1" w:rsidRPr="00A60BB1" w:rsidTr="000D09C1">
        <w:trPr>
          <w:trHeight w:hRule="exact" w:val="3413"/>
        </w:trPr>
        <w:tc>
          <w:tcPr>
            <w:tcW w:w="423" w:type="pct"/>
            <w:shd w:val="clear" w:color="auto" w:fill="BFBFBF" w:themeFill="background1" w:themeFillShade="BF"/>
            <w:vAlign w:val="center"/>
          </w:tcPr>
          <w:p w:rsidR="00A60BB1" w:rsidRPr="0096203E" w:rsidRDefault="00A60BB1" w:rsidP="00A60BB1">
            <w:pPr>
              <w:jc w:val="center"/>
              <w:rPr>
                <w:rFonts w:ascii="Times New Roman" w:hAnsi="Times New Roman" w:cs="Times New Roman"/>
                <w:b/>
                <w:sz w:val="24"/>
                <w:lang w:val="ru-RU"/>
              </w:rPr>
            </w:pPr>
          </w:p>
          <w:p w:rsidR="00A60BB1" w:rsidRPr="0096203E" w:rsidRDefault="00A60BB1" w:rsidP="00A60BB1">
            <w:pPr>
              <w:jc w:val="center"/>
              <w:rPr>
                <w:rFonts w:ascii="Times New Roman" w:hAnsi="Times New Roman" w:cs="Times New Roman"/>
                <w:b/>
                <w:sz w:val="24"/>
                <w:lang w:val="ru-RU"/>
              </w:rPr>
            </w:pPr>
          </w:p>
          <w:p w:rsidR="00A60BB1" w:rsidRPr="0096203E" w:rsidRDefault="00A60BB1" w:rsidP="00A60BB1">
            <w:pPr>
              <w:spacing w:before="5"/>
              <w:jc w:val="center"/>
              <w:rPr>
                <w:rFonts w:ascii="Times New Roman" w:hAnsi="Times New Roman" w:cs="Times New Roman"/>
                <w:b/>
                <w:sz w:val="35"/>
                <w:lang w:val="ru-RU"/>
              </w:rPr>
            </w:pPr>
          </w:p>
          <w:p w:rsidR="00A60BB1" w:rsidRPr="00A60BB1" w:rsidRDefault="00A60BB1" w:rsidP="00A60BB1">
            <w:pPr>
              <w:ind w:left="119" w:right="120"/>
              <w:jc w:val="center"/>
              <w:rPr>
                <w:rFonts w:ascii="Times New Roman" w:hAnsi="Times New Roman" w:cs="Times New Roman"/>
                <w:b/>
                <w:sz w:val="24"/>
                <w:highlight w:val="lightGray"/>
              </w:rPr>
            </w:pPr>
            <w:r w:rsidRPr="00A60BB1">
              <w:rPr>
                <w:rFonts w:ascii="Times New Roman" w:hAnsi="Times New Roman" w:cs="Times New Roman"/>
                <w:b/>
                <w:sz w:val="24"/>
                <w:highlight w:val="lightGray"/>
              </w:rPr>
              <w:t>Участок</w:t>
            </w:r>
          </w:p>
        </w:tc>
        <w:tc>
          <w:tcPr>
            <w:tcW w:w="675" w:type="pct"/>
            <w:shd w:val="clear" w:color="auto" w:fill="BFBFBF" w:themeFill="background1" w:themeFillShade="BF"/>
            <w:vAlign w:val="center"/>
          </w:tcPr>
          <w:p w:rsidR="00A60BB1" w:rsidRPr="00A60BB1" w:rsidRDefault="00A60BB1" w:rsidP="00A60BB1">
            <w:pPr>
              <w:spacing w:before="4"/>
              <w:jc w:val="center"/>
              <w:rPr>
                <w:rFonts w:ascii="Times New Roman" w:hAnsi="Times New Roman" w:cs="Times New Roman"/>
                <w:b/>
                <w:sz w:val="35"/>
                <w:highlight w:val="lightGray"/>
                <w:lang w:val="ru-RU"/>
              </w:rPr>
            </w:pPr>
          </w:p>
          <w:p w:rsidR="00A60BB1" w:rsidRPr="00A60BB1" w:rsidRDefault="00A60BB1" w:rsidP="00A60BB1">
            <w:pPr>
              <w:ind w:left="113" w:right="113" w:hanging="1"/>
              <w:jc w:val="center"/>
              <w:rPr>
                <w:rFonts w:ascii="Times New Roman" w:hAnsi="Times New Roman" w:cs="Times New Roman"/>
                <w:b/>
                <w:sz w:val="24"/>
                <w:highlight w:val="lightGray"/>
                <w:lang w:val="ru-RU"/>
              </w:rPr>
            </w:pPr>
            <w:r w:rsidRPr="00A60BB1">
              <w:rPr>
                <w:rFonts w:ascii="Times New Roman" w:hAnsi="Times New Roman" w:cs="Times New Roman"/>
                <w:b/>
                <w:sz w:val="24"/>
                <w:highlight w:val="lightGray"/>
                <w:lang w:val="ru-RU"/>
              </w:rPr>
              <w:t xml:space="preserve">Наружный диаметр трубопроводов на участке </w:t>
            </w:r>
            <w:r w:rsidRPr="00A60BB1">
              <w:rPr>
                <w:rFonts w:ascii="Times New Roman" w:hAnsi="Times New Roman" w:cs="Times New Roman"/>
                <w:b/>
                <w:sz w:val="24"/>
                <w:highlight w:val="lightGray"/>
              </w:rPr>
              <w:t>D</w:t>
            </w:r>
            <w:r w:rsidRPr="00A60BB1">
              <w:rPr>
                <w:rFonts w:ascii="Times New Roman" w:hAnsi="Times New Roman" w:cs="Times New Roman"/>
                <w:b/>
                <w:sz w:val="24"/>
                <w:highlight w:val="lightGray"/>
                <w:lang w:val="ru-RU"/>
              </w:rPr>
              <w:t>н, м</w:t>
            </w:r>
          </w:p>
        </w:tc>
        <w:tc>
          <w:tcPr>
            <w:tcW w:w="599" w:type="pct"/>
            <w:shd w:val="clear" w:color="auto" w:fill="BFBFBF" w:themeFill="background1" w:themeFillShade="BF"/>
            <w:vAlign w:val="center"/>
          </w:tcPr>
          <w:p w:rsidR="00A60BB1" w:rsidRPr="00A60BB1" w:rsidRDefault="00A60BB1" w:rsidP="00A60BB1">
            <w:pPr>
              <w:spacing w:before="4"/>
              <w:jc w:val="center"/>
              <w:rPr>
                <w:rFonts w:ascii="Times New Roman" w:hAnsi="Times New Roman" w:cs="Times New Roman"/>
                <w:b/>
                <w:sz w:val="35"/>
                <w:highlight w:val="lightGray"/>
                <w:lang w:val="ru-RU"/>
              </w:rPr>
            </w:pPr>
          </w:p>
          <w:p w:rsidR="00A60BB1" w:rsidRPr="00A60BB1" w:rsidRDefault="00A60BB1" w:rsidP="00A60BB1">
            <w:pPr>
              <w:ind w:left="388" w:right="391" w:firstLine="2"/>
              <w:jc w:val="center"/>
              <w:rPr>
                <w:rFonts w:ascii="Times New Roman" w:hAnsi="Times New Roman" w:cs="Times New Roman"/>
                <w:b/>
                <w:sz w:val="24"/>
                <w:highlight w:val="lightGray"/>
                <w:lang w:val="ru-RU"/>
              </w:rPr>
            </w:pPr>
            <w:r w:rsidRPr="00A60BB1">
              <w:rPr>
                <w:rFonts w:ascii="Times New Roman" w:hAnsi="Times New Roman" w:cs="Times New Roman"/>
                <w:b/>
                <w:sz w:val="24"/>
                <w:highlight w:val="lightGray"/>
                <w:lang w:val="ru-RU"/>
              </w:rPr>
              <w:t>Длина участка</w:t>
            </w:r>
          </w:p>
          <w:p w:rsidR="00A60BB1" w:rsidRPr="00A60BB1" w:rsidRDefault="00A60BB1" w:rsidP="00A60BB1">
            <w:pPr>
              <w:ind w:left="139" w:right="137" w:hanging="4"/>
              <w:jc w:val="center"/>
              <w:rPr>
                <w:rFonts w:ascii="Times New Roman" w:hAnsi="Times New Roman" w:cs="Times New Roman"/>
                <w:b/>
                <w:sz w:val="24"/>
                <w:highlight w:val="lightGray"/>
                <w:lang w:val="ru-RU"/>
              </w:rPr>
            </w:pPr>
            <w:r w:rsidRPr="00A60BB1">
              <w:rPr>
                <w:rFonts w:ascii="Times New Roman" w:hAnsi="Times New Roman" w:cs="Times New Roman"/>
                <w:b/>
                <w:sz w:val="24"/>
                <w:highlight w:val="lightGray"/>
                <w:lang w:val="ru-RU"/>
              </w:rPr>
              <w:t xml:space="preserve">(в двухтруб. исчислении) </w:t>
            </w:r>
            <w:r w:rsidRPr="00A60BB1">
              <w:rPr>
                <w:rFonts w:ascii="Times New Roman" w:hAnsi="Times New Roman" w:cs="Times New Roman"/>
                <w:b/>
                <w:sz w:val="24"/>
                <w:highlight w:val="lightGray"/>
              </w:rPr>
              <w:t>L</w:t>
            </w:r>
            <w:r w:rsidRPr="00A60BB1">
              <w:rPr>
                <w:rFonts w:ascii="Times New Roman" w:hAnsi="Times New Roman" w:cs="Times New Roman"/>
                <w:b/>
                <w:sz w:val="24"/>
                <w:highlight w:val="lightGray"/>
                <w:lang w:val="ru-RU"/>
              </w:rPr>
              <w:t>, м</w:t>
            </w:r>
          </w:p>
        </w:tc>
        <w:tc>
          <w:tcPr>
            <w:tcW w:w="885" w:type="pct"/>
            <w:shd w:val="clear" w:color="auto" w:fill="BFBFBF" w:themeFill="background1" w:themeFillShade="BF"/>
            <w:vAlign w:val="center"/>
          </w:tcPr>
          <w:p w:rsidR="00A60BB1" w:rsidRPr="00A60BB1" w:rsidRDefault="00A60BB1" w:rsidP="00A60BB1">
            <w:pPr>
              <w:jc w:val="center"/>
              <w:rPr>
                <w:rFonts w:ascii="Times New Roman" w:hAnsi="Times New Roman" w:cs="Times New Roman"/>
                <w:b/>
                <w:sz w:val="24"/>
                <w:highlight w:val="lightGray"/>
                <w:lang w:val="ru-RU"/>
              </w:rPr>
            </w:pPr>
          </w:p>
          <w:p w:rsidR="00A60BB1" w:rsidRPr="00A60BB1" w:rsidRDefault="00A60BB1" w:rsidP="00A60BB1">
            <w:pPr>
              <w:jc w:val="center"/>
              <w:rPr>
                <w:rFonts w:ascii="Times New Roman" w:hAnsi="Times New Roman" w:cs="Times New Roman"/>
                <w:b/>
                <w:sz w:val="24"/>
                <w:highlight w:val="lightGray"/>
                <w:lang w:val="ru-RU"/>
              </w:rPr>
            </w:pPr>
          </w:p>
          <w:p w:rsidR="00A60BB1" w:rsidRPr="00A60BB1" w:rsidRDefault="00A60BB1" w:rsidP="00A60BB1">
            <w:pPr>
              <w:spacing w:before="3"/>
              <w:jc w:val="center"/>
              <w:rPr>
                <w:rFonts w:ascii="Times New Roman" w:hAnsi="Times New Roman" w:cs="Times New Roman"/>
                <w:b/>
                <w:sz w:val="23"/>
                <w:highlight w:val="lightGray"/>
                <w:lang w:val="ru-RU"/>
              </w:rPr>
            </w:pPr>
          </w:p>
          <w:p w:rsidR="00A60BB1" w:rsidRPr="00A60BB1" w:rsidRDefault="00A60BB1" w:rsidP="00A60BB1">
            <w:pPr>
              <w:ind w:left="31" w:right="149" w:hanging="31"/>
              <w:jc w:val="center"/>
              <w:rPr>
                <w:rFonts w:ascii="Times New Roman" w:hAnsi="Times New Roman" w:cs="Times New Roman"/>
                <w:b/>
                <w:sz w:val="24"/>
                <w:highlight w:val="lightGray"/>
              </w:rPr>
            </w:pPr>
            <w:r w:rsidRPr="00A60BB1">
              <w:rPr>
                <w:rFonts w:ascii="Times New Roman" w:hAnsi="Times New Roman" w:cs="Times New Roman"/>
                <w:b/>
                <w:sz w:val="24"/>
                <w:highlight w:val="lightGray"/>
              </w:rPr>
              <w:t>Теплоизоляционный материал</w:t>
            </w:r>
          </w:p>
        </w:tc>
        <w:tc>
          <w:tcPr>
            <w:tcW w:w="474" w:type="pct"/>
            <w:shd w:val="clear" w:color="auto" w:fill="BFBFBF" w:themeFill="background1" w:themeFillShade="BF"/>
            <w:vAlign w:val="center"/>
          </w:tcPr>
          <w:p w:rsidR="00A60BB1" w:rsidRPr="00A60BB1" w:rsidRDefault="00A60BB1" w:rsidP="00A60BB1">
            <w:pPr>
              <w:jc w:val="center"/>
              <w:rPr>
                <w:rFonts w:ascii="Times New Roman" w:hAnsi="Times New Roman" w:cs="Times New Roman"/>
                <w:b/>
                <w:sz w:val="24"/>
                <w:highlight w:val="lightGray"/>
              </w:rPr>
            </w:pPr>
          </w:p>
          <w:p w:rsidR="00A60BB1" w:rsidRPr="00A60BB1" w:rsidRDefault="00A60BB1" w:rsidP="00A60BB1">
            <w:pPr>
              <w:jc w:val="center"/>
              <w:rPr>
                <w:rFonts w:ascii="Times New Roman" w:hAnsi="Times New Roman" w:cs="Times New Roman"/>
                <w:b/>
                <w:sz w:val="24"/>
                <w:highlight w:val="lightGray"/>
              </w:rPr>
            </w:pPr>
          </w:p>
          <w:p w:rsidR="00A60BB1" w:rsidRPr="00A60BB1" w:rsidRDefault="00A60BB1" w:rsidP="00A60BB1">
            <w:pPr>
              <w:spacing w:before="3"/>
              <w:jc w:val="center"/>
              <w:rPr>
                <w:rFonts w:ascii="Times New Roman" w:hAnsi="Times New Roman" w:cs="Times New Roman"/>
                <w:b/>
                <w:sz w:val="23"/>
                <w:highlight w:val="lightGray"/>
              </w:rPr>
            </w:pPr>
          </w:p>
          <w:p w:rsidR="00A60BB1" w:rsidRPr="00A60BB1" w:rsidRDefault="00A60BB1" w:rsidP="00A60BB1">
            <w:pPr>
              <w:ind w:left="127" w:right="109" w:hanging="131"/>
              <w:jc w:val="center"/>
              <w:rPr>
                <w:rFonts w:ascii="Times New Roman" w:hAnsi="Times New Roman" w:cs="Times New Roman"/>
                <w:b/>
                <w:sz w:val="24"/>
                <w:highlight w:val="lightGray"/>
              </w:rPr>
            </w:pPr>
            <w:r w:rsidRPr="00A60BB1">
              <w:rPr>
                <w:rFonts w:ascii="Times New Roman" w:hAnsi="Times New Roman" w:cs="Times New Roman"/>
                <w:b/>
                <w:sz w:val="24"/>
                <w:highlight w:val="lightGray"/>
              </w:rPr>
              <w:t>Тип прокладки</w:t>
            </w:r>
          </w:p>
        </w:tc>
        <w:tc>
          <w:tcPr>
            <w:tcW w:w="663" w:type="pct"/>
            <w:shd w:val="clear" w:color="auto" w:fill="BFBFBF" w:themeFill="background1" w:themeFillShade="BF"/>
            <w:vAlign w:val="center"/>
          </w:tcPr>
          <w:p w:rsidR="00A60BB1" w:rsidRPr="00A60BB1" w:rsidRDefault="00A60BB1" w:rsidP="00A60BB1">
            <w:pPr>
              <w:jc w:val="center"/>
              <w:rPr>
                <w:rFonts w:ascii="Times New Roman" w:hAnsi="Times New Roman" w:cs="Times New Roman"/>
                <w:b/>
                <w:sz w:val="24"/>
                <w:highlight w:val="lightGray"/>
                <w:lang w:val="ru-RU"/>
              </w:rPr>
            </w:pPr>
          </w:p>
          <w:p w:rsidR="00A60BB1" w:rsidRPr="00A60BB1" w:rsidRDefault="00A60BB1" w:rsidP="00A60BB1">
            <w:pPr>
              <w:spacing w:before="4"/>
              <w:jc w:val="center"/>
              <w:rPr>
                <w:rFonts w:ascii="Times New Roman" w:hAnsi="Times New Roman" w:cs="Times New Roman"/>
                <w:b/>
                <w:sz w:val="35"/>
                <w:highlight w:val="lightGray"/>
                <w:lang w:val="ru-RU"/>
              </w:rPr>
            </w:pPr>
          </w:p>
          <w:p w:rsidR="00A60BB1" w:rsidRPr="00A60BB1" w:rsidRDefault="00A60BB1" w:rsidP="00A60BB1">
            <w:pPr>
              <w:ind w:left="127" w:right="129" w:firstLine="5"/>
              <w:jc w:val="center"/>
              <w:rPr>
                <w:rFonts w:ascii="Times New Roman" w:hAnsi="Times New Roman" w:cs="Times New Roman"/>
                <w:b/>
                <w:sz w:val="24"/>
                <w:highlight w:val="lightGray"/>
                <w:lang w:val="ru-RU"/>
              </w:rPr>
            </w:pPr>
            <w:r w:rsidRPr="00A60BB1">
              <w:rPr>
                <w:rFonts w:ascii="Times New Roman" w:hAnsi="Times New Roman" w:cs="Times New Roman"/>
                <w:b/>
                <w:sz w:val="24"/>
                <w:highlight w:val="lightGray"/>
                <w:lang w:val="ru-RU"/>
              </w:rPr>
              <w:t>Год ввода в эксплуатацию (перекладки)</w:t>
            </w:r>
          </w:p>
        </w:tc>
        <w:tc>
          <w:tcPr>
            <w:tcW w:w="550" w:type="pct"/>
            <w:shd w:val="clear" w:color="auto" w:fill="BFBFBF" w:themeFill="background1" w:themeFillShade="BF"/>
            <w:vAlign w:val="center"/>
          </w:tcPr>
          <w:p w:rsidR="00A60BB1" w:rsidRPr="00A60BB1" w:rsidRDefault="00A60BB1" w:rsidP="00A60BB1">
            <w:pPr>
              <w:ind w:left="172" w:right="174" w:firstLine="2"/>
              <w:jc w:val="center"/>
              <w:rPr>
                <w:rFonts w:ascii="Times New Roman" w:hAnsi="Times New Roman" w:cs="Times New Roman"/>
                <w:b/>
                <w:sz w:val="24"/>
                <w:highlight w:val="lightGray"/>
                <w:lang w:val="ru-RU"/>
              </w:rPr>
            </w:pPr>
            <w:r w:rsidRPr="00A60BB1">
              <w:rPr>
                <w:rFonts w:ascii="Times New Roman" w:hAnsi="Times New Roman" w:cs="Times New Roman"/>
                <w:b/>
                <w:sz w:val="24"/>
                <w:highlight w:val="lightGray"/>
                <w:lang w:val="ru-RU"/>
              </w:rPr>
              <w:t>Средняя глубина заложения до оси трубо- проводов на участке Н, м</w:t>
            </w:r>
          </w:p>
        </w:tc>
        <w:tc>
          <w:tcPr>
            <w:tcW w:w="731" w:type="pct"/>
            <w:shd w:val="clear" w:color="auto" w:fill="BFBFBF" w:themeFill="background1" w:themeFillShade="BF"/>
            <w:vAlign w:val="center"/>
          </w:tcPr>
          <w:p w:rsidR="00A60BB1" w:rsidRPr="00A60BB1" w:rsidRDefault="00A60BB1" w:rsidP="00A60BB1">
            <w:pPr>
              <w:spacing w:before="131"/>
              <w:ind w:left="120" w:right="118"/>
              <w:jc w:val="center"/>
              <w:rPr>
                <w:rFonts w:ascii="Times New Roman" w:hAnsi="Times New Roman" w:cs="Times New Roman"/>
                <w:b/>
                <w:sz w:val="24"/>
                <w:highlight w:val="lightGray"/>
                <w:lang w:val="ru-RU"/>
              </w:rPr>
            </w:pPr>
            <w:r w:rsidRPr="00A60BB1">
              <w:rPr>
                <w:rFonts w:ascii="Times New Roman" w:hAnsi="Times New Roman" w:cs="Times New Roman"/>
                <w:b/>
                <w:sz w:val="24"/>
                <w:highlight w:val="lightGray"/>
                <w:lang w:val="ru-RU"/>
              </w:rPr>
              <w:t>Температурный график работы тепловой сети с указанием температуры</w:t>
            </w:r>
          </w:p>
          <w:p w:rsidR="00A60BB1" w:rsidRPr="00A60BB1" w:rsidRDefault="00A60BB1" w:rsidP="00A60BB1">
            <w:pPr>
              <w:spacing w:line="276" w:lineRule="exact"/>
              <w:ind w:left="119" w:right="118"/>
              <w:jc w:val="center"/>
              <w:rPr>
                <w:rFonts w:ascii="Times New Roman" w:hAnsi="Times New Roman" w:cs="Times New Roman"/>
                <w:b/>
                <w:sz w:val="24"/>
              </w:rPr>
            </w:pPr>
            <w:r w:rsidRPr="00A60BB1">
              <w:rPr>
                <w:rFonts w:ascii="Times New Roman" w:hAnsi="Times New Roman" w:cs="Times New Roman"/>
                <w:b/>
                <w:sz w:val="24"/>
                <w:highlight w:val="lightGray"/>
              </w:rPr>
              <w:t>срезки,</w:t>
            </w:r>
            <w:r w:rsidRPr="00A60BB1">
              <w:rPr>
                <w:rFonts w:ascii="Times New Roman" w:hAnsi="Times New Roman" w:cs="Times New Roman"/>
                <w:b/>
                <w:spacing w:val="56"/>
                <w:sz w:val="24"/>
                <w:highlight w:val="lightGray"/>
              </w:rPr>
              <w:t xml:space="preserve"> </w:t>
            </w:r>
            <w:r w:rsidRPr="00A60BB1">
              <w:rPr>
                <w:rFonts w:ascii="Times New Roman" w:hAnsi="Times New Roman" w:cs="Times New Roman"/>
                <w:b/>
                <w:position w:val="11"/>
                <w:sz w:val="16"/>
                <w:highlight w:val="lightGray"/>
              </w:rPr>
              <w:t>0</w:t>
            </w:r>
            <w:r w:rsidRPr="00A60BB1">
              <w:rPr>
                <w:rFonts w:ascii="Times New Roman" w:hAnsi="Times New Roman" w:cs="Times New Roman"/>
                <w:b/>
                <w:sz w:val="24"/>
                <w:highlight w:val="lightGray"/>
              </w:rPr>
              <w:t>С</w:t>
            </w:r>
          </w:p>
        </w:tc>
      </w:tr>
      <w:tr w:rsidR="00A60BB1" w:rsidRPr="003659EE" w:rsidTr="000D09C1">
        <w:trPr>
          <w:trHeight w:hRule="exact" w:val="279"/>
        </w:trPr>
        <w:tc>
          <w:tcPr>
            <w:tcW w:w="423" w:type="pct"/>
            <w:vAlign w:val="center"/>
          </w:tcPr>
          <w:p w:rsidR="00A60BB1" w:rsidRPr="003659EE" w:rsidRDefault="00A60BB1" w:rsidP="00A60BB1">
            <w:pPr>
              <w:spacing w:line="202" w:lineRule="exact"/>
              <w:ind w:right="1"/>
              <w:jc w:val="center"/>
              <w:rPr>
                <w:rFonts w:ascii="Times New Roman" w:hAnsi="Times New Roman" w:cs="Times New Roman"/>
                <w:sz w:val="18"/>
              </w:rPr>
            </w:pPr>
            <w:r w:rsidRPr="003659EE">
              <w:rPr>
                <w:rFonts w:ascii="Times New Roman" w:hAnsi="Times New Roman" w:cs="Times New Roman"/>
                <w:sz w:val="18"/>
              </w:rPr>
              <w:t>1</w:t>
            </w:r>
          </w:p>
        </w:tc>
        <w:tc>
          <w:tcPr>
            <w:tcW w:w="675" w:type="pct"/>
            <w:vAlign w:val="center"/>
          </w:tcPr>
          <w:p w:rsidR="00A60BB1" w:rsidRPr="003659EE" w:rsidRDefault="00A60BB1" w:rsidP="00A60BB1">
            <w:pPr>
              <w:spacing w:line="202" w:lineRule="exact"/>
              <w:ind w:right="1"/>
              <w:jc w:val="center"/>
              <w:rPr>
                <w:rFonts w:ascii="Times New Roman" w:hAnsi="Times New Roman" w:cs="Times New Roman"/>
                <w:sz w:val="18"/>
              </w:rPr>
            </w:pPr>
            <w:r w:rsidRPr="003659EE">
              <w:rPr>
                <w:rFonts w:ascii="Times New Roman" w:hAnsi="Times New Roman" w:cs="Times New Roman"/>
                <w:sz w:val="18"/>
              </w:rPr>
              <w:t>2</w:t>
            </w:r>
          </w:p>
        </w:tc>
        <w:tc>
          <w:tcPr>
            <w:tcW w:w="599" w:type="pct"/>
            <w:vAlign w:val="center"/>
          </w:tcPr>
          <w:p w:rsidR="00A60BB1" w:rsidRPr="003659EE" w:rsidRDefault="00A60BB1" w:rsidP="00A60BB1">
            <w:pPr>
              <w:spacing w:line="202" w:lineRule="exact"/>
              <w:ind w:right="1"/>
              <w:jc w:val="center"/>
              <w:rPr>
                <w:rFonts w:ascii="Times New Roman" w:hAnsi="Times New Roman" w:cs="Times New Roman"/>
                <w:sz w:val="18"/>
              </w:rPr>
            </w:pPr>
            <w:r w:rsidRPr="003659EE">
              <w:rPr>
                <w:rFonts w:ascii="Times New Roman" w:hAnsi="Times New Roman" w:cs="Times New Roman"/>
                <w:sz w:val="18"/>
              </w:rPr>
              <w:t>3</w:t>
            </w:r>
          </w:p>
        </w:tc>
        <w:tc>
          <w:tcPr>
            <w:tcW w:w="885" w:type="pct"/>
            <w:vAlign w:val="center"/>
          </w:tcPr>
          <w:p w:rsidR="00A60BB1" w:rsidRPr="003659EE" w:rsidRDefault="00A60BB1" w:rsidP="00A60BB1">
            <w:pPr>
              <w:spacing w:line="202" w:lineRule="exact"/>
              <w:ind w:left="1"/>
              <w:jc w:val="center"/>
              <w:rPr>
                <w:rFonts w:ascii="Times New Roman" w:hAnsi="Times New Roman" w:cs="Times New Roman"/>
                <w:sz w:val="18"/>
              </w:rPr>
            </w:pPr>
            <w:r w:rsidRPr="003659EE">
              <w:rPr>
                <w:rFonts w:ascii="Times New Roman" w:hAnsi="Times New Roman" w:cs="Times New Roman"/>
                <w:sz w:val="18"/>
              </w:rPr>
              <w:t>4</w:t>
            </w:r>
          </w:p>
        </w:tc>
        <w:tc>
          <w:tcPr>
            <w:tcW w:w="474" w:type="pct"/>
            <w:vAlign w:val="center"/>
          </w:tcPr>
          <w:p w:rsidR="00A60BB1" w:rsidRPr="003659EE" w:rsidRDefault="00A60BB1" w:rsidP="00A60BB1">
            <w:pPr>
              <w:spacing w:line="202" w:lineRule="exact"/>
              <w:ind w:right="1"/>
              <w:jc w:val="center"/>
              <w:rPr>
                <w:rFonts w:ascii="Times New Roman" w:hAnsi="Times New Roman" w:cs="Times New Roman"/>
                <w:sz w:val="18"/>
              </w:rPr>
            </w:pPr>
            <w:r w:rsidRPr="003659EE">
              <w:rPr>
                <w:rFonts w:ascii="Times New Roman" w:hAnsi="Times New Roman" w:cs="Times New Roman"/>
                <w:sz w:val="18"/>
              </w:rPr>
              <w:t>5</w:t>
            </w:r>
          </w:p>
        </w:tc>
        <w:tc>
          <w:tcPr>
            <w:tcW w:w="663" w:type="pct"/>
            <w:vAlign w:val="center"/>
          </w:tcPr>
          <w:p w:rsidR="00A60BB1" w:rsidRPr="003659EE" w:rsidRDefault="00A60BB1" w:rsidP="00A60BB1">
            <w:pPr>
              <w:spacing w:line="202" w:lineRule="exact"/>
              <w:ind w:right="1"/>
              <w:jc w:val="center"/>
              <w:rPr>
                <w:rFonts w:ascii="Times New Roman" w:hAnsi="Times New Roman" w:cs="Times New Roman"/>
                <w:sz w:val="18"/>
              </w:rPr>
            </w:pPr>
            <w:r w:rsidRPr="003659EE">
              <w:rPr>
                <w:rFonts w:ascii="Times New Roman" w:hAnsi="Times New Roman" w:cs="Times New Roman"/>
                <w:sz w:val="18"/>
              </w:rPr>
              <w:t>6</w:t>
            </w:r>
          </w:p>
        </w:tc>
        <w:tc>
          <w:tcPr>
            <w:tcW w:w="550" w:type="pct"/>
            <w:vAlign w:val="center"/>
          </w:tcPr>
          <w:p w:rsidR="00A60BB1" w:rsidRPr="003659EE" w:rsidRDefault="00A60BB1" w:rsidP="00A60BB1">
            <w:pPr>
              <w:spacing w:line="202" w:lineRule="exact"/>
              <w:ind w:right="1"/>
              <w:jc w:val="center"/>
              <w:rPr>
                <w:rFonts w:ascii="Times New Roman" w:hAnsi="Times New Roman" w:cs="Times New Roman"/>
                <w:sz w:val="18"/>
              </w:rPr>
            </w:pPr>
            <w:r w:rsidRPr="003659EE">
              <w:rPr>
                <w:rFonts w:ascii="Times New Roman" w:hAnsi="Times New Roman" w:cs="Times New Roman"/>
                <w:sz w:val="18"/>
              </w:rPr>
              <w:t>7</w:t>
            </w:r>
          </w:p>
        </w:tc>
        <w:tc>
          <w:tcPr>
            <w:tcW w:w="731" w:type="pct"/>
            <w:vAlign w:val="center"/>
          </w:tcPr>
          <w:p w:rsidR="00A60BB1" w:rsidRPr="003659EE" w:rsidRDefault="00A60BB1" w:rsidP="00A60BB1">
            <w:pPr>
              <w:spacing w:line="202" w:lineRule="exact"/>
              <w:ind w:right="1"/>
              <w:jc w:val="center"/>
              <w:rPr>
                <w:rFonts w:ascii="Times New Roman" w:hAnsi="Times New Roman" w:cs="Times New Roman"/>
                <w:sz w:val="18"/>
              </w:rPr>
            </w:pPr>
            <w:r w:rsidRPr="003659EE">
              <w:rPr>
                <w:rFonts w:ascii="Times New Roman" w:hAnsi="Times New Roman" w:cs="Times New Roman"/>
                <w:sz w:val="18"/>
              </w:rPr>
              <w:t>8</w:t>
            </w:r>
          </w:p>
        </w:tc>
      </w:tr>
      <w:tr w:rsidR="000D09C1" w:rsidRPr="003659EE" w:rsidTr="000D09C1">
        <w:trPr>
          <w:trHeight w:hRule="exact" w:val="590"/>
        </w:trPr>
        <w:tc>
          <w:tcPr>
            <w:tcW w:w="423"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sz w:val="24"/>
              </w:rPr>
              <w:t>1</w:t>
            </w:r>
          </w:p>
        </w:tc>
        <w:tc>
          <w:tcPr>
            <w:tcW w:w="675" w:type="pct"/>
            <w:vAlign w:val="center"/>
          </w:tcPr>
          <w:p w:rsidR="000D09C1" w:rsidRPr="000D09C1" w:rsidRDefault="000D09C1" w:rsidP="000D09C1">
            <w:pPr>
              <w:spacing w:line="268" w:lineRule="exact"/>
              <w:ind w:left="355" w:right="356"/>
              <w:jc w:val="center"/>
              <w:rPr>
                <w:rFonts w:ascii="Times New Roman" w:hAnsi="Times New Roman" w:cs="Times New Roman"/>
              </w:rPr>
            </w:pPr>
            <w:r w:rsidRPr="000D09C1">
              <w:rPr>
                <w:rFonts w:ascii="Times New Roman" w:hAnsi="Times New Roman" w:cs="Times New Roman"/>
              </w:rPr>
              <w:t>108</w:t>
            </w:r>
          </w:p>
        </w:tc>
        <w:tc>
          <w:tcPr>
            <w:tcW w:w="599" w:type="pct"/>
            <w:vAlign w:val="center"/>
          </w:tcPr>
          <w:p w:rsidR="000D09C1" w:rsidRPr="000D09C1" w:rsidRDefault="000D09C1" w:rsidP="000D09C1">
            <w:pPr>
              <w:spacing w:line="268" w:lineRule="exact"/>
              <w:ind w:left="491" w:right="491"/>
              <w:jc w:val="center"/>
              <w:rPr>
                <w:rFonts w:ascii="Times New Roman" w:hAnsi="Times New Roman" w:cs="Times New Roman"/>
              </w:rPr>
            </w:pPr>
            <w:r w:rsidRPr="000D09C1">
              <w:rPr>
                <w:rFonts w:ascii="Times New Roman" w:hAnsi="Times New Roman" w:cs="Times New Roman"/>
              </w:rPr>
              <w:t>245</w:t>
            </w:r>
          </w:p>
        </w:tc>
        <w:tc>
          <w:tcPr>
            <w:tcW w:w="885" w:type="pct"/>
            <w:vAlign w:val="center"/>
          </w:tcPr>
          <w:p w:rsidR="000D09C1" w:rsidRPr="003659EE" w:rsidRDefault="000D09C1" w:rsidP="00A60BB1">
            <w:pPr>
              <w:tabs>
                <w:tab w:val="left" w:pos="2299"/>
              </w:tabs>
              <w:spacing w:line="268" w:lineRule="exact"/>
              <w:ind w:right="188"/>
              <w:jc w:val="center"/>
              <w:rPr>
                <w:rFonts w:ascii="Times New Roman" w:hAnsi="Times New Roman" w:cs="Times New Roman"/>
                <w:sz w:val="24"/>
              </w:rPr>
            </w:pPr>
            <w:r w:rsidRPr="003659EE">
              <w:rPr>
                <w:rFonts w:ascii="Times New Roman" w:hAnsi="Times New Roman" w:cs="Times New Roman"/>
                <w:sz w:val="24"/>
              </w:rPr>
              <w:t>мин. вата, рубероид</w:t>
            </w:r>
          </w:p>
        </w:tc>
        <w:tc>
          <w:tcPr>
            <w:tcW w:w="474" w:type="pct"/>
            <w:vAlign w:val="center"/>
          </w:tcPr>
          <w:p w:rsidR="000D09C1" w:rsidRPr="003659EE" w:rsidRDefault="000D09C1" w:rsidP="00A60BB1">
            <w:pPr>
              <w:spacing w:line="268" w:lineRule="exact"/>
              <w:ind w:left="119" w:right="120"/>
              <w:jc w:val="center"/>
              <w:rPr>
                <w:rFonts w:ascii="Times New Roman" w:hAnsi="Times New Roman" w:cs="Times New Roman"/>
                <w:sz w:val="24"/>
              </w:rPr>
            </w:pPr>
            <w:r w:rsidRPr="003659EE">
              <w:rPr>
                <w:rFonts w:ascii="Times New Roman" w:hAnsi="Times New Roman" w:cs="Times New Roman"/>
                <w:sz w:val="24"/>
              </w:rPr>
              <w:t>надземная</w:t>
            </w:r>
          </w:p>
        </w:tc>
        <w:tc>
          <w:tcPr>
            <w:tcW w:w="663" w:type="pct"/>
            <w:vAlign w:val="center"/>
          </w:tcPr>
          <w:p w:rsidR="000D09C1" w:rsidRPr="003659EE" w:rsidRDefault="000D09C1" w:rsidP="00A60BB1">
            <w:pPr>
              <w:spacing w:line="268" w:lineRule="exact"/>
              <w:ind w:right="-1"/>
              <w:jc w:val="center"/>
              <w:rPr>
                <w:rFonts w:ascii="Times New Roman" w:hAnsi="Times New Roman" w:cs="Times New Roman"/>
                <w:sz w:val="24"/>
              </w:rPr>
            </w:pPr>
            <w:r w:rsidRPr="003659EE">
              <w:rPr>
                <w:rFonts w:ascii="Times New Roman" w:hAnsi="Times New Roman" w:cs="Times New Roman"/>
                <w:sz w:val="24"/>
              </w:rPr>
              <w:t>до</w:t>
            </w:r>
            <w:r w:rsidRPr="003659EE">
              <w:rPr>
                <w:rFonts w:ascii="Times New Roman" w:hAnsi="Times New Roman" w:cs="Times New Roman"/>
                <w:sz w:val="24"/>
                <w:lang w:val="ru-RU"/>
              </w:rPr>
              <w:t xml:space="preserve"> </w:t>
            </w:r>
            <w:r w:rsidRPr="003659EE">
              <w:rPr>
                <w:rFonts w:ascii="Times New Roman" w:hAnsi="Times New Roman" w:cs="Times New Roman"/>
                <w:sz w:val="24"/>
              </w:rPr>
              <w:t>1989 г.</w:t>
            </w:r>
          </w:p>
        </w:tc>
        <w:tc>
          <w:tcPr>
            <w:tcW w:w="550"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w w:val="99"/>
                <w:sz w:val="24"/>
              </w:rPr>
              <w:t>-</w:t>
            </w:r>
          </w:p>
        </w:tc>
        <w:tc>
          <w:tcPr>
            <w:tcW w:w="731" w:type="pct"/>
            <w:vAlign w:val="center"/>
          </w:tcPr>
          <w:p w:rsidR="000D09C1" w:rsidRPr="003659EE" w:rsidRDefault="000D09C1" w:rsidP="00A60BB1">
            <w:pPr>
              <w:spacing w:line="268" w:lineRule="exact"/>
              <w:ind w:left="118" w:right="118"/>
              <w:jc w:val="center"/>
              <w:rPr>
                <w:rFonts w:ascii="Times New Roman" w:hAnsi="Times New Roman" w:cs="Times New Roman"/>
                <w:sz w:val="24"/>
              </w:rPr>
            </w:pPr>
            <w:r w:rsidRPr="003659EE">
              <w:rPr>
                <w:rFonts w:ascii="Times New Roman" w:hAnsi="Times New Roman" w:cs="Times New Roman"/>
                <w:sz w:val="24"/>
              </w:rPr>
              <w:t>95/70</w:t>
            </w:r>
          </w:p>
        </w:tc>
      </w:tr>
      <w:tr w:rsidR="000D09C1" w:rsidRPr="003659EE" w:rsidTr="000D09C1">
        <w:trPr>
          <w:trHeight w:hRule="exact" w:val="713"/>
        </w:trPr>
        <w:tc>
          <w:tcPr>
            <w:tcW w:w="423"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sz w:val="24"/>
              </w:rPr>
              <w:t>2</w:t>
            </w:r>
          </w:p>
        </w:tc>
        <w:tc>
          <w:tcPr>
            <w:tcW w:w="675" w:type="pct"/>
            <w:vAlign w:val="center"/>
          </w:tcPr>
          <w:p w:rsidR="000D09C1" w:rsidRPr="000D09C1" w:rsidRDefault="000D09C1" w:rsidP="000D09C1">
            <w:pPr>
              <w:spacing w:line="268" w:lineRule="exact"/>
              <w:ind w:left="355" w:right="356"/>
              <w:jc w:val="center"/>
              <w:rPr>
                <w:rFonts w:ascii="Times New Roman" w:hAnsi="Times New Roman" w:cs="Times New Roman"/>
              </w:rPr>
            </w:pPr>
            <w:r w:rsidRPr="000D09C1">
              <w:rPr>
                <w:rFonts w:ascii="Times New Roman" w:hAnsi="Times New Roman" w:cs="Times New Roman"/>
              </w:rPr>
              <w:t>76</w:t>
            </w:r>
          </w:p>
        </w:tc>
        <w:tc>
          <w:tcPr>
            <w:tcW w:w="599" w:type="pct"/>
            <w:vAlign w:val="center"/>
          </w:tcPr>
          <w:p w:rsidR="000D09C1" w:rsidRPr="000D09C1" w:rsidRDefault="000D09C1" w:rsidP="000D09C1">
            <w:pPr>
              <w:spacing w:line="268" w:lineRule="exact"/>
              <w:jc w:val="center"/>
              <w:rPr>
                <w:rFonts w:ascii="Times New Roman" w:hAnsi="Times New Roman" w:cs="Times New Roman"/>
              </w:rPr>
            </w:pPr>
            <w:r w:rsidRPr="000D09C1">
              <w:rPr>
                <w:rFonts w:ascii="Times New Roman" w:hAnsi="Times New Roman" w:cs="Times New Roman"/>
              </w:rPr>
              <w:t>108,7</w:t>
            </w:r>
          </w:p>
        </w:tc>
        <w:tc>
          <w:tcPr>
            <w:tcW w:w="885" w:type="pct"/>
            <w:vAlign w:val="center"/>
          </w:tcPr>
          <w:p w:rsidR="000D09C1" w:rsidRPr="003659EE" w:rsidRDefault="000D09C1" w:rsidP="00A60BB1">
            <w:pPr>
              <w:tabs>
                <w:tab w:val="left" w:pos="2299"/>
              </w:tabs>
              <w:spacing w:line="268" w:lineRule="exact"/>
              <w:ind w:right="188"/>
              <w:jc w:val="center"/>
              <w:rPr>
                <w:rFonts w:ascii="Times New Roman" w:hAnsi="Times New Roman" w:cs="Times New Roman"/>
                <w:sz w:val="24"/>
              </w:rPr>
            </w:pPr>
            <w:r w:rsidRPr="003659EE">
              <w:rPr>
                <w:rFonts w:ascii="Times New Roman" w:hAnsi="Times New Roman" w:cs="Times New Roman"/>
                <w:sz w:val="24"/>
              </w:rPr>
              <w:t>мин. вата, рубероид</w:t>
            </w:r>
          </w:p>
        </w:tc>
        <w:tc>
          <w:tcPr>
            <w:tcW w:w="474" w:type="pct"/>
            <w:vAlign w:val="center"/>
          </w:tcPr>
          <w:p w:rsidR="000D09C1" w:rsidRPr="003659EE" w:rsidRDefault="000D09C1" w:rsidP="00A60BB1">
            <w:pPr>
              <w:spacing w:line="268" w:lineRule="exact"/>
              <w:ind w:left="119" w:right="120"/>
              <w:jc w:val="center"/>
              <w:rPr>
                <w:rFonts w:ascii="Times New Roman" w:hAnsi="Times New Roman" w:cs="Times New Roman"/>
                <w:sz w:val="24"/>
              </w:rPr>
            </w:pPr>
            <w:r w:rsidRPr="003659EE">
              <w:rPr>
                <w:rFonts w:ascii="Times New Roman" w:hAnsi="Times New Roman" w:cs="Times New Roman"/>
                <w:sz w:val="24"/>
              </w:rPr>
              <w:t>надземная</w:t>
            </w:r>
          </w:p>
        </w:tc>
        <w:tc>
          <w:tcPr>
            <w:tcW w:w="663" w:type="pct"/>
            <w:vAlign w:val="center"/>
          </w:tcPr>
          <w:p w:rsidR="000D09C1" w:rsidRPr="003659EE" w:rsidRDefault="000D09C1" w:rsidP="00A60BB1">
            <w:pPr>
              <w:spacing w:line="268" w:lineRule="exact"/>
              <w:ind w:right="-1"/>
              <w:jc w:val="center"/>
              <w:rPr>
                <w:rFonts w:ascii="Times New Roman" w:hAnsi="Times New Roman" w:cs="Times New Roman"/>
                <w:sz w:val="24"/>
              </w:rPr>
            </w:pPr>
            <w:r w:rsidRPr="003659EE">
              <w:rPr>
                <w:rFonts w:ascii="Times New Roman" w:hAnsi="Times New Roman" w:cs="Times New Roman"/>
                <w:sz w:val="24"/>
              </w:rPr>
              <w:t>до 1989 г.</w:t>
            </w:r>
          </w:p>
        </w:tc>
        <w:tc>
          <w:tcPr>
            <w:tcW w:w="550"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w w:val="99"/>
                <w:sz w:val="24"/>
              </w:rPr>
              <w:t>-</w:t>
            </w:r>
          </w:p>
        </w:tc>
        <w:tc>
          <w:tcPr>
            <w:tcW w:w="731" w:type="pct"/>
            <w:vAlign w:val="center"/>
          </w:tcPr>
          <w:p w:rsidR="000D09C1" w:rsidRPr="003659EE" w:rsidRDefault="000D09C1" w:rsidP="00A60BB1">
            <w:pPr>
              <w:spacing w:line="268" w:lineRule="exact"/>
              <w:ind w:left="118" w:right="118"/>
              <w:jc w:val="center"/>
              <w:rPr>
                <w:rFonts w:ascii="Times New Roman" w:hAnsi="Times New Roman" w:cs="Times New Roman"/>
                <w:sz w:val="24"/>
              </w:rPr>
            </w:pPr>
            <w:r w:rsidRPr="003659EE">
              <w:rPr>
                <w:rFonts w:ascii="Times New Roman" w:hAnsi="Times New Roman" w:cs="Times New Roman"/>
                <w:sz w:val="24"/>
              </w:rPr>
              <w:t>95/70</w:t>
            </w:r>
          </w:p>
        </w:tc>
      </w:tr>
      <w:tr w:rsidR="000D09C1" w:rsidRPr="003659EE" w:rsidTr="000D09C1">
        <w:trPr>
          <w:trHeight w:hRule="exact" w:val="559"/>
        </w:trPr>
        <w:tc>
          <w:tcPr>
            <w:tcW w:w="423"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sz w:val="24"/>
              </w:rPr>
              <w:t>3</w:t>
            </w:r>
          </w:p>
        </w:tc>
        <w:tc>
          <w:tcPr>
            <w:tcW w:w="675" w:type="pct"/>
            <w:vAlign w:val="center"/>
          </w:tcPr>
          <w:p w:rsidR="000D09C1" w:rsidRPr="000D09C1" w:rsidRDefault="000D09C1" w:rsidP="000D09C1">
            <w:pPr>
              <w:spacing w:line="268" w:lineRule="exact"/>
              <w:ind w:left="355" w:right="356"/>
              <w:jc w:val="center"/>
              <w:rPr>
                <w:rFonts w:ascii="Times New Roman" w:hAnsi="Times New Roman" w:cs="Times New Roman"/>
              </w:rPr>
            </w:pPr>
            <w:r w:rsidRPr="000D09C1">
              <w:rPr>
                <w:rFonts w:ascii="Times New Roman" w:hAnsi="Times New Roman" w:cs="Times New Roman"/>
              </w:rPr>
              <w:t>57</w:t>
            </w:r>
          </w:p>
        </w:tc>
        <w:tc>
          <w:tcPr>
            <w:tcW w:w="599" w:type="pct"/>
            <w:vAlign w:val="center"/>
          </w:tcPr>
          <w:p w:rsidR="000D09C1" w:rsidRPr="000D09C1" w:rsidRDefault="000D09C1" w:rsidP="000D09C1">
            <w:pPr>
              <w:spacing w:line="268" w:lineRule="exact"/>
              <w:ind w:left="491" w:right="491"/>
              <w:jc w:val="center"/>
              <w:rPr>
                <w:rFonts w:ascii="Times New Roman" w:hAnsi="Times New Roman" w:cs="Times New Roman"/>
              </w:rPr>
            </w:pPr>
            <w:r w:rsidRPr="000D09C1">
              <w:rPr>
                <w:rFonts w:ascii="Times New Roman" w:hAnsi="Times New Roman" w:cs="Times New Roman"/>
              </w:rPr>
              <w:t>1,5</w:t>
            </w:r>
          </w:p>
        </w:tc>
        <w:tc>
          <w:tcPr>
            <w:tcW w:w="885" w:type="pct"/>
            <w:vAlign w:val="center"/>
          </w:tcPr>
          <w:p w:rsidR="000D09C1" w:rsidRPr="003659EE" w:rsidRDefault="000D09C1" w:rsidP="00A60BB1">
            <w:pPr>
              <w:tabs>
                <w:tab w:val="left" w:pos="2299"/>
              </w:tabs>
              <w:spacing w:line="268" w:lineRule="exact"/>
              <w:ind w:right="188"/>
              <w:jc w:val="center"/>
              <w:rPr>
                <w:rFonts w:ascii="Times New Roman" w:hAnsi="Times New Roman" w:cs="Times New Roman"/>
                <w:sz w:val="24"/>
              </w:rPr>
            </w:pPr>
            <w:r w:rsidRPr="003659EE">
              <w:rPr>
                <w:rFonts w:ascii="Times New Roman" w:hAnsi="Times New Roman" w:cs="Times New Roman"/>
                <w:sz w:val="24"/>
              </w:rPr>
              <w:t>мин. вата, рубероид</w:t>
            </w:r>
          </w:p>
        </w:tc>
        <w:tc>
          <w:tcPr>
            <w:tcW w:w="474" w:type="pct"/>
            <w:vAlign w:val="center"/>
          </w:tcPr>
          <w:p w:rsidR="000D09C1" w:rsidRPr="003659EE" w:rsidRDefault="000D09C1" w:rsidP="00A60BB1">
            <w:pPr>
              <w:spacing w:line="268" w:lineRule="exact"/>
              <w:ind w:left="119" w:right="120"/>
              <w:jc w:val="center"/>
              <w:rPr>
                <w:rFonts w:ascii="Times New Roman" w:hAnsi="Times New Roman" w:cs="Times New Roman"/>
                <w:sz w:val="24"/>
              </w:rPr>
            </w:pPr>
            <w:r w:rsidRPr="003659EE">
              <w:rPr>
                <w:rFonts w:ascii="Times New Roman" w:hAnsi="Times New Roman" w:cs="Times New Roman"/>
                <w:sz w:val="24"/>
              </w:rPr>
              <w:t>надземная</w:t>
            </w:r>
          </w:p>
        </w:tc>
        <w:tc>
          <w:tcPr>
            <w:tcW w:w="663" w:type="pct"/>
            <w:vAlign w:val="center"/>
          </w:tcPr>
          <w:p w:rsidR="000D09C1" w:rsidRPr="003659EE" w:rsidRDefault="000D09C1" w:rsidP="00A60BB1">
            <w:pPr>
              <w:spacing w:line="268" w:lineRule="exact"/>
              <w:ind w:right="-1"/>
              <w:jc w:val="center"/>
              <w:rPr>
                <w:rFonts w:ascii="Times New Roman" w:hAnsi="Times New Roman" w:cs="Times New Roman"/>
                <w:sz w:val="24"/>
              </w:rPr>
            </w:pPr>
            <w:r w:rsidRPr="003659EE">
              <w:rPr>
                <w:rFonts w:ascii="Times New Roman" w:hAnsi="Times New Roman" w:cs="Times New Roman"/>
                <w:sz w:val="24"/>
              </w:rPr>
              <w:t>до 1989 г.</w:t>
            </w:r>
          </w:p>
        </w:tc>
        <w:tc>
          <w:tcPr>
            <w:tcW w:w="550"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w w:val="99"/>
                <w:sz w:val="24"/>
              </w:rPr>
              <w:t>-</w:t>
            </w:r>
          </w:p>
        </w:tc>
        <w:tc>
          <w:tcPr>
            <w:tcW w:w="731" w:type="pct"/>
            <w:vAlign w:val="center"/>
          </w:tcPr>
          <w:p w:rsidR="000D09C1" w:rsidRPr="003659EE" w:rsidRDefault="000D09C1" w:rsidP="00A60BB1">
            <w:pPr>
              <w:spacing w:line="268" w:lineRule="exact"/>
              <w:ind w:left="118" w:right="118"/>
              <w:jc w:val="center"/>
              <w:rPr>
                <w:rFonts w:ascii="Times New Roman" w:hAnsi="Times New Roman" w:cs="Times New Roman"/>
                <w:sz w:val="24"/>
              </w:rPr>
            </w:pPr>
            <w:r w:rsidRPr="003659EE">
              <w:rPr>
                <w:rFonts w:ascii="Times New Roman" w:hAnsi="Times New Roman" w:cs="Times New Roman"/>
                <w:sz w:val="24"/>
              </w:rPr>
              <w:t>95/70</w:t>
            </w:r>
          </w:p>
        </w:tc>
      </w:tr>
      <w:tr w:rsidR="000D09C1" w:rsidRPr="003659EE" w:rsidTr="000D09C1">
        <w:trPr>
          <w:trHeight w:hRule="exact" w:val="768"/>
        </w:trPr>
        <w:tc>
          <w:tcPr>
            <w:tcW w:w="423"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sz w:val="24"/>
              </w:rPr>
              <w:t>4</w:t>
            </w:r>
          </w:p>
        </w:tc>
        <w:tc>
          <w:tcPr>
            <w:tcW w:w="675" w:type="pct"/>
            <w:vAlign w:val="center"/>
          </w:tcPr>
          <w:p w:rsidR="000D09C1" w:rsidRPr="000D09C1" w:rsidRDefault="000D09C1" w:rsidP="000D09C1">
            <w:pPr>
              <w:spacing w:line="268" w:lineRule="exact"/>
              <w:ind w:right="356"/>
              <w:jc w:val="center"/>
              <w:rPr>
                <w:rFonts w:ascii="Times New Roman" w:hAnsi="Times New Roman" w:cs="Times New Roman"/>
              </w:rPr>
            </w:pPr>
            <w:r w:rsidRPr="000D09C1">
              <w:rPr>
                <w:rFonts w:ascii="Times New Roman" w:hAnsi="Times New Roman" w:cs="Times New Roman"/>
                <w:lang w:val="ru-RU"/>
              </w:rPr>
              <w:t xml:space="preserve">    </w:t>
            </w:r>
            <w:r w:rsidRPr="000D09C1">
              <w:rPr>
                <w:rFonts w:ascii="Times New Roman" w:hAnsi="Times New Roman" w:cs="Times New Roman"/>
              </w:rPr>
              <w:t>159 / 108</w:t>
            </w:r>
          </w:p>
        </w:tc>
        <w:tc>
          <w:tcPr>
            <w:tcW w:w="599" w:type="pct"/>
            <w:vAlign w:val="center"/>
          </w:tcPr>
          <w:p w:rsidR="000D09C1" w:rsidRPr="000D09C1" w:rsidRDefault="000D09C1" w:rsidP="000D09C1">
            <w:pPr>
              <w:spacing w:line="268" w:lineRule="exact"/>
              <w:ind w:left="491" w:right="491"/>
              <w:jc w:val="center"/>
              <w:rPr>
                <w:rFonts w:ascii="Times New Roman" w:hAnsi="Times New Roman" w:cs="Times New Roman"/>
              </w:rPr>
            </w:pPr>
            <w:r w:rsidRPr="000D09C1">
              <w:rPr>
                <w:rFonts w:ascii="Times New Roman" w:hAnsi="Times New Roman" w:cs="Times New Roman"/>
              </w:rPr>
              <w:t>250</w:t>
            </w:r>
          </w:p>
        </w:tc>
        <w:tc>
          <w:tcPr>
            <w:tcW w:w="885" w:type="pct"/>
            <w:vAlign w:val="center"/>
          </w:tcPr>
          <w:p w:rsidR="000D09C1" w:rsidRPr="003659EE" w:rsidRDefault="000D09C1" w:rsidP="00A60BB1">
            <w:pPr>
              <w:tabs>
                <w:tab w:val="left" w:pos="2299"/>
              </w:tabs>
              <w:spacing w:line="268" w:lineRule="exact"/>
              <w:ind w:right="188"/>
              <w:jc w:val="center"/>
              <w:rPr>
                <w:rFonts w:ascii="Times New Roman" w:hAnsi="Times New Roman" w:cs="Times New Roman"/>
                <w:sz w:val="24"/>
              </w:rPr>
            </w:pPr>
            <w:r w:rsidRPr="003659EE">
              <w:rPr>
                <w:rFonts w:ascii="Times New Roman" w:hAnsi="Times New Roman" w:cs="Times New Roman"/>
                <w:sz w:val="24"/>
              </w:rPr>
              <w:t>мин. вата, рубероид</w:t>
            </w:r>
          </w:p>
        </w:tc>
        <w:tc>
          <w:tcPr>
            <w:tcW w:w="474" w:type="pct"/>
            <w:vAlign w:val="center"/>
          </w:tcPr>
          <w:p w:rsidR="000D09C1" w:rsidRPr="003659EE" w:rsidRDefault="000D09C1" w:rsidP="00A60BB1">
            <w:pPr>
              <w:spacing w:line="268" w:lineRule="exact"/>
              <w:ind w:left="119" w:right="118"/>
              <w:jc w:val="center"/>
              <w:rPr>
                <w:rFonts w:ascii="Times New Roman" w:hAnsi="Times New Roman" w:cs="Times New Roman"/>
                <w:sz w:val="24"/>
              </w:rPr>
            </w:pPr>
            <w:r w:rsidRPr="003659EE">
              <w:rPr>
                <w:rFonts w:ascii="Times New Roman" w:hAnsi="Times New Roman" w:cs="Times New Roman"/>
                <w:sz w:val="24"/>
              </w:rPr>
              <w:t>канальная</w:t>
            </w:r>
          </w:p>
        </w:tc>
        <w:tc>
          <w:tcPr>
            <w:tcW w:w="663" w:type="pct"/>
            <w:vAlign w:val="center"/>
          </w:tcPr>
          <w:p w:rsidR="000D09C1" w:rsidRPr="003659EE" w:rsidRDefault="000D09C1" w:rsidP="00A60BB1">
            <w:pPr>
              <w:spacing w:line="268" w:lineRule="exact"/>
              <w:ind w:right="-1"/>
              <w:jc w:val="center"/>
              <w:rPr>
                <w:rFonts w:ascii="Times New Roman" w:hAnsi="Times New Roman" w:cs="Times New Roman"/>
                <w:sz w:val="24"/>
              </w:rPr>
            </w:pPr>
            <w:r w:rsidRPr="003659EE">
              <w:rPr>
                <w:rFonts w:ascii="Times New Roman" w:hAnsi="Times New Roman" w:cs="Times New Roman"/>
                <w:sz w:val="24"/>
              </w:rPr>
              <w:t>до 1989 г.</w:t>
            </w:r>
          </w:p>
        </w:tc>
        <w:tc>
          <w:tcPr>
            <w:tcW w:w="550" w:type="pct"/>
            <w:vAlign w:val="center"/>
          </w:tcPr>
          <w:p w:rsidR="000D09C1" w:rsidRPr="003659EE" w:rsidRDefault="000D09C1" w:rsidP="00A60BB1">
            <w:pPr>
              <w:spacing w:line="268" w:lineRule="exact"/>
              <w:ind w:left="87" w:right="89"/>
              <w:jc w:val="center"/>
              <w:rPr>
                <w:rFonts w:ascii="Times New Roman" w:hAnsi="Times New Roman" w:cs="Times New Roman"/>
                <w:sz w:val="24"/>
              </w:rPr>
            </w:pPr>
            <w:r w:rsidRPr="003659EE">
              <w:rPr>
                <w:rFonts w:ascii="Times New Roman" w:hAnsi="Times New Roman" w:cs="Times New Roman"/>
                <w:sz w:val="24"/>
              </w:rPr>
              <w:t>1,5</w:t>
            </w:r>
          </w:p>
        </w:tc>
        <w:tc>
          <w:tcPr>
            <w:tcW w:w="731" w:type="pct"/>
            <w:vAlign w:val="center"/>
          </w:tcPr>
          <w:p w:rsidR="000D09C1" w:rsidRPr="003659EE" w:rsidRDefault="000D09C1" w:rsidP="00A60BB1">
            <w:pPr>
              <w:spacing w:line="268" w:lineRule="exact"/>
              <w:ind w:left="118" w:right="118"/>
              <w:jc w:val="center"/>
              <w:rPr>
                <w:rFonts w:ascii="Times New Roman" w:hAnsi="Times New Roman" w:cs="Times New Roman"/>
                <w:sz w:val="24"/>
              </w:rPr>
            </w:pPr>
            <w:r w:rsidRPr="003659EE">
              <w:rPr>
                <w:rFonts w:ascii="Times New Roman" w:hAnsi="Times New Roman" w:cs="Times New Roman"/>
                <w:sz w:val="24"/>
              </w:rPr>
              <w:t>95/70</w:t>
            </w:r>
          </w:p>
        </w:tc>
      </w:tr>
      <w:tr w:rsidR="000D09C1" w:rsidRPr="003659EE" w:rsidTr="000D09C1">
        <w:trPr>
          <w:trHeight w:hRule="exact" w:val="581"/>
        </w:trPr>
        <w:tc>
          <w:tcPr>
            <w:tcW w:w="423"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sz w:val="24"/>
              </w:rPr>
              <w:t>5</w:t>
            </w:r>
          </w:p>
        </w:tc>
        <w:tc>
          <w:tcPr>
            <w:tcW w:w="675" w:type="pct"/>
            <w:vAlign w:val="center"/>
          </w:tcPr>
          <w:p w:rsidR="000D09C1" w:rsidRPr="000D09C1" w:rsidRDefault="000D09C1" w:rsidP="000D09C1">
            <w:pPr>
              <w:spacing w:line="268" w:lineRule="exact"/>
              <w:ind w:left="355" w:right="356"/>
              <w:jc w:val="center"/>
              <w:rPr>
                <w:rFonts w:ascii="Times New Roman" w:hAnsi="Times New Roman" w:cs="Times New Roman"/>
              </w:rPr>
            </w:pPr>
            <w:r w:rsidRPr="000D09C1">
              <w:rPr>
                <w:rFonts w:ascii="Times New Roman" w:hAnsi="Times New Roman" w:cs="Times New Roman"/>
              </w:rPr>
              <w:t>108</w:t>
            </w:r>
          </w:p>
        </w:tc>
        <w:tc>
          <w:tcPr>
            <w:tcW w:w="599" w:type="pct"/>
            <w:vAlign w:val="center"/>
          </w:tcPr>
          <w:p w:rsidR="000D09C1" w:rsidRPr="000D09C1" w:rsidRDefault="000D09C1" w:rsidP="000D09C1">
            <w:pPr>
              <w:spacing w:line="268" w:lineRule="exact"/>
              <w:ind w:left="491" w:right="491"/>
              <w:jc w:val="center"/>
              <w:rPr>
                <w:rFonts w:ascii="Times New Roman" w:hAnsi="Times New Roman" w:cs="Times New Roman"/>
              </w:rPr>
            </w:pPr>
            <w:r w:rsidRPr="000D09C1">
              <w:rPr>
                <w:rFonts w:ascii="Times New Roman" w:hAnsi="Times New Roman" w:cs="Times New Roman"/>
              </w:rPr>
              <w:t>70</w:t>
            </w:r>
          </w:p>
        </w:tc>
        <w:tc>
          <w:tcPr>
            <w:tcW w:w="885" w:type="pct"/>
            <w:vAlign w:val="center"/>
          </w:tcPr>
          <w:p w:rsidR="000D09C1" w:rsidRPr="003659EE" w:rsidRDefault="000D09C1" w:rsidP="00A60BB1">
            <w:pPr>
              <w:tabs>
                <w:tab w:val="left" w:pos="2299"/>
              </w:tabs>
              <w:spacing w:line="268" w:lineRule="exact"/>
              <w:ind w:right="188"/>
              <w:jc w:val="center"/>
              <w:rPr>
                <w:rFonts w:ascii="Times New Roman" w:hAnsi="Times New Roman" w:cs="Times New Roman"/>
                <w:sz w:val="24"/>
              </w:rPr>
            </w:pPr>
            <w:r w:rsidRPr="003659EE">
              <w:rPr>
                <w:rFonts w:ascii="Times New Roman" w:hAnsi="Times New Roman" w:cs="Times New Roman"/>
                <w:sz w:val="24"/>
              </w:rPr>
              <w:t>мин. вата, рубероид</w:t>
            </w:r>
          </w:p>
        </w:tc>
        <w:tc>
          <w:tcPr>
            <w:tcW w:w="474" w:type="pct"/>
            <w:vAlign w:val="center"/>
          </w:tcPr>
          <w:p w:rsidR="000D09C1" w:rsidRPr="003659EE" w:rsidRDefault="000D09C1" w:rsidP="00A60BB1">
            <w:pPr>
              <w:spacing w:line="268" w:lineRule="exact"/>
              <w:ind w:left="119" w:right="118"/>
              <w:jc w:val="center"/>
              <w:rPr>
                <w:rFonts w:ascii="Times New Roman" w:hAnsi="Times New Roman" w:cs="Times New Roman"/>
                <w:sz w:val="24"/>
              </w:rPr>
            </w:pPr>
            <w:r w:rsidRPr="003659EE">
              <w:rPr>
                <w:rFonts w:ascii="Times New Roman" w:hAnsi="Times New Roman" w:cs="Times New Roman"/>
                <w:sz w:val="24"/>
              </w:rPr>
              <w:t>канальная</w:t>
            </w:r>
          </w:p>
        </w:tc>
        <w:tc>
          <w:tcPr>
            <w:tcW w:w="663" w:type="pct"/>
            <w:vAlign w:val="center"/>
          </w:tcPr>
          <w:p w:rsidR="000D09C1" w:rsidRPr="003659EE" w:rsidRDefault="000D09C1" w:rsidP="00A60BB1">
            <w:pPr>
              <w:spacing w:line="268" w:lineRule="exact"/>
              <w:ind w:right="-1"/>
              <w:jc w:val="center"/>
              <w:rPr>
                <w:rFonts w:ascii="Times New Roman" w:hAnsi="Times New Roman" w:cs="Times New Roman"/>
                <w:sz w:val="24"/>
              </w:rPr>
            </w:pPr>
            <w:r w:rsidRPr="003659EE">
              <w:rPr>
                <w:rFonts w:ascii="Times New Roman" w:hAnsi="Times New Roman" w:cs="Times New Roman"/>
                <w:sz w:val="24"/>
              </w:rPr>
              <w:t>до 1989 г.</w:t>
            </w:r>
          </w:p>
        </w:tc>
        <w:tc>
          <w:tcPr>
            <w:tcW w:w="550" w:type="pct"/>
            <w:vAlign w:val="center"/>
          </w:tcPr>
          <w:p w:rsidR="000D09C1" w:rsidRPr="003659EE" w:rsidRDefault="000D09C1" w:rsidP="00A60BB1">
            <w:pPr>
              <w:spacing w:line="268" w:lineRule="exact"/>
              <w:ind w:left="87" w:right="89"/>
              <w:jc w:val="center"/>
              <w:rPr>
                <w:rFonts w:ascii="Times New Roman" w:hAnsi="Times New Roman" w:cs="Times New Roman"/>
                <w:sz w:val="24"/>
              </w:rPr>
            </w:pPr>
            <w:r w:rsidRPr="003659EE">
              <w:rPr>
                <w:rFonts w:ascii="Times New Roman" w:hAnsi="Times New Roman" w:cs="Times New Roman"/>
                <w:sz w:val="24"/>
              </w:rPr>
              <w:t>1,5</w:t>
            </w:r>
          </w:p>
        </w:tc>
        <w:tc>
          <w:tcPr>
            <w:tcW w:w="731" w:type="pct"/>
            <w:vAlign w:val="center"/>
          </w:tcPr>
          <w:p w:rsidR="000D09C1" w:rsidRPr="003659EE" w:rsidRDefault="000D09C1" w:rsidP="00A60BB1">
            <w:pPr>
              <w:spacing w:line="268" w:lineRule="exact"/>
              <w:ind w:left="118" w:right="118"/>
              <w:jc w:val="center"/>
              <w:rPr>
                <w:rFonts w:ascii="Times New Roman" w:hAnsi="Times New Roman" w:cs="Times New Roman"/>
                <w:sz w:val="24"/>
              </w:rPr>
            </w:pPr>
            <w:r w:rsidRPr="003659EE">
              <w:rPr>
                <w:rFonts w:ascii="Times New Roman" w:hAnsi="Times New Roman" w:cs="Times New Roman"/>
                <w:sz w:val="24"/>
              </w:rPr>
              <w:t>95/70</w:t>
            </w:r>
          </w:p>
        </w:tc>
      </w:tr>
      <w:tr w:rsidR="000D09C1" w:rsidRPr="003659EE" w:rsidTr="000D09C1">
        <w:trPr>
          <w:trHeight w:hRule="exact" w:val="703"/>
        </w:trPr>
        <w:tc>
          <w:tcPr>
            <w:tcW w:w="423" w:type="pct"/>
            <w:vAlign w:val="center"/>
          </w:tcPr>
          <w:p w:rsidR="000D09C1" w:rsidRPr="003659EE" w:rsidRDefault="000D09C1" w:rsidP="00A60BB1">
            <w:pPr>
              <w:spacing w:line="270" w:lineRule="exact"/>
              <w:jc w:val="center"/>
              <w:rPr>
                <w:rFonts w:ascii="Times New Roman" w:hAnsi="Times New Roman" w:cs="Times New Roman"/>
                <w:sz w:val="24"/>
              </w:rPr>
            </w:pPr>
            <w:r w:rsidRPr="003659EE">
              <w:rPr>
                <w:rFonts w:ascii="Times New Roman" w:hAnsi="Times New Roman" w:cs="Times New Roman"/>
                <w:sz w:val="24"/>
              </w:rPr>
              <w:t>6</w:t>
            </w:r>
          </w:p>
        </w:tc>
        <w:tc>
          <w:tcPr>
            <w:tcW w:w="675" w:type="pct"/>
            <w:vAlign w:val="center"/>
          </w:tcPr>
          <w:p w:rsidR="000D09C1" w:rsidRPr="000D09C1" w:rsidRDefault="000D09C1" w:rsidP="000D09C1">
            <w:pPr>
              <w:spacing w:line="270" w:lineRule="exact"/>
              <w:ind w:left="355" w:right="356"/>
              <w:jc w:val="center"/>
              <w:rPr>
                <w:rFonts w:ascii="Times New Roman" w:hAnsi="Times New Roman" w:cs="Times New Roman"/>
              </w:rPr>
            </w:pPr>
            <w:r w:rsidRPr="000D09C1">
              <w:rPr>
                <w:rFonts w:ascii="Times New Roman" w:hAnsi="Times New Roman" w:cs="Times New Roman"/>
              </w:rPr>
              <w:t>89</w:t>
            </w:r>
          </w:p>
        </w:tc>
        <w:tc>
          <w:tcPr>
            <w:tcW w:w="599" w:type="pct"/>
            <w:vAlign w:val="center"/>
          </w:tcPr>
          <w:p w:rsidR="000D09C1" w:rsidRPr="000D09C1" w:rsidRDefault="000D09C1" w:rsidP="000D09C1">
            <w:pPr>
              <w:spacing w:line="270" w:lineRule="exact"/>
              <w:jc w:val="center"/>
              <w:rPr>
                <w:rFonts w:ascii="Times New Roman" w:hAnsi="Times New Roman" w:cs="Times New Roman"/>
              </w:rPr>
            </w:pPr>
            <w:r w:rsidRPr="000D09C1">
              <w:rPr>
                <w:rFonts w:ascii="Times New Roman" w:hAnsi="Times New Roman" w:cs="Times New Roman"/>
              </w:rPr>
              <w:t>104,5</w:t>
            </w:r>
          </w:p>
        </w:tc>
        <w:tc>
          <w:tcPr>
            <w:tcW w:w="885" w:type="pct"/>
            <w:vAlign w:val="center"/>
          </w:tcPr>
          <w:p w:rsidR="000D09C1" w:rsidRPr="003659EE" w:rsidRDefault="000D09C1" w:rsidP="00A60BB1">
            <w:pPr>
              <w:tabs>
                <w:tab w:val="left" w:pos="2299"/>
              </w:tabs>
              <w:spacing w:line="270" w:lineRule="exact"/>
              <w:ind w:right="188"/>
              <w:jc w:val="center"/>
              <w:rPr>
                <w:rFonts w:ascii="Times New Roman" w:hAnsi="Times New Roman" w:cs="Times New Roman"/>
                <w:sz w:val="24"/>
              </w:rPr>
            </w:pPr>
            <w:r w:rsidRPr="003659EE">
              <w:rPr>
                <w:rFonts w:ascii="Times New Roman" w:hAnsi="Times New Roman" w:cs="Times New Roman"/>
                <w:sz w:val="24"/>
              </w:rPr>
              <w:t>мин. вата, рубероид</w:t>
            </w:r>
          </w:p>
        </w:tc>
        <w:tc>
          <w:tcPr>
            <w:tcW w:w="474" w:type="pct"/>
            <w:vAlign w:val="center"/>
          </w:tcPr>
          <w:p w:rsidR="000D09C1" w:rsidRPr="003659EE" w:rsidRDefault="000D09C1" w:rsidP="00A60BB1">
            <w:pPr>
              <w:spacing w:line="270" w:lineRule="exact"/>
              <w:ind w:left="119" w:right="118"/>
              <w:jc w:val="center"/>
              <w:rPr>
                <w:rFonts w:ascii="Times New Roman" w:hAnsi="Times New Roman" w:cs="Times New Roman"/>
                <w:sz w:val="24"/>
              </w:rPr>
            </w:pPr>
            <w:r w:rsidRPr="003659EE">
              <w:rPr>
                <w:rFonts w:ascii="Times New Roman" w:hAnsi="Times New Roman" w:cs="Times New Roman"/>
                <w:sz w:val="24"/>
              </w:rPr>
              <w:t>канальная</w:t>
            </w:r>
          </w:p>
        </w:tc>
        <w:tc>
          <w:tcPr>
            <w:tcW w:w="663" w:type="pct"/>
            <w:vAlign w:val="center"/>
          </w:tcPr>
          <w:p w:rsidR="000D09C1" w:rsidRPr="003659EE" w:rsidRDefault="000D09C1" w:rsidP="00A60BB1">
            <w:pPr>
              <w:spacing w:line="270" w:lineRule="exact"/>
              <w:ind w:right="-1"/>
              <w:jc w:val="center"/>
              <w:rPr>
                <w:rFonts w:ascii="Times New Roman" w:hAnsi="Times New Roman" w:cs="Times New Roman"/>
                <w:sz w:val="24"/>
              </w:rPr>
            </w:pPr>
            <w:r w:rsidRPr="003659EE">
              <w:rPr>
                <w:rFonts w:ascii="Times New Roman" w:hAnsi="Times New Roman" w:cs="Times New Roman"/>
                <w:sz w:val="24"/>
              </w:rPr>
              <w:t>до 1989 г.</w:t>
            </w:r>
          </w:p>
        </w:tc>
        <w:tc>
          <w:tcPr>
            <w:tcW w:w="550" w:type="pct"/>
            <w:vAlign w:val="center"/>
          </w:tcPr>
          <w:p w:rsidR="000D09C1" w:rsidRPr="003659EE" w:rsidRDefault="000D09C1" w:rsidP="00A60BB1">
            <w:pPr>
              <w:spacing w:line="270" w:lineRule="exact"/>
              <w:ind w:left="87" w:right="89"/>
              <w:jc w:val="center"/>
              <w:rPr>
                <w:rFonts w:ascii="Times New Roman" w:hAnsi="Times New Roman" w:cs="Times New Roman"/>
                <w:sz w:val="24"/>
              </w:rPr>
            </w:pPr>
            <w:r w:rsidRPr="003659EE">
              <w:rPr>
                <w:rFonts w:ascii="Times New Roman" w:hAnsi="Times New Roman" w:cs="Times New Roman"/>
                <w:sz w:val="24"/>
              </w:rPr>
              <w:t>1,5</w:t>
            </w:r>
          </w:p>
        </w:tc>
        <w:tc>
          <w:tcPr>
            <w:tcW w:w="731" w:type="pct"/>
            <w:vAlign w:val="center"/>
          </w:tcPr>
          <w:p w:rsidR="000D09C1" w:rsidRPr="003659EE" w:rsidRDefault="000D09C1" w:rsidP="00A60BB1">
            <w:pPr>
              <w:spacing w:line="270" w:lineRule="exact"/>
              <w:ind w:left="118" w:right="118"/>
              <w:jc w:val="center"/>
              <w:rPr>
                <w:rFonts w:ascii="Times New Roman" w:hAnsi="Times New Roman" w:cs="Times New Roman"/>
                <w:sz w:val="24"/>
              </w:rPr>
            </w:pPr>
            <w:r w:rsidRPr="003659EE">
              <w:rPr>
                <w:rFonts w:ascii="Times New Roman" w:hAnsi="Times New Roman" w:cs="Times New Roman"/>
                <w:sz w:val="24"/>
              </w:rPr>
              <w:t>95/70</w:t>
            </w:r>
          </w:p>
        </w:tc>
      </w:tr>
      <w:tr w:rsidR="000D09C1" w:rsidRPr="003659EE" w:rsidTr="000D09C1">
        <w:trPr>
          <w:trHeight w:hRule="exact" w:val="750"/>
        </w:trPr>
        <w:tc>
          <w:tcPr>
            <w:tcW w:w="423" w:type="pct"/>
            <w:vAlign w:val="center"/>
          </w:tcPr>
          <w:p w:rsidR="000D09C1" w:rsidRPr="003659EE" w:rsidRDefault="000D09C1" w:rsidP="00A60BB1">
            <w:pPr>
              <w:spacing w:line="268" w:lineRule="exact"/>
              <w:jc w:val="center"/>
              <w:rPr>
                <w:rFonts w:ascii="Times New Roman" w:hAnsi="Times New Roman" w:cs="Times New Roman"/>
                <w:sz w:val="24"/>
              </w:rPr>
            </w:pPr>
            <w:r w:rsidRPr="003659EE">
              <w:rPr>
                <w:rFonts w:ascii="Times New Roman" w:hAnsi="Times New Roman" w:cs="Times New Roman"/>
                <w:sz w:val="24"/>
              </w:rPr>
              <w:t>7</w:t>
            </w:r>
          </w:p>
        </w:tc>
        <w:tc>
          <w:tcPr>
            <w:tcW w:w="675" w:type="pct"/>
            <w:vAlign w:val="center"/>
          </w:tcPr>
          <w:p w:rsidR="000D09C1" w:rsidRPr="000D09C1" w:rsidRDefault="000D09C1" w:rsidP="000D09C1">
            <w:pPr>
              <w:spacing w:line="268" w:lineRule="exact"/>
              <w:ind w:left="355" w:right="356"/>
              <w:jc w:val="center"/>
              <w:rPr>
                <w:rFonts w:ascii="Times New Roman" w:hAnsi="Times New Roman" w:cs="Times New Roman"/>
              </w:rPr>
            </w:pPr>
            <w:r w:rsidRPr="000D09C1">
              <w:rPr>
                <w:rFonts w:ascii="Times New Roman" w:hAnsi="Times New Roman" w:cs="Times New Roman"/>
              </w:rPr>
              <w:t>32</w:t>
            </w:r>
          </w:p>
        </w:tc>
        <w:tc>
          <w:tcPr>
            <w:tcW w:w="599" w:type="pct"/>
            <w:vAlign w:val="center"/>
          </w:tcPr>
          <w:p w:rsidR="000D09C1" w:rsidRPr="000D09C1" w:rsidRDefault="000D09C1" w:rsidP="000D09C1">
            <w:pPr>
              <w:spacing w:line="268" w:lineRule="exact"/>
              <w:ind w:left="491" w:right="491"/>
              <w:jc w:val="center"/>
              <w:rPr>
                <w:rFonts w:ascii="Times New Roman" w:hAnsi="Times New Roman" w:cs="Times New Roman"/>
              </w:rPr>
            </w:pPr>
            <w:r w:rsidRPr="000D09C1">
              <w:rPr>
                <w:rFonts w:ascii="Times New Roman" w:hAnsi="Times New Roman" w:cs="Times New Roman"/>
              </w:rPr>
              <w:t>19</w:t>
            </w:r>
          </w:p>
        </w:tc>
        <w:tc>
          <w:tcPr>
            <w:tcW w:w="885" w:type="pct"/>
            <w:vAlign w:val="center"/>
          </w:tcPr>
          <w:p w:rsidR="000D09C1" w:rsidRPr="003659EE" w:rsidRDefault="000D09C1" w:rsidP="00A60BB1">
            <w:pPr>
              <w:tabs>
                <w:tab w:val="left" w:pos="2299"/>
              </w:tabs>
              <w:spacing w:line="268" w:lineRule="exact"/>
              <w:ind w:right="188"/>
              <w:jc w:val="center"/>
              <w:rPr>
                <w:rFonts w:ascii="Times New Roman" w:hAnsi="Times New Roman" w:cs="Times New Roman"/>
                <w:sz w:val="24"/>
              </w:rPr>
            </w:pPr>
            <w:r w:rsidRPr="003659EE">
              <w:rPr>
                <w:rFonts w:ascii="Times New Roman" w:hAnsi="Times New Roman" w:cs="Times New Roman"/>
                <w:sz w:val="24"/>
              </w:rPr>
              <w:t>мин. вата, рубероид</w:t>
            </w:r>
          </w:p>
        </w:tc>
        <w:tc>
          <w:tcPr>
            <w:tcW w:w="474" w:type="pct"/>
            <w:vAlign w:val="center"/>
          </w:tcPr>
          <w:p w:rsidR="000D09C1" w:rsidRPr="003659EE" w:rsidRDefault="000D09C1" w:rsidP="00A60BB1">
            <w:pPr>
              <w:spacing w:line="268" w:lineRule="exact"/>
              <w:ind w:left="119" w:right="117"/>
              <w:jc w:val="center"/>
              <w:rPr>
                <w:rFonts w:ascii="Times New Roman" w:hAnsi="Times New Roman" w:cs="Times New Roman"/>
                <w:sz w:val="24"/>
              </w:rPr>
            </w:pPr>
            <w:r w:rsidRPr="003659EE">
              <w:rPr>
                <w:rFonts w:ascii="Times New Roman" w:hAnsi="Times New Roman" w:cs="Times New Roman"/>
                <w:sz w:val="24"/>
              </w:rPr>
              <w:t>канальная</w:t>
            </w:r>
          </w:p>
        </w:tc>
        <w:tc>
          <w:tcPr>
            <w:tcW w:w="663" w:type="pct"/>
            <w:vAlign w:val="center"/>
          </w:tcPr>
          <w:p w:rsidR="000D09C1" w:rsidRPr="003659EE" w:rsidRDefault="000D09C1" w:rsidP="00A60BB1">
            <w:pPr>
              <w:spacing w:line="268" w:lineRule="exact"/>
              <w:ind w:right="-1"/>
              <w:jc w:val="center"/>
              <w:rPr>
                <w:rFonts w:ascii="Times New Roman" w:hAnsi="Times New Roman" w:cs="Times New Roman"/>
                <w:sz w:val="24"/>
              </w:rPr>
            </w:pPr>
            <w:r w:rsidRPr="003659EE">
              <w:rPr>
                <w:rFonts w:ascii="Times New Roman" w:hAnsi="Times New Roman" w:cs="Times New Roman"/>
                <w:sz w:val="24"/>
              </w:rPr>
              <w:t>до 1989 г.</w:t>
            </w:r>
          </w:p>
        </w:tc>
        <w:tc>
          <w:tcPr>
            <w:tcW w:w="550" w:type="pct"/>
            <w:vAlign w:val="center"/>
          </w:tcPr>
          <w:p w:rsidR="000D09C1" w:rsidRPr="003659EE" w:rsidRDefault="000D09C1" w:rsidP="00A60BB1">
            <w:pPr>
              <w:spacing w:line="268" w:lineRule="exact"/>
              <w:ind w:left="87" w:right="89"/>
              <w:jc w:val="center"/>
              <w:rPr>
                <w:rFonts w:ascii="Times New Roman" w:hAnsi="Times New Roman" w:cs="Times New Roman"/>
                <w:sz w:val="24"/>
              </w:rPr>
            </w:pPr>
            <w:r w:rsidRPr="003659EE">
              <w:rPr>
                <w:rFonts w:ascii="Times New Roman" w:hAnsi="Times New Roman" w:cs="Times New Roman"/>
                <w:sz w:val="24"/>
              </w:rPr>
              <w:t>1,5</w:t>
            </w:r>
          </w:p>
        </w:tc>
        <w:tc>
          <w:tcPr>
            <w:tcW w:w="731" w:type="pct"/>
            <w:vAlign w:val="center"/>
          </w:tcPr>
          <w:p w:rsidR="000D09C1" w:rsidRPr="003659EE" w:rsidRDefault="000D09C1" w:rsidP="00A60BB1">
            <w:pPr>
              <w:spacing w:line="268" w:lineRule="exact"/>
              <w:ind w:left="118" w:right="118"/>
              <w:jc w:val="center"/>
              <w:rPr>
                <w:rFonts w:ascii="Times New Roman" w:hAnsi="Times New Roman" w:cs="Times New Roman"/>
                <w:sz w:val="24"/>
              </w:rPr>
            </w:pPr>
            <w:r w:rsidRPr="003659EE">
              <w:rPr>
                <w:rFonts w:ascii="Times New Roman" w:hAnsi="Times New Roman" w:cs="Times New Roman"/>
                <w:sz w:val="24"/>
              </w:rPr>
              <w:t>95/70</w:t>
            </w:r>
          </w:p>
        </w:tc>
      </w:tr>
    </w:tbl>
    <w:p w:rsidR="000A706E" w:rsidRPr="00D45143" w:rsidRDefault="000A706E" w:rsidP="00D45143"/>
    <w:p w:rsidR="000A706E" w:rsidRPr="0091295E" w:rsidRDefault="000A706E" w:rsidP="00E52D75">
      <w:r w:rsidRPr="0091295E">
        <w:t>«</w:t>
      </w:r>
      <w:r>
        <w:t>д. Клементьево</w:t>
      </w:r>
      <w:r w:rsidRPr="0091295E">
        <w:t>»</w:t>
      </w:r>
    </w:p>
    <w:p w:rsidR="000A706E" w:rsidRPr="0091295E" w:rsidRDefault="000A706E" w:rsidP="00E52D75">
      <w:pPr>
        <w:jc w:val="both"/>
      </w:pPr>
      <w:r>
        <w:t>Индивидуальное отопление</w:t>
      </w:r>
      <w:r w:rsidRPr="0091295E">
        <w:t>.</w:t>
      </w:r>
    </w:p>
    <w:p w:rsidR="000A706E" w:rsidRDefault="000A706E" w:rsidP="00E52D75">
      <w:pPr>
        <w:jc w:val="both"/>
      </w:pPr>
    </w:p>
    <w:p w:rsidR="000A706E" w:rsidRPr="0091295E" w:rsidRDefault="000A706E" w:rsidP="00E52D75">
      <w:pPr>
        <w:jc w:val="both"/>
      </w:pPr>
      <w:r w:rsidRPr="0091295E">
        <w:t>«</w:t>
      </w:r>
      <w:r>
        <w:t>с. Ухтохма</w:t>
      </w:r>
      <w:r w:rsidRPr="0091295E">
        <w:t>»</w:t>
      </w:r>
    </w:p>
    <w:p w:rsidR="000A706E" w:rsidRDefault="000A706E" w:rsidP="00E52D75">
      <w:pPr>
        <w:jc w:val="both"/>
      </w:pPr>
      <w:r>
        <w:t>Индивидуальное отопление</w:t>
      </w:r>
      <w:r w:rsidRPr="0091295E">
        <w:t>.</w:t>
      </w:r>
    </w:p>
    <w:p w:rsidR="000A706E" w:rsidRDefault="000A706E" w:rsidP="00E52D75">
      <w:pPr>
        <w:jc w:val="both"/>
      </w:pPr>
    </w:p>
    <w:p w:rsidR="000A706E" w:rsidRPr="0091295E" w:rsidRDefault="000A706E" w:rsidP="00E52D75">
      <w:r w:rsidRPr="0091295E">
        <w:t>«</w:t>
      </w:r>
      <w:r>
        <w:t>с. Воскресенское</w:t>
      </w:r>
      <w:r w:rsidRPr="0091295E">
        <w:t>»</w:t>
      </w:r>
    </w:p>
    <w:p w:rsidR="000A706E" w:rsidRPr="0091295E" w:rsidRDefault="000A706E" w:rsidP="00E52D75">
      <w:pPr>
        <w:jc w:val="both"/>
      </w:pPr>
      <w:r w:rsidRPr="0091295E">
        <w:t xml:space="preserve">Зона теплоснабжения находится в </w:t>
      </w:r>
      <w:r>
        <w:t>с. Воскресенское</w:t>
      </w:r>
      <w:r w:rsidRPr="0091295E">
        <w:t xml:space="preserve"> </w:t>
      </w:r>
      <w:r>
        <w:t>ограничена жилой застройкой</w:t>
      </w:r>
      <w:r w:rsidRPr="0091295E">
        <w:t>.</w:t>
      </w:r>
    </w:p>
    <w:p w:rsidR="000A706E" w:rsidRDefault="000A706E" w:rsidP="00D45143">
      <w:pPr>
        <w:jc w:val="both"/>
      </w:pPr>
    </w:p>
    <w:p w:rsidR="00A60BB1" w:rsidRDefault="00A60BB1" w:rsidP="00D45143">
      <w:pPr>
        <w:jc w:val="both"/>
      </w:pPr>
    </w:p>
    <w:p w:rsidR="00A60BB1" w:rsidRPr="0091295E" w:rsidRDefault="00A60BB1" w:rsidP="00D45143">
      <w:pPr>
        <w:jc w:val="both"/>
      </w:pPr>
    </w:p>
    <w:p w:rsidR="000A706E" w:rsidRPr="0091295E" w:rsidRDefault="00B20640" w:rsidP="00D45143">
      <w:pPr>
        <w:keepNext/>
        <w:jc w:val="both"/>
      </w:pPr>
      <w:r>
        <w:rPr>
          <w:noProof/>
        </w:rPr>
        <w:lastRenderedPageBreak/>
        <w:drawing>
          <wp:inline distT="0" distB="0" distL="0" distR="0">
            <wp:extent cx="6248400" cy="3581400"/>
            <wp:effectExtent l="19050" t="0" r="0" b="0"/>
            <wp:docPr id="2" name="Рисунок 0" descr="ыаы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ыаыа.jpg"/>
                    <pic:cNvPicPr>
                      <a:picLocks noChangeAspect="1" noChangeArrowheads="1"/>
                    </pic:cNvPicPr>
                  </pic:nvPicPr>
                  <pic:blipFill>
                    <a:blip r:embed="rId8"/>
                    <a:srcRect l="4591" t="8308" r="25403" b="11293"/>
                    <a:stretch>
                      <a:fillRect/>
                    </a:stretch>
                  </pic:blipFill>
                  <pic:spPr bwMode="auto">
                    <a:xfrm>
                      <a:off x="0" y="0"/>
                      <a:ext cx="6248400" cy="3581400"/>
                    </a:xfrm>
                    <a:prstGeom prst="rect">
                      <a:avLst/>
                    </a:prstGeom>
                    <a:noFill/>
                    <a:ln w="9525">
                      <a:noFill/>
                      <a:miter lim="800000"/>
                      <a:headEnd/>
                      <a:tailEnd/>
                    </a:ln>
                  </pic:spPr>
                </pic:pic>
              </a:graphicData>
            </a:graphic>
          </wp:inline>
        </w:drawing>
      </w:r>
    </w:p>
    <w:p w:rsidR="000A706E" w:rsidRDefault="000A706E" w:rsidP="00D45143">
      <w:pPr>
        <w:keepNext/>
        <w:rPr>
          <w:b/>
        </w:rPr>
      </w:pPr>
      <w:r w:rsidRPr="00D45143">
        <w:rPr>
          <w:b/>
        </w:rPr>
        <w:t xml:space="preserve">Рисунок </w:t>
      </w:r>
      <w:r>
        <w:rPr>
          <w:b/>
        </w:rPr>
        <w:t>1</w:t>
      </w:r>
      <w:r w:rsidRPr="00D45143">
        <w:rPr>
          <w:b/>
        </w:rPr>
        <w:t xml:space="preserve"> - Расположение источников тепловой энергии</w:t>
      </w:r>
      <w:r w:rsidR="00A60BB1">
        <w:rPr>
          <w:b/>
        </w:rPr>
        <w:t xml:space="preserve"> с индивидуальным отоплением</w:t>
      </w:r>
      <w:r w:rsidRPr="00D45143">
        <w:rPr>
          <w:b/>
        </w:rPr>
        <w:t xml:space="preserve"> Лежневского сельского поселения</w:t>
      </w:r>
      <w:r>
        <w:rPr>
          <w:b/>
        </w:rPr>
        <w:t>.</w:t>
      </w:r>
    </w:p>
    <w:p w:rsidR="00A60BB1" w:rsidRDefault="00A60BB1" w:rsidP="00D45143">
      <w:pPr>
        <w:keepNext/>
        <w:rPr>
          <w:b/>
        </w:rPr>
      </w:pPr>
    </w:p>
    <w:p w:rsidR="00A60BB1" w:rsidRDefault="00A60BB1" w:rsidP="00D45143">
      <w:pPr>
        <w:keepNext/>
        <w:rPr>
          <w:b/>
        </w:rPr>
      </w:pPr>
    </w:p>
    <w:p w:rsidR="00A60BB1" w:rsidRDefault="00A60BB1" w:rsidP="00A60BB1">
      <w:pPr>
        <w:keepNext/>
        <w:jc w:val="center"/>
        <w:rPr>
          <w:b/>
        </w:rPr>
      </w:pPr>
      <w:r>
        <w:rPr>
          <w:b/>
          <w:noProof/>
          <w:u w:val="single"/>
        </w:rPr>
        <w:drawing>
          <wp:inline distT="0" distB="0" distL="0" distR="0">
            <wp:extent cx="4630984" cy="2733675"/>
            <wp:effectExtent l="19050" t="0" r="0" b="0"/>
            <wp:docPr id="16" name="Рисунок 1" descr="C:\Users\1\Desktop\Лежнево\Воскресенское\Актуализация\Выгрузка\з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1\Desktop\Лежнево\Воскресенское\Актуализация\Выгрузка\зона.jpg"/>
                    <pic:cNvPicPr>
                      <a:picLocks noChangeAspect="1" noChangeArrowheads="1"/>
                    </pic:cNvPicPr>
                  </pic:nvPicPr>
                  <pic:blipFill>
                    <a:blip r:embed="rId9"/>
                    <a:srcRect t="18391" b="41205"/>
                    <a:stretch>
                      <a:fillRect/>
                    </a:stretch>
                  </pic:blipFill>
                  <pic:spPr bwMode="auto">
                    <a:xfrm>
                      <a:off x="0" y="0"/>
                      <a:ext cx="4628840" cy="2732409"/>
                    </a:xfrm>
                    <a:prstGeom prst="rect">
                      <a:avLst/>
                    </a:prstGeom>
                    <a:noFill/>
                    <a:ln w="9525">
                      <a:noFill/>
                      <a:miter lim="800000"/>
                      <a:headEnd/>
                      <a:tailEnd/>
                    </a:ln>
                  </pic:spPr>
                </pic:pic>
              </a:graphicData>
            </a:graphic>
          </wp:inline>
        </w:drawing>
      </w:r>
    </w:p>
    <w:p w:rsidR="00A60BB1" w:rsidRDefault="00A60BB1" w:rsidP="00D45143">
      <w:pPr>
        <w:keepNext/>
        <w:rPr>
          <w:b/>
        </w:rPr>
      </w:pPr>
    </w:p>
    <w:p w:rsidR="00A60BB1" w:rsidRDefault="00A60BB1" w:rsidP="00A60BB1">
      <w:pPr>
        <w:keepNext/>
        <w:rPr>
          <w:b/>
        </w:rPr>
      </w:pPr>
      <w:r w:rsidRPr="00D45143">
        <w:rPr>
          <w:b/>
        </w:rPr>
        <w:t xml:space="preserve">Рисунок </w:t>
      </w:r>
      <w:r>
        <w:rPr>
          <w:b/>
        </w:rPr>
        <w:t>1.1</w:t>
      </w:r>
      <w:r w:rsidRPr="00D45143">
        <w:rPr>
          <w:b/>
        </w:rPr>
        <w:t xml:space="preserve"> - Расположение источников тепловой энергии</w:t>
      </w:r>
      <w:r>
        <w:rPr>
          <w:b/>
        </w:rPr>
        <w:t xml:space="preserve"> с. Воскресенское ул. Полевая д.20.</w:t>
      </w:r>
    </w:p>
    <w:p w:rsidR="00A60BB1" w:rsidRDefault="00A60BB1" w:rsidP="00D45143">
      <w:pPr>
        <w:keepNext/>
        <w:rPr>
          <w:b/>
        </w:rPr>
      </w:pPr>
    </w:p>
    <w:p w:rsidR="000A706E" w:rsidRDefault="000A706E" w:rsidP="00D45143">
      <w:pPr>
        <w:keepNext/>
        <w:rPr>
          <w:b/>
        </w:rPr>
      </w:pPr>
    </w:p>
    <w:p w:rsidR="00A60BB1" w:rsidRDefault="00A60BB1" w:rsidP="00D45143">
      <w:pPr>
        <w:keepNext/>
        <w:rPr>
          <w:b/>
        </w:rPr>
      </w:pPr>
    </w:p>
    <w:p w:rsidR="00A60BB1" w:rsidRDefault="00A60BB1" w:rsidP="00D45143">
      <w:pPr>
        <w:keepNext/>
        <w:rPr>
          <w:b/>
        </w:rPr>
      </w:pPr>
    </w:p>
    <w:p w:rsidR="00A60BB1" w:rsidRDefault="00A60BB1" w:rsidP="00A60BB1">
      <w:pPr>
        <w:keepNext/>
        <w:jc w:val="center"/>
        <w:rPr>
          <w:b/>
        </w:rPr>
      </w:pPr>
      <w:r>
        <w:rPr>
          <w:b/>
          <w:noProof/>
          <w:szCs w:val="18"/>
        </w:rPr>
        <w:lastRenderedPageBreak/>
        <w:drawing>
          <wp:inline distT="0" distB="0" distL="0" distR="0">
            <wp:extent cx="4400550" cy="2839544"/>
            <wp:effectExtent l="19050" t="0" r="0" b="0"/>
            <wp:docPr id="17" name="Рисунок 2" descr="C:\Users\1\Desktop\Лежнево\Воскресенское\Актуализация\Выгрузка\зона цент 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1\Desktop\Лежнево\Воскресенское\Актуализация\Выгрузка\зона цент 69.jpg"/>
                    <pic:cNvPicPr>
                      <a:picLocks noChangeAspect="1" noChangeArrowheads="1"/>
                    </pic:cNvPicPr>
                  </pic:nvPicPr>
                  <pic:blipFill>
                    <a:blip r:embed="rId10"/>
                    <a:srcRect t="24009" b="31469"/>
                    <a:stretch>
                      <a:fillRect/>
                    </a:stretch>
                  </pic:blipFill>
                  <pic:spPr bwMode="auto">
                    <a:xfrm>
                      <a:off x="0" y="0"/>
                      <a:ext cx="4400550" cy="2839544"/>
                    </a:xfrm>
                    <a:prstGeom prst="rect">
                      <a:avLst/>
                    </a:prstGeom>
                    <a:noFill/>
                    <a:ln w="9525">
                      <a:noFill/>
                      <a:miter lim="800000"/>
                      <a:headEnd/>
                      <a:tailEnd/>
                    </a:ln>
                  </pic:spPr>
                </pic:pic>
              </a:graphicData>
            </a:graphic>
          </wp:inline>
        </w:drawing>
      </w:r>
    </w:p>
    <w:p w:rsidR="00A60BB1" w:rsidRDefault="00A60BB1" w:rsidP="00A60BB1">
      <w:pPr>
        <w:keepNext/>
        <w:rPr>
          <w:b/>
        </w:rPr>
      </w:pPr>
      <w:r w:rsidRPr="00D45143">
        <w:rPr>
          <w:b/>
        </w:rPr>
        <w:t xml:space="preserve">Рисунок </w:t>
      </w:r>
      <w:r>
        <w:rPr>
          <w:b/>
        </w:rPr>
        <w:t>1.2</w:t>
      </w:r>
      <w:r w:rsidRPr="00D45143">
        <w:rPr>
          <w:b/>
        </w:rPr>
        <w:t xml:space="preserve"> - Расположение источников тепловой энергии</w:t>
      </w:r>
      <w:r>
        <w:rPr>
          <w:b/>
        </w:rPr>
        <w:t xml:space="preserve"> с. Воскресенское ул. Центральная д.69б.</w:t>
      </w:r>
    </w:p>
    <w:p w:rsidR="00A60BB1" w:rsidRDefault="00A60BB1" w:rsidP="00D45143">
      <w:pPr>
        <w:keepNext/>
        <w:rPr>
          <w:b/>
        </w:rPr>
      </w:pPr>
    </w:p>
    <w:p w:rsidR="000A706E" w:rsidRPr="00E52D75" w:rsidRDefault="000A706E" w:rsidP="00E52D75">
      <w:pPr>
        <w:pStyle w:val="-3"/>
      </w:pPr>
      <w:bookmarkStart w:id="6" w:name="_Toc452993615"/>
      <w:r w:rsidRPr="00E52D75">
        <w:t xml:space="preserve">Технологическая зона централизованного </w:t>
      </w:r>
      <w:r>
        <w:t>теплоснабжения</w:t>
      </w:r>
      <w:r w:rsidRPr="00E52D75">
        <w:t xml:space="preserve"> </w:t>
      </w:r>
      <w:r>
        <w:t>д. Клементьево</w:t>
      </w:r>
      <w:bookmarkEnd w:id="6"/>
    </w:p>
    <w:p w:rsidR="000A706E" w:rsidRDefault="000A706E" w:rsidP="00D45143">
      <w:pPr>
        <w:keepNext/>
        <w:rPr>
          <w:b/>
        </w:rPr>
      </w:pPr>
    </w:p>
    <w:p w:rsidR="000A706E" w:rsidRDefault="000A706E" w:rsidP="00D45143">
      <w:pPr>
        <w:keepNext/>
      </w:pPr>
      <w:r w:rsidRPr="00286656">
        <w:t xml:space="preserve">В настоящее время теплоснабжение </w:t>
      </w:r>
      <w:r>
        <w:t>потребители д. Клементьево переведены на индивидуальное отопление</w:t>
      </w:r>
      <w:r w:rsidRPr="00286656">
        <w:t>.</w:t>
      </w:r>
    </w:p>
    <w:p w:rsidR="000A706E" w:rsidRDefault="000A706E" w:rsidP="00D45143">
      <w:pPr>
        <w:keepNext/>
      </w:pPr>
    </w:p>
    <w:p w:rsidR="000A706E" w:rsidRPr="00E52D75" w:rsidRDefault="000A706E" w:rsidP="00755797">
      <w:pPr>
        <w:pStyle w:val="-3"/>
      </w:pPr>
      <w:bookmarkStart w:id="7" w:name="_Toc452993616"/>
      <w:r w:rsidRPr="00E52D75">
        <w:t xml:space="preserve">Технологическая зона централизованного </w:t>
      </w:r>
      <w:r>
        <w:t>теплоснабжения</w:t>
      </w:r>
      <w:r w:rsidRPr="00E52D75">
        <w:t xml:space="preserve"> </w:t>
      </w:r>
      <w:r>
        <w:t>с. Ухтохма</w:t>
      </w:r>
      <w:bookmarkEnd w:id="7"/>
    </w:p>
    <w:p w:rsidR="000A706E" w:rsidRPr="00D45143" w:rsidRDefault="000A706E" w:rsidP="00D45143">
      <w:pPr>
        <w:keepNext/>
        <w:rPr>
          <w:b/>
        </w:rPr>
      </w:pPr>
    </w:p>
    <w:p w:rsidR="000A706E" w:rsidRDefault="000A706E" w:rsidP="00755797">
      <w:pPr>
        <w:tabs>
          <w:tab w:val="left" w:pos="1965"/>
        </w:tabs>
        <w:jc w:val="both"/>
      </w:pPr>
      <w:r w:rsidRPr="00286656">
        <w:t xml:space="preserve">В настоящее время теплоснабжение </w:t>
      </w:r>
      <w:r>
        <w:t>потребители с. Ухтохма переведены на индивидуальное отопление.</w:t>
      </w:r>
      <w:r>
        <w:tab/>
      </w:r>
    </w:p>
    <w:p w:rsidR="000A706E" w:rsidRDefault="000A706E" w:rsidP="00755797">
      <w:pPr>
        <w:tabs>
          <w:tab w:val="left" w:pos="1965"/>
        </w:tabs>
        <w:jc w:val="both"/>
      </w:pPr>
    </w:p>
    <w:p w:rsidR="000A706E" w:rsidRPr="00E52D75" w:rsidRDefault="000A706E" w:rsidP="00755797">
      <w:pPr>
        <w:pStyle w:val="-3"/>
      </w:pPr>
      <w:bookmarkStart w:id="8" w:name="_Toc452993617"/>
      <w:r w:rsidRPr="00E52D75">
        <w:t xml:space="preserve">Технологическая зона централизованного </w:t>
      </w:r>
      <w:r>
        <w:t>теплоснабжения</w:t>
      </w:r>
      <w:r w:rsidRPr="00E52D75">
        <w:t xml:space="preserve"> </w:t>
      </w:r>
      <w:r>
        <w:t>с. Воскресенское</w:t>
      </w:r>
      <w:bookmarkEnd w:id="8"/>
    </w:p>
    <w:p w:rsidR="000A706E" w:rsidRDefault="000A706E" w:rsidP="00755797">
      <w:pPr>
        <w:tabs>
          <w:tab w:val="left" w:pos="1965"/>
        </w:tabs>
        <w:jc w:val="both"/>
      </w:pPr>
    </w:p>
    <w:p w:rsidR="000A706E" w:rsidRDefault="00A60BB1" w:rsidP="00755797">
      <w:pPr>
        <w:tabs>
          <w:tab w:val="left" w:pos="1965"/>
        </w:tabs>
        <w:jc w:val="both"/>
        <w:rPr>
          <w:color w:val="000000"/>
        </w:rPr>
      </w:pPr>
      <w:r w:rsidRPr="003659EE">
        <w:rPr>
          <w:color w:val="000000"/>
          <w:lang w:bidi="ru-RU"/>
        </w:rPr>
        <w:t xml:space="preserve">В настоящее время теплоснабжение с. Воскресенское осуществляется от котельных по ул. Полевая, 20 и Центральная, 69Б. Основным видом используемого топлива на котельных является каменный уголь. Услуги в сфере передачи тепловой энергии осуществляет ОАО «Комсервис». Общая протяженность тепловых сетей с. Воскресенское Лежневского муниципального района Ивановской области в двухтрубном исполнении составляет 0,8 км., график работы котельных - 95/70 </w:t>
      </w:r>
      <w:r w:rsidRPr="003659EE">
        <w:rPr>
          <w:color w:val="000000"/>
          <w:vertAlign w:val="superscript"/>
          <w:lang w:bidi="ru-RU"/>
        </w:rPr>
        <w:t>0</w:t>
      </w:r>
      <w:r w:rsidRPr="003659EE">
        <w:rPr>
          <w:color w:val="000000"/>
          <w:lang w:bidi="ru-RU"/>
        </w:rPr>
        <w:t>С.</w:t>
      </w:r>
    </w:p>
    <w:p w:rsidR="000A706E" w:rsidRDefault="000A706E" w:rsidP="00755797">
      <w:pPr>
        <w:tabs>
          <w:tab w:val="left" w:pos="1965"/>
        </w:tabs>
        <w:jc w:val="both"/>
        <w:rPr>
          <w:color w:val="000000"/>
        </w:rPr>
      </w:pPr>
    </w:p>
    <w:p w:rsidR="000A706E" w:rsidRDefault="000A706E" w:rsidP="00755797">
      <w:pPr>
        <w:tabs>
          <w:tab w:val="left" w:pos="1965"/>
        </w:tabs>
        <w:jc w:val="both"/>
        <w:rPr>
          <w:color w:val="000000"/>
        </w:rPr>
      </w:pPr>
      <w:r w:rsidRPr="00717068">
        <w:rPr>
          <w:color w:val="000000"/>
        </w:rPr>
        <w:t>Транспорт тепла от источника осуществляется по распределительным сетям.</w:t>
      </w:r>
      <w:r>
        <w:t xml:space="preserve"> </w:t>
      </w:r>
      <w:r w:rsidRPr="00717068">
        <w:rPr>
          <w:color w:val="000000"/>
        </w:rPr>
        <w:t>Система теплоснабжения с. Воскресенское Лежневского муниципального района Ивановской области построена по радиальной схеме. Утвержденный температурный график котельной составляет 95/70 С</w:t>
      </w:r>
      <w:r w:rsidRPr="00717068">
        <w:rPr>
          <w:color w:val="000000"/>
          <w:vertAlign w:val="superscript"/>
        </w:rPr>
        <w:t>0</w:t>
      </w:r>
      <w:r w:rsidRPr="00717068">
        <w:rPr>
          <w:color w:val="000000"/>
        </w:rPr>
        <w:t>. Прокладка тепловых сетей двухтрубная надземная и подземная канальная.</w:t>
      </w:r>
    </w:p>
    <w:p w:rsidR="0035369A" w:rsidRDefault="0035369A" w:rsidP="00755797">
      <w:pPr>
        <w:tabs>
          <w:tab w:val="left" w:pos="1965"/>
        </w:tabs>
        <w:jc w:val="both"/>
        <w:rPr>
          <w:color w:val="000000"/>
        </w:rPr>
      </w:pPr>
    </w:p>
    <w:p w:rsidR="0035369A" w:rsidRDefault="0035369A" w:rsidP="0035369A">
      <w:pPr>
        <w:widowControl w:val="0"/>
        <w:autoSpaceDE w:val="0"/>
        <w:autoSpaceDN w:val="0"/>
        <w:adjustRightInd w:val="0"/>
        <w:spacing w:line="360" w:lineRule="auto"/>
        <w:ind w:firstLine="540"/>
        <w:jc w:val="both"/>
        <w:rPr>
          <w:b/>
          <w:u w:val="single"/>
        </w:rPr>
      </w:pPr>
    </w:p>
    <w:p w:rsidR="0035369A" w:rsidRDefault="0035369A" w:rsidP="0035369A">
      <w:pPr>
        <w:widowControl w:val="0"/>
        <w:autoSpaceDE w:val="0"/>
        <w:autoSpaceDN w:val="0"/>
        <w:adjustRightInd w:val="0"/>
        <w:spacing w:line="360" w:lineRule="auto"/>
        <w:ind w:firstLine="540"/>
        <w:jc w:val="both"/>
        <w:rPr>
          <w:b/>
          <w:u w:val="single"/>
        </w:rPr>
      </w:pPr>
    </w:p>
    <w:p w:rsidR="0035369A" w:rsidRDefault="0035369A" w:rsidP="0035369A">
      <w:pPr>
        <w:widowControl w:val="0"/>
        <w:autoSpaceDE w:val="0"/>
        <w:autoSpaceDN w:val="0"/>
        <w:adjustRightInd w:val="0"/>
        <w:spacing w:line="360" w:lineRule="auto"/>
        <w:ind w:firstLine="540"/>
        <w:jc w:val="both"/>
        <w:rPr>
          <w:b/>
          <w:u w:val="single"/>
        </w:rPr>
      </w:pPr>
    </w:p>
    <w:p w:rsidR="0035369A" w:rsidRPr="003659EE" w:rsidRDefault="0035369A" w:rsidP="0035369A">
      <w:pPr>
        <w:widowControl w:val="0"/>
        <w:autoSpaceDE w:val="0"/>
        <w:autoSpaceDN w:val="0"/>
        <w:adjustRightInd w:val="0"/>
        <w:spacing w:line="360" w:lineRule="auto"/>
        <w:ind w:firstLine="540"/>
        <w:jc w:val="both"/>
        <w:rPr>
          <w:b/>
          <w:u w:val="single"/>
        </w:rPr>
      </w:pPr>
      <w:r w:rsidRPr="003659EE">
        <w:rPr>
          <w:b/>
          <w:u w:val="single"/>
        </w:rPr>
        <w:lastRenderedPageBreak/>
        <w:t>Котельная ул. Полевая, 20</w:t>
      </w:r>
    </w:p>
    <w:p w:rsidR="0035369A" w:rsidRDefault="0035369A" w:rsidP="0035369A">
      <w:pPr>
        <w:jc w:val="both"/>
      </w:pPr>
      <w:r w:rsidRPr="003659EE">
        <w:t>Данная централизованная система теплоснабжения представляет собой совокупность источника тепловой энергии и теплопотребляющих установок потребителей, технологически соединенных тепловыми сетями.</w:t>
      </w:r>
    </w:p>
    <w:p w:rsidR="0035369A" w:rsidRPr="003659EE" w:rsidRDefault="0035369A" w:rsidP="0035369A">
      <w:pPr>
        <w:jc w:val="both"/>
      </w:pPr>
    </w:p>
    <w:p w:rsidR="0035369A" w:rsidRPr="003659EE" w:rsidRDefault="0035369A" w:rsidP="0035369A">
      <w:pPr>
        <w:jc w:val="both"/>
      </w:pPr>
      <w:r w:rsidRPr="003659EE">
        <w:t>В качестве теплоносителя используется горячая вода. На котельной установлены водогрейные котлы: Универсал – 6, Луга-Лотос, Богатырь Квр- 1,16 К. Котлы работают на каменном угле. Теплоносителем является вода с температурным графиком 95/70 °С.</w:t>
      </w:r>
    </w:p>
    <w:p w:rsidR="0035369A" w:rsidRPr="003659EE" w:rsidRDefault="0035369A" w:rsidP="0035369A">
      <w:pPr>
        <w:keepNext/>
        <w:jc w:val="right"/>
        <w:rPr>
          <w:b/>
          <w:bCs/>
          <w:szCs w:val="18"/>
        </w:rPr>
      </w:pPr>
      <w:r>
        <w:rPr>
          <w:b/>
          <w:bCs/>
          <w:szCs w:val="18"/>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3"/>
        <w:gridCol w:w="1249"/>
        <w:gridCol w:w="1436"/>
        <w:gridCol w:w="1493"/>
        <w:gridCol w:w="1117"/>
        <w:gridCol w:w="1594"/>
        <w:gridCol w:w="1465"/>
      </w:tblGrid>
      <w:tr w:rsidR="0035369A" w:rsidRPr="0035369A" w:rsidTr="0035369A">
        <w:trPr>
          <w:trHeight w:val="1005"/>
        </w:trPr>
        <w:tc>
          <w:tcPr>
            <w:tcW w:w="856" w:type="pct"/>
            <w:shd w:val="clear" w:color="auto" w:fill="BFBFBF" w:themeFill="background1" w:themeFillShade="BF"/>
            <w:vAlign w:val="center"/>
          </w:tcPr>
          <w:p w:rsidR="0035369A" w:rsidRPr="0035369A" w:rsidRDefault="0035369A" w:rsidP="000D09C1">
            <w:pPr>
              <w:jc w:val="center"/>
              <w:rPr>
                <w:b/>
              </w:rPr>
            </w:pPr>
            <w:r w:rsidRPr="0035369A">
              <w:rPr>
                <w:b/>
              </w:rPr>
              <w:t>Наименование  источника теплоснабжения</w:t>
            </w:r>
          </w:p>
        </w:tc>
        <w:tc>
          <w:tcPr>
            <w:tcW w:w="645" w:type="pct"/>
            <w:shd w:val="clear" w:color="auto" w:fill="BFBFBF" w:themeFill="background1" w:themeFillShade="BF"/>
            <w:vAlign w:val="center"/>
            <w:hideMark/>
          </w:tcPr>
          <w:p w:rsidR="0035369A" w:rsidRPr="0035369A" w:rsidRDefault="0035369A" w:rsidP="000D09C1">
            <w:pPr>
              <w:jc w:val="center"/>
              <w:rPr>
                <w:b/>
              </w:rPr>
            </w:pPr>
            <w:r w:rsidRPr="0035369A">
              <w:rPr>
                <w:b/>
              </w:rPr>
              <w:t>Марка котла</w:t>
            </w:r>
          </w:p>
        </w:tc>
        <w:tc>
          <w:tcPr>
            <w:tcW w:w="727" w:type="pct"/>
            <w:shd w:val="clear" w:color="auto" w:fill="BFBFBF" w:themeFill="background1" w:themeFillShade="BF"/>
            <w:vAlign w:val="center"/>
          </w:tcPr>
          <w:p w:rsidR="0035369A" w:rsidRPr="0035369A" w:rsidRDefault="0035369A" w:rsidP="000D09C1">
            <w:pPr>
              <w:ind w:left="-88" w:hanging="13"/>
              <w:jc w:val="center"/>
              <w:rPr>
                <w:b/>
              </w:rPr>
            </w:pPr>
            <w:r w:rsidRPr="0035369A">
              <w:rPr>
                <w:b/>
              </w:rPr>
              <w:t>Режим работы</w:t>
            </w:r>
          </w:p>
        </w:tc>
        <w:tc>
          <w:tcPr>
            <w:tcW w:w="702" w:type="pct"/>
            <w:shd w:val="clear" w:color="auto" w:fill="BFBFBF" w:themeFill="background1" w:themeFillShade="BF"/>
            <w:vAlign w:val="center"/>
            <w:hideMark/>
          </w:tcPr>
          <w:p w:rsidR="0035369A" w:rsidRPr="0035369A" w:rsidRDefault="0035369A" w:rsidP="000D09C1">
            <w:pPr>
              <w:ind w:left="-88" w:hanging="13"/>
              <w:jc w:val="center"/>
              <w:rPr>
                <w:b/>
              </w:rPr>
            </w:pPr>
            <w:r w:rsidRPr="0035369A">
              <w:rPr>
                <w:b/>
              </w:rPr>
              <w:t>Год ввода в эксплуатацию оборудования</w:t>
            </w:r>
          </w:p>
        </w:tc>
        <w:tc>
          <w:tcPr>
            <w:tcW w:w="621" w:type="pct"/>
            <w:shd w:val="clear" w:color="auto" w:fill="BFBFBF" w:themeFill="background1" w:themeFillShade="BF"/>
            <w:vAlign w:val="center"/>
          </w:tcPr>
          <w:p w:rsidR="0035369A" w:rsidRPr="0035369A" w:rsidRDefault="0035369A" w:rsidP="000D09C1">
            <w:pPr>
              <w:ind w:left="-88" w:hanging="13"/>
              <w:jc w:val="center"/>
              <w:rPr>
                <w:b/>
              </w:rPr>
            </w:pPr>
            <w:r w:rsidRPr="0035369A">
              <w:rPr>
                <w:b/>
              </w:rPr>
              <w:t>Вид топлива</w:t>
            </w:r>
          </w:p>
        </w:tc>
        <w:tc>
          <w:tcPr>
            <w:tcW w:w="746" w:type="pct"/>
            <w:shd w:val="clear" w:color="auto" w:fill="BFBFBF" w:themeFill="background1" w:themeFillShade="BF"/>
            <w:vAlign w:val="center"/>
            <w:hideMark/>
          </w:tcPr>
          <w:p w:rsidR="0035369A" w:rsidRPr="0035369A" w:rsidRDefault="0035369A" w:rsidP="000D09C1">
            <w:pPr>
              <w:jc w:val="center"/>
              <w:rPr>
                <w:b/>
              </w:rPr>
            </w:pPr>
            <w:r w:rsidRPr="0035369A">
              <w:rPr>
                <w:b/>
              </w:rPr>
              <w:t>Нормативный срок службы оборудования (в соответствии с паспортом)</w:t>
            </w:r>
          </w:p>
        </w:tc>
        <w:tc>
          <w:tcPr>
            <w:tcW w:w="703" w:type="pct"/>
            <w:shd w:val="clear" w:color="auto" w:fill="BFBFBF" w:themeFill="background1" w:themeFillShade="BF"/>
            <w:vAlign w:val="center"/>
          </w:tcPr>
          <w:p w:rsidR="0035369A" w:rsidRPr="0035369A" w:rsidRDefault="0035369A" w:rsidP="000D09C1">
            <w:pPr>
              <w:ind w:left="-84"/>
              <w:jc w:val="center"/>
              <w:rPr>
                <w:b/>
              </w:rPr>
            </w:pPr>
            <w:r w:rsidRPr="0035369A">
              <w:rPr>
                <w:b/>
              </w:rPr>
              <w:t>Остаточный ресурс</w:t>
            </w:r>
          </w:p>
          <w:p w:rsidR="0035369A" w:rsidRPr="0035369A" w:rsidRDefault="0035369A" w:rsidP="000D09C1">
            <w:pPr>
              <w:ind w:left="-84"/>
              <w:jc w:val="center"/>
              <w:rPr>
                <w:b/>
              </w:rPr>
            </w:pPr>
            <w:r w:rsidRPr="0035369A">
              <w:rPr>
                <w:b/>
              </w:rPr>
              <w:t>оборудования</w:t>
            </w:r>
          </w:p>
        </w:tc>
      </w:tr>
      <w:tr w:rsidR="0035369A" w:rsidRPr="003659EE" w:rsidTr="000D09C1">
        <w:trPr>
          <w:trHeight w:val="534"/>
        </w:trPr>
        <w:tc>
          <w:tcPr>
            <w:tcW w:w="856" w:type="pct"/>
            <w:vMerge w:val="restart"/>
            <w:shd w:val="clear" w:color="000000" w:fill="FFFFFF"/>
            <w:vAlign w:val="center"/>
          </w:tcPr>
          <w:p w:rsidR="0035369A" w:rsidRPr="003659EE" w:rsidRDefault="0035369A" w:rsidP="000D09C1">
            <w:pPr>
              <w:jc w:val="center"/>
            </w:pPr>
            <w:r w:rsidRPr="003659EE">
              <w:t>Котельная ул. Полевая, 20</w:t>
            </w:r>
          </w:p>
        </w:tc>
        <w:tc>
          <w:tcPr>
            <w:tcW w:w="645" w:type="pct"/>
            <w:shd w:val="clear" w:color="000000" w:fill="FFFFFF"/>
            <w:vAlign w:val="center"/>
            <w:hideMark/>
          </w:tcPr>
          <w:p w:rsidR="0035369A" w:rsidRPr="003659EE" w:rsidRDefault="0035369A" w:rsidP="000D09C1">
            <w:pPr>
              <w:jc w:val="center"/>
            </w:pPr>
            <w:r w:rsidRPr="003659EE">
              <w:t>Универсал-6</w:t>
            </w:r>
          </w:p>
        </w:tc>
        <w:tc>
          <w:tcPr>
            <w:tcW w:w="727" w:type="pct"/>
            <w:shd w:val="clear" w:color="000000" w:fill="FFFFFF"/>
            <w:vAlign w:val="center"/>
          </w:tcPr>
          <w:p w:rsidR="0035369A" w:rsidRPr="003659EE" w:rsidRDefault="0035369A" w:rsidP="000D09C1">
            <w:pPr>
              <w:jc w:val="center"/>
            </w:pPr>
            <w:r w:rsidRPr="003659EE">
              <w:t>Водогрейный</w:t>
            </w:r>
          </w:p>
        </w:tc>
        <w:tc>
          <w:tcPr>
            <w:tcW w:w="702" w:type="pct"/>
            <w:shd w:val="clear" w:color="000000" w:fill="FFFFFF"/>
            <w:vAlign w:val="center"/>
            <w:hideMark/>
          </w:tcPr>
          <w:p w:rsidR="0035369A" w:rsidRPr="003659EE" w:rsidRDefault="0035369A" w:rsidP="000D09C1">
            <w:pPr>
              <w:jc w:val="center"/>
            </w:pPr>
            <w:r w:rsidRPr="003659EE">
              <w:t>1984</w:t>
            </w:r>
          </w:p>
        </w:tc>
        <w:tc>
          <w:tcPr>
            <w:tcW w:w="621" w:type="pct"/>
            <w:vMerge w:val="restart"/>
            <w:shd w:val="clear" w:color="000000" w:fill="FFFFFF"/>
            <w:vAlign w:val="center"/>
          </w:tcPr>
          <w:p w:rsidR="0035369A" w:rsidRPr="003659EE" w:rsidRDefault="0035369A" w:rsidP="000D09C1">
            <w:pPr>
              <w:jc w:val="center"/>
            </w:pPr>
            <w:r w:rsidRPr="003659EE">
              <w:t>каменный уголь</w:t>
            </w:r>
          </w:p>
        </w:tc>
        <w:tc>
          <w:tcPr>
            <w:tcW w:w="746" w:type="pct"/>
            <w:shd w:val="clear" w:color="000000" w:fill="FFFFFF"/>
            <w:vAlign w:val="center"/>
            <w:hideMark/>
          </w:tcPr>
          <w:p w:rsidR="0035369A" w:rsidRPr="003659EE" w:rsidRDefault="0035369A" w:rsidP="000D09C1">
            <w:pPr>
              <w:jc w:val="center"/>
            </w:pPr>
            <w:r w:rsidRPr="003659EE">
              <w:t>20</w:t>
            </w:r>
          </w:p>
        </w:tc>
        <w:tc>
          <w:tcPr>
            <w:tcW w:w="703" w:type="pct"/>
            <w:shd w:val="clear" w:color="000000" w:fill="FFFFFF"/>
            <w:vAlign w:val="center"/>
          </w:tcPr>
          <w:p w:rsidR="0035369A" w:rsidRPr="003659EE" w:rsidRDefault="0035369A" w:rsidP="000D09C1">
            <w:pPr>
              <w:jc w:val="center"/>
            </w:pPr>
            <w:r w:rsidRPr="003659EE">
              <w:t>-</w:t>
            </w:r>
          </w:p>
        </w:tc>
      </w:tr>
      <w:tr w:rsidR="0035369A" w:rsidRPr="003659EE" w:rsidTr="000D09C1">
        <w:trPr>
          <w:trHeight w:val="534"/>
        </w:trPr>
        <w:tc>
          <w:tcPr>
            <w:tcW w:w="856" w:type="pct"/>
            <w:vMerge/>
            <w:shd w:val="clear" w:color="000000" w:fill="FFFFFF"/>
            <w:vAlign w:val="center"/>
          </w:tcPr>
          <w:p w:rsidR="0035369A" w:rsidRPr="003659EE" w:rsidRDefault="0035369A" w:rsidP="000D09C1">
            <w:pPr>
              <w:jc w:val="center"/>
            </w:pPr>
          </w:p>
        </w:tc>
        <w:tc>
          <w:tcPr>
            <w:tcW w:w="645" w:type="pct"/>
            <w:shd w:val="clear" w:color="000000" w:fill="FFFFFF"/>
            <w:vAlign w:val="center"/>
          </w:tcPr>
          <w:p w:rsidR="0035369A" w:rsidRPr="003659EE" w:rsidRDefault="0035369A" w:rsidP="000D09C1">
            <w:pPr>
              <w:jc w:val="center"/>
            </w:pPr>
            <w:r w:rsidRPr="003659EE">
              <w:t>Луга-Лотос</w:t>
            </w:r>
          </w:p>
        </w:tc>
        <w:tc>
          <w:tcPr>
            <w:tcW w:w="727" w:type="pct"/>
            <w:shd w:val="clear" w:color="000000" w:fill="FFFFFF"/>
            <w:vAlign w:val="center"/>
          </w:tcPr>
          <w:p w:rsidR="0035369A" w:rsidRPr="003659EE" w:rsidRDefault="0035369A" w:rsidP="000D09C1">
            <w:pPr>
              <w:jc w:val="center"/>
            </w:pPr>
            <w:r w:rsidRPr="003659EE">
              <w:t>Водогрейный</w:t>
            </w:r>
          </w:p>
        </w:tc>
        <w:tc>
          <w:tcPr>
            <w:tcW w:w="702" w:type="pct"/>
            <w:shd w:val="clear" w:color="000000" w:fill="FFFFFF"/>
            <w:vAlign w:val="center"/>
          </w:tcPr>
          <w:p w:rsidR="0035369A" w:rsidRPr="003659EE" w:rsidRDefault="0035369A" w:rsidP="000D09C1">
            <w:pPr>
              <w:jc w:val="center"/>
            </w:pPr>
            <w:r w:rsidRPr="003659EE">
              <w:t>1984</w:t>
            </w:r>
          </w:p>
        </w:tc>
        <w:tc>
          <w:tcPr>
            <w:tcW w:w="621" w:type="pct"/>
            <w:vMerge/>
            <w:shd w:val="clear" w:color="000000" w:fill="FFFFFF"/>
            <w:vAlign w:val="center"/>
          </w:tcPr>
          <w:p w:rsidR="0035369A" w:rsidRPr="003659EE" w:rsidRDefault="0035369A" w:rsidP="000D09C1">
            <w:pPr>
              <w:jc w:val="center"/>
            </w:pPr>
          </w:p>
        </w:tc>
        <w:tc>
          <w:tcPr>
            <w:tcW w:w="746" w:type="pct"/>
            <w:shd w:val="clear" w:color="000000" w:fill="FFFFFF"/>
            <w:vAlign w:val="center"/>
          </w:tcPr>
          <w:p w:rsidR="0035369A" w:rsidRPr="003659EE" w:rsidRDefault="0035369A" w:rsidP="000D09C1">
            <w:pPr>
              <w:jc w:val="center"/>
            </w:pPr>
            <w:r w:rsidRPr="003659EE">
              <w:t>20</w:t>
            </w:r>
          </w:p>
        </w:tc>
        <w:tc>
          <w:tcPr>
            <w:tcW w:w="703" w:type="pct"/>
            <w:shd w:val="clear" w:color="000000" w:fill="FFFFFF"/>
            <w:vAlign w:val="center"/>
          </w:tcPr>
          <w:p w:rsidR="0035369A" w:rsidRPr="003659EE" w:rsidRDefault="0035369A" w:rsidP="000D09C1">
            <w:pPr>
              <w:jc w:val="center"/>
            </w:pPr>
            <w:r w:rsidRPr="003659EE">
              <w:t>-</w:t>
            </w:r>
          </w:p>
        </w:tc>
      </w:tr>
      <w:tr w:rsidR="0035369A" w:rsidRPr="003659EE" w:rsidTr="000D09C1">
        <w:trPr>
          <w:trHeight w:val="534"/>
        </w:trPr>
        <w:tc>
          <w:tcPr>
            <w:tcW w:w="856" w:type="pct"/>
            <w:vMerge/>
            <w:shd w:val="clear" w:color="000000" w:fill="FFFFFF"/>
            <w:vAlign w:val="center"/>
          </w:tcPr>
          <w:p w:rsidR="0035369A" w:rsidRPr="003659EE" w:rsidRDefault="0035369A" w:rsidP="000D09C1">
            <w:pPr>
              <w:jc w:val="center"/>
            </w:pPr>
          </w:p>
        </w:tc>
        <w:tc>
          <w:tcPr>
            <w:tcW w:w="645" w:type="pct"/>
            <w:shd w:val="clear" w:color="000000" w:fill="FFFFFF"/>
            <w:vAlign w:val="center"/>
          </w:tcPr>
          <w:p w:rsidR="0035369A" w:rsidRPr="003659EE" w:rsidRDefault="0035369A" w:rsidP="000D09C1">
            <w:pPr>
              <w:jc w:val="center"/>
            </w:pPr>
            <w:r w:rsidRPr="003659EE">
              <w:t>Богатырь        КВр-1,16 К</w:t>
            </w:r>
          </w:p>
        </w:tc>
        <w:tc>
          <w:tcPr>
            <w:tcW w:w="727" w:type="pct"/>
            <w:shd w:val="clear" w:color="000000" w:fill="FFFFFF"/>
            <w:vAlign w:val="center"/>
          </w:tcPr>
          <w:p w:rsidR="0035369A" w:rsidRPr="003659EE" w:rsidRDefault="0035369A" w:rsidP="000D09C1">
            <w:pPr>
              <w:jc w:val="center"/>
            </w:pPr>
            <w:r w:rsidRPr="003659EE">
              <w:t>Водогрейный</w:t>
            </w:r>
          </w:p>
        </w:tc>
        <w:tc>
          <w:tcPr>
            <w:tcW w:w="702" w:type="pct"/>
            <w:shd w:val="clear" w:color="000000" w:fill="FFFFFF"/>
            <w:vAlign w:val="center"/>
          </w:tcPr>
          <w:p w:rsidR="0035369A" w:rsidRPr="003659EE" w:rsidRDefault="0035369A" w:rsidP="000D09C1">
            <w:pPr>
              <w:jc w:val="center"/>
            </w:pPr>
            <w:r w:rsidRPr="003659EE">
              <w:t>2015</w:t>
            </w:r>
          </w:p>
        </w:tc>
        <w:tc>
          <w:tcPr>
            <w:tcW w:w="621" w:type="pct"/>
            <w:vMerge/>
            <w:shd w:val="clear" w:color="000000" w:fill="FFFFFF"/>
            <w:vAlign w:val="center"/>
          </w:tcPr>
          <w:p w:rsidR="0035369A" w:rsidRPr="003659EE" w:rsidRDefault="0035369A" w:rsidP="000D09C1">
            <w:pPr>
              <w:jc w:val="center"/>
            </w:pPr>
          </w:p>
        </w:tc>
        <w:tc>
          <w:tcPr>
            <w:tcW w:w="746" w:type="pct"/>
            <w:shd w:val="clear" w:color="000000" w:fill="FFFFFF"/>
            <w:vAlign w:val="center"/>
          </w:tcPr>
          <w:p w:rsidR="0035369A" w:rsidRPr="003659EE" w:rsidRDefault="0035369A" w:rsidP="000D09C1">
            <w:pPr>
              <w:jc w:val="center"/>
            </w:pPr>
            <w:r w:rsidRPr="003659EE">
              <w:t>20</w:t>
            </w:r>
          </w:p>
        </w:tc>
        <w:tc>
          <w:tcPr>
            <w:tcW w:w="703" w:type="pct"/>
            <w:shd w:val="clear" w:color="000000" w:fill="FFFFFF"/>
            <w:vAlign w:val="center"/>
          </w:tcPr>
          <w:p w:rsidR="0035369A" w:rsidRPr="003659EE" w:rsidRDefault="0035369A" w:rsidP="000D09C1">
            <w:pPr>
              <w:jc w:val="center"/>
            </w:pPr>
            <w:r w:rsidRPr="003659EE">
              <w:t>19</w:t>
            </w:r>
          </w:p>
        </w:tc>
      </w:tr>
      <w:tr w:rsidR="0035369A" w:rsidRPr="003659EE" w:rsidTr="000D09C1">
        <w:trPr>
          <w:trHeight w:val="435"/>
        </w:trPr>
        <w:tc>
          <w:tcPr>
            <w:tcW w:w="856" w:type="pct"/>
            <w:vMerge/>
            <w:shd w:val="clear" w:color="000000" w:fill="FFFFFF"/>
            <w:vAlign w:val="center"/>
          </w:tcPr>
          <w:p w:rsidR="0035369A" w:rsidRPr="003659EE" w:rsidRDefault="0035369A" w:rsidP="000D09C1">
            <w:pPr>
              <w:jc w:val="center"/>
            </w:pPr>
          </w:p>
        </w:tc>
        <w:tc>
          <w:tcPr>
            <w:tcW w:w="645" w:type="pct"/>
            <w:shd w:val="clear" w:color="000000" w:fill="FFFFFF"/>
            <w:vAlign w:val="center"/>
          </w:tcPr>
          <w:p w:rsidR="0035369A" w:rsidRPr="003659EE" w:rsidRDefault="0035369A" w:rsidP="000D09C1">
            <w:pPr>
              <w:jc w:val="center"/>
            </w:pPr>
            <w:r w:rsidRPr="003659EE">
              <w:t>Универсал-6</w:t>
            </w:r>
          </w:p>
        </w:tc>
        <w:tc>
          <w:tcPr>
            <w:tcW w:w="727" w:type="pct"/>
            <w:shd w:val="clear" w:color="000000" w:fill="FFFFFF"/>
            <w:vAlign w:val="center"/>
          </w:tcPr>
          <w:p w:rsidR="0035369A" w:rsidRPr="003659EE" w:rsidRDefault="0035369A" w:rsidP="000D09C1">
            <w:pPr>
              <w:jc w:val="center"/>
            </w:pPr>
            <w:r w:rsidRPr="003659EE">
              <w:t>Водогрейный</w:t>
            </w:r>
          </w:p>
        </w:tc>
        <w:tc>
          <w:tcPr>
            <w:tcW w:w="702" w:type="pct"/>
            <w:shd w:val="clear" w:color="000000" w:fill="FFFFFF"/>
            <w:vAlign w:val="center"/>
          </w:tcPr>
          <w:p w:rsidR="0035369A" w:rsidRPr="003659EE" w:rsidRDefault="0035369A" w:rsidP="000D09C1">
            <w:pPr>
              <w:jc w:val="center"/>
            </w:pPr>
            <w:r w:rsidRPr="003659EE">
              <w:t>1984</w:t>
            </w:r>
          </w:p>
        </w:tc>
        <w:tc>
          <w:tcPr>
            <w:tcW w:w="621" w:type="pct"/>
            <w:vMerge/>
            <w:shd w:val="clear" w:color="000000" w:fill="FFFFFF"/>
            <w:vAlign w:val="center"/>
          </w:tcPr>
          <w:p w:rsidR="0035369A" w:rsidRPr="003659EE" w:rsidRDefault="0035369A" w:rsidP="000D09C1">
            <w:pPr>
              <w:jc w:val="center"/>
            </w:pPr>
          </w:p>
        </w:tc>
        <w:tc>
          <w:tcPr>
            <w:tcW w:w="746" w:type="pct"/>
            <w:shd w:val="clear" w:color="000000" w:fill="FFFFFF"/>
            <w:vAlign w:val="center"/>
          </w:tcPr>
          <w:p w:rsidR="0035369A" w:rsidRPr="003659EE" w:rsidRDefault="0035369A" w:rsidP="000D09C1">
            <w:pPr>
              <w:jc w:val="center"/>
            </w:pPr>
            <w:r w:rsidRPr="003659EE">
              <w:t>20</w:t>
            </w:r>
          </w:p>
        </w:tc>
        <w:tc>
          <w:tcPr>
            <w:tcW w:w="703" w:type="pct"/>
            <w:shd w:val="clear" w:color="000000" w:fill="FFFFFF"/>
            <w:vAlign w:val="center"/>
          </w:tcPr>
          <w:p w:rsidR="0035369A" w:rsidRPr="003659EE" w:rsidRDefault="0035369A" w:rsidP="000D09C1">
            <w:pPr>
              <w:jc w:val="center"/>
            </w:pPr>
            <w:r w:rsidRPr="003659EE">
              <w:t>-</w:t>
            </w:r>
          </w:p>
        </w:tc>
      </w:tr>
    </w:tbl>
    <w:p w:rsidR="0035369A" w:rsidRPr="003659EE" w:rsidRDefault="0035369A" w:rsidP="0035369A">
      <w:pPr>
        <w:spacing w:before="120" w:line="360" w:lineRule="auto"/>
        <w:ind w:firstLine="567"/>
        <w:jc w:val="both"/>
      </w:pPr>
      <w:r w:rsidRPr="003659EE">
        <w:t>Оценка удельного расхода топлива на производство тепловой энергии:</w:t>
      </w:r>
    </w:p>
    <w:p w:rsidR="0035369A" w:rsidRPr="003659EE" w:rsidRDefault="0035369A" w:rsidP="0035369A">
      <w:pPr>
        <w:keepNext/>
        <w:jc w:val="right"/>
        <w:rPr>
          <w:b/>
          <w:bCs/>
          <w:szCs w:val="18"/>
        </w:rPr>
      </w:pPr>
      <w:r>
        <w:rPr>
          <w:b/>
          <w:bCs/>
          <w:szCs w:val="18"/>
        </w:rPr>
        <w:t>Таблица 2.2</w:t>
      </w:r>
    </w:p>
    <w:tbl>
      <w:tblPr>
        <w:tblpPr w:leftFromText="180" w:rightFromText="180" w:vertAnchor="text" w:tblpXSpec="center" w:tblpY="1"/>
        <w:tblOverlap w:val="never"/>
        <w:tblW w:w="7925" w:type="dxa"/>
        <w:tblLook w:val="0000"/>
      </w:tblPr>
      <w:tblGrid>
        <w:gridCol w:w="3980"/>
        <w:gridCol w:w="3945"/>
      </w:tblGrid>
      <w:tr w:rsidR="0035369A" w:rsidRPr="0035369A" w:rsidTr="0035369A">
        <w:trPr>
          <w:trHeight w:val="1335"/>
        </w:trPr>
        <w:tc>
          <w:tcPr>
            <w:tcW w:w="3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5369A" w:rsidRPr="0035369A" w:rsidRDefault="0035369A" w:rsidP="0035369A">
            <w:pPr>
              <w:rPr>
                <w:b/>
                <w:highlight w:val="lightGray"/>
              </w:rPr>
            </w:pPr>
            <w:r w:rsidRPr="0035369A">
              <w:rPr>
                <w:b/>
                <w:highlight w:val="lightGray"/>
              </w:rPr>
              <w:t>Фактический удельный расход топлива на производство ТЭ, кг.у.т./Гкал (2015 г.)</w:t>
            </w:r>
          </w:p>
        </w:tc>
        <w:tc>
          <w:tcPr>
            <w:tcW w:w="3945"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5369A" w:rsidRPr="0035369A" w:rsidRDefault="0035369A" w:rsidP="0035369A">
            <w:pPr>
              <w:rPr>
                <w:b/>
              </w:rPr>
            </w:pPr>
            <w:r w:rsidRPr="0035369A">
              <w:rPr>
                <w:b/>
                <w:highlight w:val="lightGray"/>
              </w:rPr>
              <w:t>Удельный расход топлива на производство тепловой энергии современными импортными котлами, кг.у.т./Гкал</w:t>
            </w:r>
          </w:p>
        </w:tc>
      </w:tr>
      <w:tr w:rsidR="0035369A" w:rsidRPr="003659EE" w:rsidTr="0035369A">
        <w:trPr>
          <w:trHeight w:val="510"/>
        </w:trPr>
        <w:tc>
          <w:tcPr>
            <w:tcW w:w="3980" w:type="dxa"/>
            <w:tcBorders>
              <w:top w:val="nil"/>
              <w:left w:val="single" w:sz="4" w:space="0" w:color="auto"/>
              <w:bottom w:val="single" w:sz="4" w:space="0" w:color="auto"/>
              <w:right w:val="single" w:sz="4" w:space="0" w:color="auto"/>
            </w:tcBorders>
            <w:shd w:val="clear" w:color="auto" w:fill="auto"/>
            <w:noWrap/>
            <w:vAlign w:val="center"/>
          </w:tcPr>
          <w:p w:rsidR="0035369A" w:rsidRPr="003659EE" w:rsidRDefault="0035369A" w:rsidP="0035369A">
            <w:pPr>
              <w:jc w:val="center"/>
            </w:pPr>
            <w:r w:rsidRPr="003659EE">
              <w:t>357,6</w:t>
            </w:r>
          </w:p>
        </w:tc>
        <w:tc>
          <w:tcPr>
            <w:tcW w:w="3945" w:type="dxa"/>
            <w:tcBorders>
              <w:top w:val="nil"/>
              <w:left w:val="nil"/>
              <w:bottom w:val="single" w:sz="4" w:space="0" w:color="auto"/>
              <w:right w:val="single" w:sz="4" w:space="0" w:color="auto"/>
            </w:tcBorders>
            <w:shd w:val="clear" w:color="auto" w:fill="auto"/>
            <w:noWrap/>
            <w:vAlign w:val="center"/>
          </w:tcPr>
          <w:p w:rsidR="0035369A" w:rsidRPr="003659EE" w:rsidRDefault="0035369A" w:rsidP="0035369A">
            <w:pPr>
              <w:jc w:val="center"/>
            </w:pPr>
            <w:r w:rsidRPr="003659EE">
              <w:t>145 - 150</w:t>
            </w:r>
          </w:p>
        </w:tc>
      </w:tr>
    </w:tbl>
    <w:p w:rsidR="0035369A" w:rsidRPr="003659EE" w:rsidRDefault="0035369A" w:rsidP="0035369A">
      <w:pPr>
        <w:spacing w:line="360" w:lineRule="auto"/>
        <w:ind w:firstLine="567"/>
        <w:jc w:val="both"/>
        <w:rPr>
          <w:rFonts w:eastAsiaTheme="minorHAnsi"/>
          <w:lang w:eastAsia="en-US"/>
        </w:rPr>
      </w:pPr>
      <w:r>
        <w:rPr>
          <w:rFonts w:eastAsiaTheme="minorHAnsi"/>
          <w:lang w:eastAsia="en-US"/>
        </w:rPr>
        <w:br w:type="textWrapping" w:clear="all"/>
      </w:r>
    </w:p>
    <w:p w:rsidR="0035369A" w:rsidRPr="003659EE" w:rsidRDefault="0035369A" w:rsidP="0035369A">
      <w:pPr>
        <w:widowControl w:val="0"/>
        <w:autoSpaceDE w:val="0"/>
        <w:autoSpaceDN w:val="0"/>
        <w:adjustRightInd w:val="0"/>
        <w:spacing w:line="360" w:lineRule="auto"/>
        <w:ind w:firstLine="540"/>
        <w:jc w:val="both"/>
        <w:rPr>
          <w:b/>
          <w:u w:val="single"/>
        </w:rPr>
      </w:pPr>
      <w:r w:rsidRPr="003659EE">
        <w:rPr>
          <w:rFonts w:eastAsiaTheme="minorHAnsi"/>
          <w:lang w:eastAsia="en-US"/>
        </w:rPr>
        <w:t>Модернизация установленного оборудования по данному предприятию не планируется.</w:t>
      </w:r>
    </w:p>
    <w:p w:rsidR="0035369A" w:rsidRPr="003659EE" w:rsidRDefault="0035369A" w:rsidP="0035369A">
      <w:pPr>
        <w:widowControl w:val="0"/>
        <w:autoSpaceDE w:val="0"/>
        <w:autoSpaceDN w:val="0"/>
        <w:adjustRightInd w:val="0"/>
        <w:spacing w:line="360" w:lineRule="auto"/>
        <w:ind w:firstLine="540"/>
        <w:jc w:val="both"/>
        <w:rPr>
          <w:b/>
          <w:u w:val="single"/>
        </w:rPr>
      </w:pPr>
      <w:r w:rsidRPr="003659EE">
        <w:rPr>
          <w:b/>
          <w:u w:val="single"/>
        </w:rPr>
        <w:t>Котельная ул. Центральная, 69Б</w:t>
      </w:r>
    </w:p>
    <w:p w:rsidR="0035369A" w:rsidRDefault="0035369A" w:rsidP="0035369A">
      <w:pPr>
        <w:jc w:val="both"/>
      </w:pPr>
      <w:r w:rsidRPr="003659EE">
        <w:t>Данная централизованная система теплоснабжения представляет собой совокупность источника тепловой энергии и теплопотребляющих установок потребителей, технологически соединенных тепловыми сетями.</w:t>
      </w:r>
    </w:p>
    <w:p w:rsidR="0035369A" w:rsidRPr="003659EE" w:rsidRDefault="0035369A" w:rsidP="0035369A">
      <w:pPr>
        <w:jc w:val="both"/>
      </w:pPr>
    </w:p>
    <w:p w:rsidR="0035369A" w:rsidRPr="003659EE" w:rsidRDefault="0035369A" w:rsidP="0035369A">
      <w:pPr>
        <w:jc w:val="both"/>
      </w:pPr>
      <w:r w:rsidRPr="003659EE">
        <w:t xml:space="preserve">В качестве теплоносителя используется горячая вода. Осуществляет отопление расположенных в непосредственной близости потребителей. На котельной установлены два водогрейных котла: </w:t>
      </w:r>
      <w:r w:rsidRPr="003659EE">
        <w:lastRenderedPageBreak/>
        <w:t>марки Универсал-6 и Универсал-5. Котлы работают на каменном угле. Теплоносителем является вода с температурным графиком 95/70 °С.</w:t>
      </w:r>
    </w:p>
    <w:p w:rsidR="0035369A" w:rsidRDefault="0035369A" w:rsidP="0035369A">
      <w:pPr>
        <w:keepNext/>
        <w:jc w:val="right"/>
        <w:rPr>
          <w:b/>
          <w:bCs/>
          <w:szCs w:val="18"/>
        </w:rPr>
      </w:pPr>
    </w:p>
    <w:p w:rsidR="0035369A" w:rsidRDefault="0035369A" w:rsidP="0035369A">
      <w:pPr>
        <w:keepNext/>
        <w:jc w:val="right"/>
        <w:rPr>
          <w:b/>
          <w:bCs/>
          <w:szCs w:val="18"/>
        </w:rPr>
      </w:pPr>
    </w:p>
    <w:p w:rsidR="0035369A" w:rsidRPr="003659EE" w:rsidRDefault="0035369A" w:rsidP="0035369A">
      <w:pPr>
        <w:keepNext/>
        <w:jc w:val="right"/>
        <w:rPr>
          <w:b/>
          <w:bCs/>
          <w:szCs w:val="18"/>
        </w:rPr>
      </w:pPr>
      <w:r>
        <w:rPr>
          <w:b/>
          <w:bCs/>
          <w:szCs w:val="18"/>
        </w:rPr>
        <w:t>Таблица 2.3</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3"/>
        <w:gridCol w:w="1249"/>
        <w:gridCol w:w="1436"/>
        <w:gridCol w:w="1493"/>
        <w:gridCol w:w="1117"/>
        <w:gridCol w:w="1594"/>
        <w:gridCol w:w="1465"/>
      </w:tblGrid>
      <w:tr w:rsidR="0035369A" w:rsidRPr="0035369A" w:rsidTr="0035369A">
        <w:trPr>
          <w:trHeight w:val="756"/>
        </w:trPr>
        <w:tc>
          <w:tcPr>
            <w:tcW w:w="859" w:type="pct"/>
            <w:shd w:val="clear" w:color="auto" w:fill="BFBFBF" w:themeFill="background1" w:themeFillShade="BF"/>
            <w:vAlign w:val="center"/>
          </w:tcPr>
          <w:p w:rsidR="0035369A" w:rsidRPr="0035369A" w:rsidRDefault="0035369A" w:rsidP="000D09C1">
            <w:pPr>
              <w:jc w:val="center"/>
              <w:rPr>
                <w:b/>
                <w:szCs w:val="20"/>
                <w:highlight w:val="lightGray"/>
              </w:rPr>
            </w:pPr>
            <w:r w:rsidRPr="0035369A">
              <w:rPr>
                <w:b/>
                <w:szCs w:val="20"/>
                <w:highlight w:val="lightGray"/>
              </w:rPr>
              <w:t>Наименование  источника теплоснабжения</w:t>
            </w:r>
          </w:p>
        </w:tc>
        <w:tc>
          <w:tcPr>
            <w:tcW w:w="631" w:type="pct"/>
            <w:shd w:val="clear" w:color="auto" w:fill="BFBFBF" w:themeFill="background1" w:themeFillShade="BF"/>
            <w:vAlign w:val="center"/>
            <w:hideMark/>
          </w:tcPr>
          <w:p w:rsidR="0035369A" w:rsidRPr="0035369A" w:rsidRDefault="0035369A" w:rsidP="000D09C1">
            <w:pPr>
              <w:jc w:val="center"/>
              <w:rPr>
                <w:b/>
                <w:szCs w:val="20"/>
                <w:highlight w:val="lightGray"/>
              </w:rPr>
            </w:pPr>
            <w:r w:rsidRPr="0035369A">
              <w:rPr>
                <w:b/>
                <w:szCs w:val="20"/>
                <w:highlight w:val="lightGray"/>
              </w:rPr>
              <w:t>Марка котла</w:t>
            </w:r>
          </w:p>
        </w:tc>
        <w:tc>
          <w:tcPr>
            <w:tcW w:w="729" w:type="pct"/>
            <w:shd w:val="clear" w:color="auto" w:fill="BFBFBF" w:themeFill="background1" w:themeFillShade="BF"/>
            <w:vAlign w:val="center"/>
          </w:tcPr>
          <w:p w:rsidR="0035369A" w:rsidRPr="0035369A" w:rsidRDefault="0035369A" w:rsidP="000D09C1">
            <w:pPr>
              <w:ind w:left="-88" w:hanging="13"/>
              <w:jc w:val="center"/>
              <w:rPr>
                <w:b/>
                <w:szCs w:val="20"/>
                <w:highlight w:val="lightGray"/>
              </w:rPr>
            </w:pPr>
            <w:r w:rsidRPr="0035369A">
              <w:rPr>
                <w:b/>
                <w:szCs w:val="20"/>
                <w:highlight w:val="lightGray"/>
              </w:rPr>
              <w:t>Режим работы</w:t>
            </w:r>
          </w:p>
        </w:tc>
        <w:tc>
          <w:tcPr>
            <w:tcW w:w="704" w:type="pct"/>
            <w:shd w:val="clear" w:color="auto" w:fill="BFBFBF" w:themeFill="background1" w:themeFillShade="BF"/>
            <w:vAlign w:val="center"/>
            <w:hideMark/>
          </w:tcPr>
          <w:p w:rsidR="0035369A" w:rsidRPr="0035369A" w:rsidRDefault="0035369A" w:rsidP="000D09C1">
            <w:pPr>
              <w:ind w:left="-88" w:hanging="13"/>
              <w:jc w:val="center"/>
              <w:rPr>
                <w:b/>
                <w:szCs w:val="20"/>
                <w:highlight w:val="lightGray"/>
              </w:rPr>
            </w:pPr>
            <w:r w:rsidRPr="0035369A">
              <w:rPr>
                <w:b/>
                <w:szCs w:val="20"/>
                <w:highlight w:val="lightGray"/>
              </w:rPr>
              <w:t>Год ввода в эксплуатацию оборудования</w:t>
            </w:r>
          </w:p>
        </w:tc>
        <w:tc>
          <w:tcPr>
            <w:tcW w:w="623" w:type="pct"/>
            <w:shd w:val="clear" w:color="auto" w:fill="BFBFBF" w:themeFill="background1" w:themeFillShade="BF"/>
            <w:vAlign w:val="center"/>
          </w:tcPr>
          <w:p w:rsidR="0035369A" w:rsidRPr="0035369A" w:rsidRDefault="0035369A" w:rsidP="000D09C1">
            <w:pPr>
              <w:ind w:left="-88" w:hanging="13"/>
              <w:jc w:val="center"/>
              <w:rPr>
                <w:b/>
                <w:szCs w:val="20"/>
                <w:highlight w:val="lightGray"/>
              </w:rPr>
            </w:pPr>
            <w:r w:rsidRPr="0035369A">
              <w:rPr>
                <w:b/>
                <w:szCs w:val="20"/>
                <w:highlight w:val="lightGray"/>
              </w:rPr>
              <w:t>Вид топлива</w:t>
            </w:r>
          </w:p>
        </w:tc>
        <w:tc>
          <w:tcPr>
            <w:tcW w:w="748" w:type="pct"/>
            <w:shd w:val="clear" w:color="auto" w:fill="BFBFBF" w:themeFill="background1" w:themeFillShade="BF"/>
            <w:vAlign w:val="center"/>
            <w:hideMark/>
          </w:tcPr>
          <w:p w:rsidR="0035369A" w:rsidRPr="0035369A" w:rsidRDefault="0035369A" w:rsidP="000D09C1">
            <w:pPr>
              <w:jc w:val="center"/>
              <w:rPr>
                <w:b/>
                <w:szCs w:val="20"/>
                <w:highlight w:val="lightGray"/>
              </w:rPr>
            </w:pPr>
            <w:r w:rsidRPr="0035369A">
              <w:rPr>
                <w:b/>
                <w:szCs w:val="20"/>
                <w:highlight w:val="lightGray"/>
              </w:rPr>
              <w:t>Нормативный срок службы оборудования (в соответствии с паспортом)</w:t>
            </w:r>
          </w:p>
        </w:tc>
        <w:tc>
          <w:tcPr>
            <w:tcW w:w="705" w:type="pct"/>
            <w:shd w:val="clear" w:color="auto" w:fill="BFBFBF" w:themeFill="background1" w:themeFillShade="BF"/>
            <w:vAlign w:val="center"/>
          </w:tcPr>
          <w:p w:rsidR="0035369A" w:rsidRPr="0035369A" w:rsidRDefault="0035369A" w:rsidP="000D09C1">
            <w:pPr>
              <w:ind w:left="-84"/>
              <w:jc w:val="center"/>
              <w:rPr>
                <w:b/>
                <w:szCs w:val="20"/>
                <w:highlight w:val="lightGray"/>
              </w:rPr>
            </w:pPr>
            <w:r w:rsidRPr="0035369A">
              <w:rPr>
                <w:b/>
                <w:szCs w:val="20"/>
                <w:highlight w:val="lightGray"/>
              </w:rPr>
              <w:t>Остаточный ресурс</w:t>
            </w:r>
          </w:p>
          <w:p w:rsidR="0035369A" w:rsidRPr="0035369A" w:rsidRDefault="0035369A" w:rsidP="000D09C1">
            <w:pPr>
              <w:ind w:left="-84"/>
              <w:jc w:val="center"/>
              <w:rPr>
                <w:b/>
                <w:szCs w:val="20"/>
              </w:rPr>
            </w:pPr>
            <w:r w:rsidRPr="0035369A">
              <w:rPr>
                <w:b/>
                <w:szCs w:val="20"/>
                <w:highlight w:val="lightGray"/>
              </w:rPr>
              <w:t>оборудования</w:t>
            </w:r>
          </w:p>
        </w:tc>
      </w:tr>
      <w:tr w:rsidR="0035369A" w:rsidRPr="003659EE" w:rsidTr="000D09C1">
        <w:trPr>
          <w:trHeight w:val="663"/>
        </w:trPr>
        <w:tc>
          <w:tcPr>
            <w:tcW w:w="859" w:type="pct"/>
            <w:vMerge w:val="restart"/>
            <w:shd w:val="clear" w:color="000000" w:fill="FFFFFF"/>
            <w:vAlign w:val="center"/>
          </w:tcPr>
          <w:p w:rsidR="0035369A" w:rsidRPr="003659EE" w:rsidRDefault="0035369A" w:rsidP="000D09C1">
            <w:pPr>
              <w:jc w:val="center"/>
              <w:rPr>
                <w:szCs w:val="20"/>
              </w:rPr>
            </w:pPr>
            <w:r w:rsidRPr="003659EE">
              <w:rPr>
                <w:szCs w:val="20"/>
              </w:rPr>
              <w:t>Котельная ул. Центральная, 69Б</w:t>
            </w:r>
          </w:p>
        </w:tc>
        <w:tc>
          <w:tcPr>
            <w:tcW w:w="631" w:type="pct"/>
            <w:shd w:val="clear" w:color="000000" w:fill="FFFFFF"/>
            <w:vAlign w:val="center"/>
            <w:hideMark/>
          </w:tcPr>
          <w:p w:rsidR="0035369A" w:rsidRPr="003659EE" w:rsidRDefault="0035369A" w:rsidP="000D09C1">
            <w:pPr>
              <w:jc w:val="center"/>
            </w:pPr>
            <w:r w:rsidRPr="003659EE">
              <w:t>Универсал-6</w:t>
            </w:r>
          </w:p>
        </w:tc>
        <w:tc>
          <w:tcPr>
            <w:tcW w:w="729" w:type="pct"/>
            <w:shd w:val="clear" w:color="000000" w:fill="FFFFFF"/>
            <w:vAlign w:val="center"/>
          </w:tcPr>
          <w:p w:rsidR="0035369A" w:rsidRPr="003659EE" w:rsidRDefault="0035369A" w:rsidP="000D09C1">
            <w:pPr>
              <w:jc w:val="center"/>
              <w:rPr>
                <w:szCs w:val="20"/>
              </w:rPr>
            </w:pPr>
            <w:r w:rsidRPr="003659EE">
              <w:rPr>
                <w:szCs w:val="20"/>
              </w:rPr>
              <w:t>Водогрейный</w:t>
            </w:r>
          </w:p>
        </w:tc>
        <w:tc>
          <w:tcPr>
            <w:tcW w:w="704" w:type="pct"/>
            <w:shd w:val="clear" w:color="000000" w:fill="FFFFFF"/>
            <w:vAlign w:val="center"/>
            <w:hideMark/>
          </w:tcPr>
          <w:p w:rsidR="0035369A" w:rsidRPr="003659EE" w:rsidRDefault="0035369A" w:rsidP="000D09C1">
            <w:pPr>
              <w:jc w:val="center"/>
            </w:pPr>
            <w:r w:rsidRPr="003659EE">
              <w:t>1977</w:t>
            </w:r>
          </w:p>
        </w:tc>
        <w:tc>
          <w:tcPr>
            <w:tcW w:w="623" w:type="pct"/>
            <w:vMerge w:val="restart"/>
            <w:shd w:val="clear" w:color="000000" w:fill="FFFFFF"/>
            <w:vAlign w:val="center"/>
          </w:tcPr>
          <w:p w:rsidR="0035369A" w:rsidRPr="003659EE" w:rsidRDefault="0035369A" w:rsidP="000D09C1">
            <w:pPr>
              <w:jc w:val="center"/>
              <w:rPr>
                <w:szCs w:val="20"/>
              </w:rPr>
            </w:pPr>
            <w:r w:rsidRPr="003659EE">
              <w:t>каменный уголь</w:t>
            </w:r>
          </w:p>
        </w:tc>
        <w:tc>
          <w:tcPr>
            <w:tcW w:w="748" w:type="pct"/>
            <w:shd w:val="clear" w:color="000000" w:fill="FFFFFF"/>
            <w:vAlign w:val="center"/>
            <w:hideMark/>
          </w:tcPr>
          <w:p w:rsidR="0035369A" w:rsidRPr="003659EE" w:rsidRDefault="0035369A" w:rsidP="000D09C1">
            <w:pPr>
              <w:jc w:val="center"/>
              <w:rPr>
                <w:szCs w:val="20"/>
              </w:rPr>
            </w:pPr>
            <w:r w:rsidRPr="003659EE">
              <w:rPr>
                <w:szCs w:val="20"/>
              </w:rPr>
              <w:t>20</w:t>
            </w:r>
          </w:p>
        </w:tc>
        <w:tc>
          <w:tcPr>
            <w:tcW w:w="705" w:type="pct"/>
            <w:shd w:val="clear" w:color="000000" w:fill="FFFFFF"/>
            <w:vAlign w:val="center"/>
          </w:tcPr>
          <w:p w:rsidR="0035369A" w:rsidRPr="003659EE" w:rsidRDefault="0035369A" w:rsidP="000D09C1">
            <w:pPr>
              <w:jc w:val="center"/>
              <w:rPr>
                <w:szCs w:val="20"/>
              </w:rPr>
            </w:pPr>
            <w:r w:rsidRPr="003659EE">
              <w:rPr>
                <w:szCs w:val="20"/>
              </w:rPr>
              <w:t>-</w:t>
            </w:r>
          </w:p>
        </w:tc>
      </w:tr>
      <w:tr w:rsidR="0035369A" w:rsidRPr="003659EE" w:rsidTr="000D09C1">
        <w:trPr>
          <w:trHeight w:val="663"/>
        </w:trPr>
        <w:tc>
          <w:tcPr>
            <w:tcW w:w="859" w:type="pct"/>
            <w:vMerge/>
            <w:shd w:val="clear" w:color="000000" w:fill="FFFFFF"/>
            <w:vAlign w:val="center"/>
          </w:tcPr>
          <w:p w:rsidR="0035369A" w:rsidRPr="003659EE" w:rsidRDefault="0035369A" w:rsidP="000D09C1">
            <w:pPr>
              <w:jc w:val="center"/>
              <w:rPr>
                <w:szCs w:val="20"/>
              </w:rPr>
            </w:pPr>
          </w:p>
        </w:tc>
        <w:tc>
          <w:tcPr>
            <w:tcW w:w="631" w:type="pct"/>
            <w:shd w:val="clear" w:color="000000" w:fill="FFFFFF"/>
            <w:vAlign w:val="center"/>
          </w:tcPr>
          <w:p w:rsidR="0035369A" w:rsidRPr="003659EE" w:rsidRDefault="0035369A" w:rsidP="000D09C1">
            <w:pPr>
              <w:jc w:val="center"/>
            </w:pPr>
            <w:r w:rsidRPr="003659EE">
              <w:t>Универсал-5</w:t>
            </w:r>
          </w:p>
        </w:tc>
        <w:tc>
          <w:tcPr>
            <w:tcW w:w="729" w:type="pct"/>
            <w:shd w:val="clear" w:color="000000" w:fill="FFFFFF"/>
            <w:vAlign w:val="center"/>
          </w:tcPr>
          <w:p w:rsidR="0035369A" w:rsidRPr="003659EE" w:rsidRDefault="0035369A" w:rsidP="000D09C1">
            <w:pPr>
              <w:jc w:val="center"/>
              <w:rPr>
                <w:szCs w:val="20"/>
              </w:rPr>
            </w:pPr>
            <w:r w:rsidRPr="003659EE">
              <w:rPr>
                <w:szCs w:val="20"/>
              </w:rPr>
              <w:t>Водогрейный</w:t>
            </w:r>
          </w:p>
        </w:tc>
        <w:tc>
          <w:tcPr>
            <w:tcW w:w="704" w:type="pct"/>
            <w:shd w:val="clear" w:color="000000" w:fill="FFFFFF"/>
            <w:vAlign w:val="center"/>
          </w:tcPr>
          <w:p w:rsidR="0035369A" w:rsidRPr="003659EE" w:rsidRDefault="0035369A" w:rsidP="000D09C1">
            <w:pPr>
              <w:jc w:val="center"/>
            </w:pPr>
            <w:r w:rsidRPr="003659EE">
              <w:t>1977</w:t>
            </w:r>
          </w:p>
        </w:tc>
        <w:tc>
          <w:tcPr>
            <w:tcW w:w="623" w:type="pct"/>
            <w:vMerge/>
            <w:shd w:val="clear" w:color="000000" w:fill="FFFFFF"/>
            <w:vAlign w:val="center"/>
          </w:tcPr>
          <w:p w:rsidR="0035369A" w:rsidRPr="003659EE" w:rsidRDefault="0035369A" w:rsidP="000D09C1">
            <w:pPr>
              <w:jc w:val="center"/>
              <w:rPr>
                <w:szCs w:val="20"/>
              </w:rPr>
            </w:pPr>
          </w:p>
        </w:tc>
        <w:tc>
          <w:tcPr>
            <w:tcW w:w="748" w:type="pct"/>
            <w:shd w:val="clear" w:color="000000" w:fill="FFFFFF"/>
            <w:vAlign w:val="center"/>
          </w:tcPr>
          <w:p w:rsidR="0035369A" w:rsidRPr="003659EE" w:rsidRDefault="0035369A" w:rsidP="000D09C1">
            <w:pPr>
              <w:jc w:val="center"/>
              <w:rPr>
                <w:szCs w:val="20"/>
              </w:rPr>
            </w:pPr>
            <w:r w:rsidRPr="003659EE">
              <w:rPr>
                <w:szCs w:val="20"/>
              </w:rPr>
              <w:t>20</w:t>
            </w:r>
          </w:p>
        </w:tc>
        <w:tc>
          <w:tcPr>
            <w:tcW w:w="705" w:type="pct"/>
            <w:shd w:val="clear" w:color="000000" w:fill="FFFFFF"/>
            <w:vAlign w:val="center"/>
          </w:tcPr>
          <w:p w:rsidR="0035369A" w:rsidRPr="003659EE" w:rsidRDefault="0035369A" w:rsidP="000D09C1">
            <w:pPr>
              <w:jc w:val="center"/>
              <w:rPr>
                <w:szCs w:val="20"/>
              </w:rPr>
            </w:pPr>
            <w:r w:rsidRPr="003659EE">
              <w:rPr>
                <w:szCs w:val="20"/>
              </w:rPr>
              <w:t>-</w:t>
            </w:r>
          </w:p>
        </w:tc>
      </w:tr>
    </w:tbl>
    <w:p w:rsidR="0035369A" w:rsidRPr="003659EE" w:rsidRDefault="0035369A" w:rsidP="0035369A">
      <w:pPr>
        <w:spacing w:before="120" w:line="360" w:lineRule="auto"/>
        <w:ind w:firstLine="567"/>
        <w:jc w:val="both"/>
      </w:pPr>
      <w:r w:rsidRPr="003659EE">
        <w:t>Оценка удельного расхода топлива на производство тепловой энергии:</w:t>
      </w:r>
    </w:p>
    <w:p w:rsidR="0035369A" w:rsidRPr="003659EE" w:rsidRDefault="0035369A" w:rsidP="0035369A">
      <w:pPr>
        <w:keepNext/>
        <w:jc w:val="right"/>
        <w:rPr>
          <w:b/>
          <w:bCs/>
          <w:szCs w:val="18"/>
        </w:rPr>
      </w:pPr>
      <w:r>
        <w:rPr>
          <w:b/>
          <w:bCs/>
          <w:szCs w:val="18"/>
        </w:rPr>
        <w:t>Таблица 2.4</w:t>
      </w:r>
    </w:p>
    <w:tbl>
      <w:tblPr>
        <w:tblW w:w="7925" w:type="dxa"/>
        <w:jc w:val="center"/>
        <w:tblInd w:w="103" w:type="dxa"/>
        <w:tblLook w:val="0000"/>
      </w:tblPr>
      <w:tblGrid>
        <w:gridCol w:w="3980"/>
        <w:gridCol w:w="3945"/>
      </w:tblGrid>
      <w:tr w:rsidR="0035369A" w:rsidRPr="003659EE" w:rsidTr="0035369A">
        <w:trPr>
          <w:trHeight w:val="1335"/>
          <w:jc w:val="center"/>
        </w:trPr>
        <w:tc>
          <w:tcPr>
            <w:tcW w:w="3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5369A" w:rsidRPr="0035369A" w:rsidRDefault="0035369A" w:rsidP="000D09C1">
            <w:pPr>
              <w:rPr>
                <w:b/>
                <w:highlight w:val="lightGray"/>
              </w:rPr>
            </w:pPr>
            <w:r w:rsidRPr="0035369A">
              <w:rPr>
                <w:b/>
                <w:highlight w:val="lightGray"/>
              </w:rPr>
              <w:t>Фактический удельный расход топлива на производство ТЭ, кг.у.т./Гкал (2015 г.)</w:t>
            </w:r>
          </w:p>
        </w:tc>
        <w:tc>
          <w:tcPr>
            <w:tcW w:w="3945"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5369A" w:rsidRPr="0035369A" w:rsidRDefault="0035369A" w:rsidP="000D09C1">
            <w:pPr>
              <w:rPr>
                <w:b/>
              </w:rPr>
            </w:pPr>
            <w:r w:rsidRPr="0035369A">
              <w:rPr>
                <w:b/>
                <w:highlight w:val="lightGray"/>
              </w:rPr>
              <w:t>Удельный расход топлива на производство тепловой энергии современными импортными котлами, кг.у.т./Гкал</w:t>
            </w:r>
          </w:p>
        </w:tc>
      </w:tr>
      <w:tr w:rsidR="0035369A" w:rsidRPr="003659EE" w:rsidTr="000D09C1">
        <w:trPr>
          <w:trHeight w:val="510"/>
          <w:jc w:val="center"/>
        </w:trPr>
        <w:tc>
          <w:tcPr>
            <w:tcW w:w="3980" w:type="dxa"/>
            <w:tcBorders>
              <w:top w:val="nil"/>
              <w:left w:val="single" w:sz="4" w:space="0" w:color="auto"/>
              <w:bottom w:val="single" w:sz="4" w:space="0" w:color="auto"/>
              <w:right w:val="single" w:sz="4" w:space="0" w:color="auto"/>
            </w:tcBorders>
            <w:shd w:val="clear" w:color="auto" w:fill="auto"/>
            <w:noWrap/>
            <w:vAlign w:val="center"/>
          </w:tcPr>
          <w:p w:rsidR="0035369A" w:rsidRPr="003659EE" w:rsidRDefault="0035369A" w:rsidP="000D09C1">
            <w:pPr>
              <w:jc w:val="center"/>
            </w:pPr>
            <w:r w:rsidRPr="003659EE">
              <w:t>-</w:t>
            </w:r>
          </w:p>
        </w:tc>
        <w:tc>
          <w:tcPr>
            <w:tcW w:w="3945" w:type="dxa"/>
            <w:tcBorders>
              <w:top w:val="nil"/>
              <w:left w:val="nil"/>
              <w:bottom w:val="single" w:sz="4" w:space="0" w:color="auto"/>
              <w:right w:val="single" w:sz="4" w:space="0" w:color="auto"/>
            </w:tcBorders>
            <w:shd w:val="clear" w:color="auto" w:fill="auto"/>
            <w:noWrap/>
            <w:vAlign w:val="center"/>
          </w:tcPr>
          <w:p w:rsidR="0035369A" w:rsidRPr="003659EE" w:rsidRDefault="0035369A" w:rsidP="000D09C1">
            <w:pPr>
              <w:jc w:val="center"/>
            </w:pPr>
            <w:r w:rsidRPr="003659EE">
              <w:t>145 - 150</w:t>
            </w:r>
          </w:p>
        </w:tc>
      </w:tr>
    </w:tbl>
    <w:p w:rsidR="0035369A" w:rsidRDefault="0035369A" w:rsidP="0035369A">
      <w:pPr>
        <w:tabs>
          <w:tab w:val="left" w:pos="1965"/>
        </w:tabs>
        <w:jc w:val="both"/>
        <w:rPr>
          <w:rFonts w:eastAsiaTheme="minorHAnsi"/>
          <w:lang w:eastAsia="en-US"/>
        </w:rPr>
      </w:pPr>
    </w:p>
    <w:p w:rsidR="0035369A" w:rsidRDefault="0035369A" w:rsidP="0035369A">
      <w:pPr>
        <w:tabs>
          <w:tab w:val="left" w:pos="1965"/>
        </w:tabs>
        <w:jc w:val="both"/>
        <w:rPr>
          <w:color w:val="000000"/>
        </w:rPr>
      </w:pPr>
      <w:r w:rsidRPr="003659EE">
        <w:rPr>
          <w:rFonts w:eastAsiaTheme="minorHAnsi"/>
          <w:lang w:eastAsia="en-US"/>
        </w:rPr>
        <w:t>Модернизация установленного оборудования по данному предприятию не планируется.</w:t>
      </w:r>
    </w:p>
    <w:p w:rsidR="000A706E" w:rsidRPr="00253A9F" w:rsidRDefault="000A706E" w:rsidP="00755797">
      <w:pPr>
        <w:tabs>
          <w:tab w:val="left" w:pos="1965"/>
        </w:tabs>
        <w:jc w:val="both"/>
      </w:pPr>
    </w:p>
    <w:p w:rsidR="000A706E" w:rsidRPr="00AE0D6C" w:rsidRDefault="000A706E" w:rsidP="00E52D75">
      <w:pPr>
        <w:pStyle w:val="-3"/>
      </w:pPr>
      <w:bookmarkStart w:id="9" w:name="_Ref375236944"/>
      <w:bookmarkStart w:id="10" w:name="_Toc384208010"/>
      <w:bookmarkStart w:id="11" w:name="_Toc452993618"/>
      <w:r w:rsidRPr="00AE0D6C">
        <w:t>Описание существующих технических и технологических проблем</w:t>
      </w:r>
      <w:bookmarkEnd w:id="9"/>
      <w:bookmarkEnd w:id="10"/>
      <w:bookmarkEnd w:id="11"/>
    </w:p>
    <w:p w:rsidR="000A706E" w:rsidRPr="00AE0D6C" w:rsidRDefault="000A706E" w:rsidP="00AE0D6C">
      <w:pPr>
        <w:jc w:val="both"/>
      </w:pPr>
    </w:p>
    <w:p w:rsidR="000A706E" w:rsidRDefault="000A706E" w:rsidP="00D45143">
      <w:pPr>
        <w:jc w:val="both"/>
      </w:pPr>
      <w:r>
        <w:t>Согласно проведенному анализу существующего положения в системе теплоснабжения Лежневского сельского поселения Ивановской области выделяются три основные проблемы зоны централизованного теплоснабжения.</w:t>
      </w:r>
    </w:p>
    <w:p w:rsidR="000A706E" w:rsidRDefault="000A706E" w:rsidP="00D45143">
      <w:pPr>
        <w:jc w:val="both"/>
      </w:pPr>
    </w:p>
    <w:p w:rsidR="000A706E" w:rsidRDefault="000A706E" w:rsidP="00D45143">
      <w:pPr>
        <w:jc w:val="both"/>
      </w:pPr>
      <w:r>
        <w:t>Основной проблемой в действующей системе централизованного теплоснабжения является высокая изношенность тепловых сетей.</w:t>
      </w:r>
    </w:p>
    <w:p w:rsidR="000A706E" w:rsidRDefault="000A706E" w:rsidP="00D45143">
      <w:pPr>
        <w:jc w:val="both"/>
      </w:pPr>
    </w:p>
    <w:p w:rsidR="000A706E" w:rsidRDefault="000A706E" w:rsidP="00D45143">
      <w:pPr>
        <w:jc w:val="both"/>
      </w:pPr>
      <w:r>
        <w:t>Второй проблемой в действующей системе централизованного теплоснабжения является несбалансированность по распределению нагрузки между источниками тепловой энергии.</w:t>
      </w:r>
    </w:p>
    <w:p w:rsidR="000A706E" w:rsidRDefault="000A706E" w:rsidP="00D45143">
      <w:pPr>
        <w:jc w:val="both"/>
      </w:pPr>
    </w:p>
    <w:p w:rsidR="000A706E" w:rsidRPr="00AE0D6C" w:rsidRDefault="000A706E" w:rsidP="00D45143">
      <w:pPr>
        <w:jc w:val="both"/>
      </w:pPr>
      <w:r>
        <w:t>Третьей проблемой в действующей системе централизованного теплоснабжения является изношенное вспомогательное оборудование источников.</w:t>
      </w:r>
    </w:p>
    <w:p w:rsidR="000A706E" w:rsidRDefault="000A706E">
      <w:pPr>
        <w:spacing w:before="120" w:line="288" w:lineRule="auto"/>
        <w:ind w:firstLine="567"/>
        <w:jc w:val="both"/>
        <w:rPr>
          <w:lang w:eastAsia="en-US"/>
        </w:rPr>
      </w:pPr>
      <w:r>
        <w:rPr>
          <w:lang w:eastAsia="en-US"/>
        </w:rPr>
        <w:br w:type="page"/>
      </w:r>
    </w:p>
    <w:p w:rsidR="000A706E" w:rsidRDefault="000A706E" w:rsidP="00897F9E">
      <w:pPr>
        <w:pStyle w:val="-2"/>
      </w:pPr>
      <w:bookmarkStart w:id="12" w:name="_Toc452993619"/>
      <w:r>
        <w:lastRenderedPageBreak/>
        <w:t>Водоснабжение</w:t>
      </w:r>
      <w:bookmarkEnd w:id="12"/>
    </w:p>
    <w:p w:rsidR="000A706E" w:rsidRDefault="000A706E" w:rsidP="00A6207C">
      <w:pPr>
        <w:rPr>
          <w:lang w:eastAsia="en-US"/>
        </w:rPr>
      </w:pPr>
    </w:p>
    <w:p w:rsidR="000A706E" w:rsidRPr="00441C02" w:rsidRDefault="000A706E" w:rsidP="00D45143">
      <w:pPr>
        <w:ind w:left="7" w:right="15"/>
        <w:jc w:val="both"/>
      </w:pPr>
      <w:r w:rsidRPr="00441C02">
        <w:t>В настоящее время основным источником хозяйственно-питьевого, противопожарного и производственного водоснабжения Лежневского сельского поселения являются подземные воды гжельско-ассельского водоносного горизонта. Качество воды этого горизонта не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по минерализации 1,32 г/дм</w:t>
      </w:r>
      <w:r w:rsidRPr="00441C02">
        <w:rPr>
          <w:vertAlign w:val="superscript"/>
        </w:rPr>
        <w:t>3</w:t>
      </w:r>
      <w:r w:rsidRPr="00441C02">
        <w:t>, содержанию SO</w:t>
      </w:r>
      <w:r w:rsidRPr="00441C02">
        <w:rPr>
          <w:vertAlign w:val="subscript"/>
        </w:rPr>
        <w:t>4</w:t>
      </w:r>
      <w:r w:rsidRPr="00441C02">
        <w:t xml:space="preserve"> 0,570 г/дм</w:t>
      </w:r>
      <w:r w:rsidRPr="00441C02">
        <w:rPr>
          <w:vertAlign w:val="superscript"/>
        </w:rPr>
        <w:t>3</w:t>
      </w:r>
      <w:r w:rsidRPr="00441C02">
        <w:t>,  окисляемости 21 мг/л, общей жесткости 13 мгзкв./л. По микробиологическим показателям вода здоровая.</w:t>
      </w:r>
    </w:p>
    <w:p w:rsidR="000A706E" w:rsidRDefault="000A706E" w:rsidP="00D45143">
      <w:pPr>
        <w:ind w:left="7" w:right="15"/>
        <w:jc w:val="both"/>
      </w:pPr>
    </w:p>
    <w:p w:rsidR="000A706E" w:rsidRPr="00441C02" w:rsidRDefault="000A706E" w:rsidP="00D45143">
      <w:pPr>
        <w:ind w:left="7" w:right="15"/>
        <w:jc w:val="both"/>
      </w:pPr>
      <w:r w:rsidRPr="00441C02">
        <w:t>Качество воды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только в д. Увальево.</w:t>
      </w:r>
    </w:p>
    <w:p w:rsidR="000A706E" w:rsidRDefault="000A706E" w:rsidP="00D45143">
      <w:pPr>
        <w:ind w:left="7" w:right="15"/>
        <w:jc w:val="both"/>
      </w:pPr>
    </w:p>
    <w:p w:rsidR="000A706E" w:rsidRPr="00441C02" w:rsidRDefault="000A706E" w:rsidP="00D45143">
      <w:pPr>
        <w:ind w:left="7" w:right="15"/>
        <w:jc w:val="both"/>
      </w:pPr>
      <w:r w:rsidRPr="00441C02">
        <w:t>Водоснабжение населенных пунктов сельского поселения организовано от:</w:t>
      </w:r>
    </w:p>
    <w:p w:rsidR="000A706E" w:rsidRPr="00441C02" w:rsidRDefault="000A706E" w:rsidP="00D45143">
      <w:pPr>
        <w:spacing w:after="5"/>
        <w:ind w:left="717" w:right="15"/>
        <w:jc w:val="both"/>
      </w:pPr>
      <w:r>
        <w:t xml:space="preserve">-    </w:t>
      </w:r>
      <w:r w:rsidRPr="00441C02">
        <w:t>централизованных систем, включающих водозаборные узлы и водопроводные сети;</w:t>
      </w:r>
    </w:p>
    <w:p w:rsidR="000A706E" w:rsidRPr="00441C02" w:rsidRDefault="000A706E" w:rsidP="00D45143">
      <w:pPr>
        <w:spacing w:after="5"/>
        <w:ind w:left="717" w:right="15"/>
        <w:jc w:val="both"/>
      </w:pPr>
      <w:r>
        <w:t xml:space="preserve">- </w:t>
      </w:r>
      <w:r w:rsidRPr="00441C02">
        <w:t>децентрализованных источников - одиночных скважин мелкого заложения, водоразборных колонок, шахтных и буровых колодцев.</w:t>
      </w:r>
    </w:p>
    <w:p w:rsidR="000A706E" w:rsidRDefault="000A706E" w:rsidP="00D45143">
      <w:pPr>
        <w:ind w:left="7" w:right="15"/>
        <w:jc w:val="both"/>
      </w:pPr>
    </w:p>
    <w:p w:rsidR="000A706E" w:rsidRPr="00441C02" w:rsidRDefault="000A706E" w:rsidP="00D45143">
      <w:pPr>
        <w:ind w:left="7" w:right="15"/>
        <w:jc w:val="both"/>
      </w:pPr>
      <w:r w:rsidRPr="00441C02">
        <w:t>Системы централизованного водоснабжения развиты не в достаточной степени и действуют только в с. Ухтохма, с. Смердово, д. Анисимово, д. Клементьево, д. Кузьмаденье, д. Увальево, д. Щипоус</w:t>
      </w:r>
      <w:r>
        <w:t>иха, д. Афанасово и д. Высоково и с. Воскресенское</w:t>
      </w:r>
      <w:r w:rsidRPr="00441C02">
        <w:t>.</w:t>
      </w:r>
    </w:p>
    <w:p w:rsidR="000A706E" w:rsidRDefault="000A706E" w:rsidP="00D45143">
      <w:pPr>
        <w:ind w:left="7" w:right="15"/>
        <w:jc w:val="both"/>
      </w:pPr>
    </w:p>
    <w:p w:rsidR="000A706E" w:rsidRPr="00441C02" w:rsidRDefault="000A706E" w:rsidP="00D45143">
      <w:pPr>
        <w:ind w:left="7" w:right="15"/>
        <w:jc w:val="both"/>
      </w:pPr>
      <w:r w:rsidRPr="00441C02">
        <w:t>Водоснабжение сельского поселения осуществляется от восьми артезианских скважин. Артскважины  расположены в разных местах. Их зоны санитарной охраны не оборудованы. Имеются водонапорные башни. Система водопровода закольцованная, хозяйственно-питьевая, но качество воды не удовлетворительное (мутность, жёсткость). Качество воды удовлетворительное только в д. Увальево.</w:t>
      </w:r>
    </w:p>
    <w:p w:rsidR="000A706E" w:rsidRDefault="000A706E" w:rsidP="00D45143">
      <w:pPr>
        <w:ind w:left="7" w:right="15"/>
        <w:jc w:val="both"/>
      </w:pPr>
    </w:p>
    <w:p w:rsidR="000A706E" w:rsidRPr="00441C02" w:rsidRDefault="000A706E" w:rsidP="00D45143">
      <w:pPr>
        <w:ind w:left="7" w:right="15"/>
        <w:jc w:val="both"/>
      </w:pPr>
      <w:r w:rsidRPr="00441C02">
        <w:t xml:space="preserve">В частном секторе водоснабжение осуществляется от колодцев (общих и индивидуальных). </w:t>
      </w:r>
    </w:p>
    <w:p w:rsidR="000A706E" w:rsidRPr="00441C02" w:rsidRDefault="000A706E" w:rsidP="00D45143">
      <w:pPr>
        <w:ind w:left="7" w:right="15"/>
        <w:jc w:val="both"/>
      </w:pPr>
      <w:r w:rsidRPr="00441C02">
        <w:t>Необходимо приведение источников водоснабжения и водопроводов питьевого назначения в соответствие с СанПиН 2.1.4.1110-02. «Зоны санитарной охраны источников водоснабжения и водопроводов питьевого назначения».</w:t>
      </w:r>
    </w:p>
    <w:p w:rsidR="000A706E" w:rsidRDefault="000A706E" w:rsidP="00D45143">
      <w:pPr>
        <w:tabs>
          <w:tab w:val="left" w:pos="1080"/>
        </w:tabs>
        <w:jc w:val="both"/>
      </w:pPr>
    </w:p>
    <w:p w:rsidR="000A706E" w:rsidRDefault="000A706E" w:rsidP="00D45143">
      <w:pPr>
        <w:tabs>
          <w:tab w:val="left" w:pos="1080"/>
        </w:tabs>
        <w:jc w:val="both"/>
      </w:pPr>
      <w:r w:rsidRPr="00441C02">
        <w:t>Действующих станций водоподготовки (обезжелезивания) на территории поселения нет.</w:t>
      </w:r>
    </w:p>
    <w:p w:rsidR="000A706E" w:rsidRDefault="000A706E" w:rsidP="00D45143">
      <w:pPr>
        <w:ind w:left="7" w:right="15"/>
      </w:pPr>
    </w:p>
    <w:p w:rsidR="000A706E" w:rsidRDefault="000A706E" w:rsidP="00D45143">
      <w:pPr>
        <w:ind w:left="7" w:right="15"/>
      </w:pPr>
      <w:r>
        <w:t xml:space="preserve">Скважины обеспечены зонами санитарной охраны первого пояса. Эксплуатация зон санитарной охраны соблюдается в соответствии с требованиями СанПиН 2.1.4.1110-02 «Зоны санитарной охраны источников водоснабжения и водопроводов хозяйственно-питьевого назначения». </w:t>
      </w:r>
    </w:p>
    <w:p w:rsidR="000A706E" w:rsidRDefault="000A706E" w:rsidP="00D45143">
      <w:pPr>
        <w:ind w:left="7" w:right="15"/>
      </w:pPr>
    </w:p>
    <w:p w:rsidR="000A706E" w:rsidRDefault="000A706E" w:rsidP="00D45143">
      <w:pPr>
        <w:ind w:left="7" w:right="15"/>
      </w:pPr>
      <w:r>
        <w:t>Проекты зон санитарной охраны второго и третьего пояса в настоящее время отсутствуют.</w:t>
      </w:r>
    </w:p>
    <w:p w:rsidR="000A706E" w:rsidRDefault="000A706E" w:rsidP="00D45143">
      <w:pPr>
        <w:ind w:left="7" w:right="15"/>
      </w:pPr>
    </w:p>
    <w:p w:rsidR="000A706E" w:rsidRDefault="000A706E" w:rsidP="00D45143">
      <w:pPr>
        <w:ind w:left="7" w:right="15"/>
      </w:pPr>
      <w:r>
        <w:t xml:space="preserve">На ВЗУ  станций водоподготовки нет (не фильтруется). Качество воды не удовлетворяет требованиям Сан ПиН 2.1.4.1074-01 «Питьевая вода. Гигиенические требования к качеству воды централизованных систем питьевого водоснабжения. Контроль качества» (1 раз в год делается полный химанализ воды, ежеквартально баканализ воды, ежеквартально краткий химанализ воды). </w:t>
      </w:r>
    </w:p>
    <w:p w:rsidR="000A706E" w:rsidRDefault="000A706E" w:rsidP="00D45143">
      <w:pPr>
        <w:ind w:left="7" w:right="15"/>
      </w:pPr>
    </w:p>
    <w:p w:rsidR="000A706E" w:rsidRDefault="000A706E" w:rsidP="00D45143">
      <w:pPr>
        <w:ind w:left="7" w:right="15"/>
      </w:pPr>
      <w:r>
        <w:t>Система водоснабжения сельского поселения в целом работает удовлетворительно и обеспечивает население и предприятия водой.</w:t>
      </w:r>
    </w:p>
    <w:p w:rsidR="000A706E" w:rsidRDefault="000A706E" w:rsidP="00D45143">
      <w:pPr>
        <w:tabs>
          <w:tab w:val="left" w:pos="1080"/>
        </w:tabs>
        <w:jc w:val="both"/>
      </w:pPr>
    </w:p>
    <w:p w:rsidR="000A706E" w:rsidRDefault="000A706E" w:rsidP="00D45143">
      <w:pPr>
        <w:keepNext/>
        <w:jc w:val="both"/>
        <w:rPr>
          <w:b/>
          <w:bCs/>
        </w:rPr>
      </w:pPr>
      <w:r>
        <w:t>Существующий водоотбор не превышает утвержденного лимита. Мощность водозаборных узлов  используется на 40% от проектных возможностей.</w:t>
      </w:r>
    </w:p>
    <w:p w:rsidR="000A706E" w:rsidRDefault="000A706E" w:rsidP="00D45143">
      <w:pPr>
        <w:keepNext/>
        <w:jc w:val="both"/>
        <w:rPr>
          <w:b/>
          <w:bCs/>
        </w:rPr>
      </w:pPr>
    </w:p>
    <w:p w:rsidR="000A706E" w:rsidRPr="00A6207C" w:rsidRDefault="000A706E" w:rsidP="00E52D75">
      <w:pPr>
        <w:pStyle w:val="-3"/>
      </w:pPr>
      <w:bookmarkStart w:id="13" w:name="_Toc381702309"/>
      <w:bookmarkStart w:id="14" w:name="_Toc389125717"/>
      <w:bookmarkStart w:id="15" w:name="_Toc452993620"/>
      <w:r>
        <w:t>Т</w:t>
      </w:r>
      <w:bookmarkEnd w:id="13"/>
      <w:bookmarkEnd w:id="14"/>
      <w:r w:rsidRPr="007B4212">
        <w:t xml:space="preserve">ехнологическая зона централизованного водоснабжения </w:t>
      </w:r>
      <w:r>
        <w:t>д. Анисимово</w:t>
      </w:r>
      <w:bookmarkEnd w:id="15"/>
    </w:p>
    <w:p w:rsidR="000A706E" w:rsidRPr="00A6207C" w:rsidRDefault="000A706E" w:rsidP="00A6207C">
      <w:pPr>
        <w:tabs>
          <w:tab w:val="left" w:pos="1080"/>
        </w:tabs>
        <w:jc w:val="both"/>
        <w:rPr>
          <w:bCs/>
        </w:rPr>
      </w:pPr>
    </w:p>
    <w:p w:rsidR="000A706E" w:rsidRDefault="000A706E" w:rsidP="00D45143">
      <w:pPr>
        <w:tabs>
          <w:tab w:val="left" w:pos="1080"/>
        </w:tabs>
        <w:jc w:val="both"/>
        <w:rPr>
          <w:bCs/>
        </w:rPr>
      </w:pPr>
      <w:r>
        <w:rPr>
          <w:bCs/>
        </w:rPr>
        <w:t>Характеристика водозаборных улозов и оборудования д. Анисимово приведена в таблице ниже:</w:t>
      </w:r>
    </w:p>
    <w:p w:rsidR="000A706E" w:rsidRPr="00873398" w:rsidRDefault="000A706E" w:rsidP="00D45143">
      <w:pPr>
        <w:spacing w:line="360" w:lineRule="auto"/>
        <w:jc w:val="both"/>
        <w:outlineLvl w:val="0"/>
        <w:rPr>
          <w:b/>
        </w:rPr>
      </w:pPr>
      <w:bookmarkStart w:id="16" w:name="_Toc451165845"/>
      <w:bookmarkStart w:id="17" w:name="_Toc451168084"/>
      <w:bookmarkStart w:id="18" w:name="_Toc451176582"/>
      <w:bookmarkStart w:id="19" w:name="_Toc452993621"/>
      <w:r>
        <w:rPr>
          <w:b/>
        </w:rPr>
        <w:t>Таблица 4.</w:t>
      </w:r>
      <w:bookmarkEnd w:id="16"/>
      <w:bookmarkEnd w:id="17"/>
      <w:bookmarkEnd w:id="18"/>
      <w:bookmarkEnd w:id="19"/>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2"/>
        <w:gridCol w:w="1359"/>
        <w:gridCol w:w="893"/>
        <w:gridCol w:w="1003"/>
        <w:gridCol w:w="1721"/>
        <w:gridCol w:w="1253"/>
        <w:gridCol w:w="977"/>
        <w:gridCol w:w="697"/>
        <w:gridCol w:w="1002"/>
      </w:tblGrid>
      <w:tr w:rsidR="000A706E" w:rsidRPr="00EC0DD4" w:rsidTr="003D4640">
        <w:trPr>
          <w:jc w:val="center"/>
        </w:trPr>
        <w:tc>
          <w:tcPr>
            <w:tcW w:w="608"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70"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40"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5"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49"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18"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82"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4"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4"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jc w:val="center"/>
        </w:trPr>
        <w:tc>
          <w:tcPr>
            <w:tcW w:w="608" w:type="pct"/>
            <w:vAlign w:val="center"/>
          </w:tcPr>
          <w:p w:rsidR="000A706E" w:rsidRPr="0035211E" w:rsidRDefault="000A706E" w:rsidP="003D4640">
            <w:pPr>
              <w:ind w:left="88" w:right="103"/>
              <w:jc w:val="center"/>
            </w:pPr>
            <w:r w:rsidRPr="0035211E">
              <w:t>А/скважина д. Анисимово</w:t>
            </w:r>
          </w:p>
        </w:tc>
        <w:tc>
          <w:tcPr>
            <w:tcW w:w="670" w:type="pct"/>
            <w:vAlign w:val="center"/>
          </w:tcPr>
          <w:p w:rsidR="000A706E" w:rsidRPr="0035211E" w:rsidRDefault="000A706E" w:rsidP="003D4640">
            <w:pPr>
              <w:ind w:right="13"/>
              <w:jc w:val="center"/>
            </w:pPr>
            <w:r>
              <w:t xml:space="preserve">д. </w:t>
            </w:r>
            <w:r w:rsidRPr="0035211E">
              <w:t>Анисимово</w:t>
            </w:r>
          </w:p>
        </w:tc>
        <w:tc>
          <w:tcPr>
            <w:tcW w:w="440" w:type="pct"/>
            <w:vAlign w:val="center"/>
          </w:tcPr>
          <w:p w:rsidR="000A706E" w:rsidRPr="0035211E" w:rsidRDefault="000A706E" w:rsidP="003D4640">
            <w:pPr>
              <w:ind w:left="16"/>
            </w:pPr>
            <w:r w:rsidRPr="0035211E">
              <w:t>Нет данных</w:t>
            </w:r>
          </w:p>
        </w:tc>
        <w:tc>
          <w:tcPr>
            <w:tcW w:w="495" w:type="pct"/>
            <w:vAlign w:val="center"/>
          </w:tcPr>
          <w:p w:rsidR="000A706E" w:rsidRPr="0035211E" w:rsidRDefault="000A706E" w:rsidP="003D4640">
            <w:pPr>
              <w:ind w:left="16"/>
            </w:pPr>
            <w:r w:rsidRPr="0035211E">
              <w:t>Нет данных</w:t>
            </w:r>
          </w:p>
        </w:tc>
        <w:tc>
          <w:tcPr>
            <w:tcW w:w="849" w:type="pct"/>
            <w:vAlign w:val="center"/>
          </w:tcPr>
          <w:p w:rsidR="000A706E" w:rsidRPr="0035211E" w:rsidRDefault="000A706E" w:rsidP="003D4640">
            <w:pPr>
              <w:jc w:val="center"/>
            </w:pPr>
            <w:r w:rsidRPr="0035211E">
              <w:t>гжельскоассельский</w:t>
            </w:r>
          </w:p>
        </w:tc>
        <w:tc>
          <w:tcPr>
            <w:tcW w:w="618" w:type="pct"/>
            <w:vAlign w:val="center"/>
          </w:tcPr>
          <w:p w:rsidR="000A706E" w:rsidRPr="00F2745C" w:rsidRDefault="000A706E" w:rsidP="003D4640">
            <w:pPr>
              <w:jc w:val="center"/>
            </w:pPr>
            <w:r w:rsidRPr="003D4640">
              <w:rPr>
                <w:lang w:val="en-US"/>
              </w:rPr>
              <w:t>Центробежн. насос ЭЦВ 6-</w:t>
            </w:r>
            <w:r>
              <w:t>6,5-80</w:t>
            </w:r>
          </w:p>
        </w:tc>
        <w:tc>
          <w:tcPr>
            <w:tcW w:w="482" w:type="pct"/>
            <w:vAlign w:val="center"/>
          </w:tcPr>
          <w:p w:rsidR="000A706E" w:rsidRPr="003D4640" w:rsidRDefault="000A706E" w:rsidP="003D4640">
            <w:pPr>
              <w:ind w:right="2"/>
              <w:jc w:val="center"/>
              <w:rPr>
                <w:lang w:val="en-US"/>
              </w:rPr>
            </w:pPr>
            <w:r w:rsidRPr="003D4640">
              <w:rPr>
                <w:lang w:val="en-US"/>
              </w:rPr>
              <w:t>6,5</w:t>
            </w:r>
          </w:p>
        </w:tc>
        <w:tc>
          <w:tcPr>
            <w:tcW w:w="344" w:type="pct"/>
            <w:vAlign w:val="center"/>
          </w:tcPr>
          <w:p w:rsidR="000A706E" w:rsidRPr="003D4640" w:rsidRDefault="000A706E" w:rsidP="003D4640">
            <w:pPr>
              <w:ind w:left="2"/>
              <w:jc w:val="center"/>
              <w:rPr>
                <w:lang w:val="en-US"/>
              </w:rPr>
            </w:pPr>
            <w:r w:rsidRPr="003D4640">
              <w:rPr>
                <w:lang w:val="en-US"/>
              </w:rPr>
              <w:t>80</w:t>
            </w:r>
          </w:p>
        </w:tc>
        <w:tc>
          <w:tcPr>
            <w:tcW w:w="494" w:type="pct"/>
            <w:vAlign w:val="center"/>
          </w:tcPr>
          <w:p w:rsidR="000A706E" w:rsidRPr="003D4640" w:rsidRDefault="000A706E" w:rsidP="003D4640">
            <w:pPr>
              <w:jc w:val="center"/>
              <w:rPr>
                <w:lang w:val="en-US"/>
              </w:rPr>
            </w:pPr>
            <w:r w:rsidRPr="003D4640">
              <w:rPr>
                <w:lang w:val="en-US"/>
              </w:rPr>
              <w:t>4</w:t>
            </w:r>
          </w:p>
        </w:tc>
      </w:tr>
    </w:tbl>
    <w:p w:rsidR="000A706E" w:rsidRDefault="000A706E" w:rsidP="00D45143">
      <w:pPr>
        <w:tabs>
          <w:tab w:val="left" w:pos="1080"/>
        </w:tabs>
        <w:jc w:val="center"/>
        <w:rPr>
          <w:bCs/>
        </w:rPr>
      </w:pPr>
    </w:p>
    <w:p w:rsidR="000A706E" w:rsidRDefault="00B20640" w:rsidP="00D45143">
      <w:pPr>
        <w:tabs>
          <w:tab w:val="left" w:pos="1080"/>
        </w:tabs>
        <w:jc w:val="center"/>
        <w:rPr>
          <w:bCs/>
        </w:rPr>
      </w:pPr>
      <w:r>
        <w:rPr>
          <w:noProof/>
        </w:rPr>
        <w:drawing>
          <wp:inline distT="0" distB="0" distL="0" distR="0">
            <wp:extent cx="4381500" cy="1962150"/>
            <wp:effectExtent l="19050" t="0" r="0" b="0"/>
            <wp:docPr id="3"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1"/>
                    <a:srcRect/>
                    <a:stretch>
                      <a:fillRect/>
                    </a:stretch>
                  </pic:blipFill>
                  <pic:spPr bwMode="auto">
                    <a:xfrm>
                      <a:off x="0" y="0"/>
                      <a:ext cx="4381500" cy="1962150"/>
                    </a:xfrm>
                    <a:prstGeom prst="rect">
                      <a:avLst/>
                    </a:prstGeom>
                    <a:noFill/>
                    <a:ln w="9525">
                      <a:noFill/>
                      <a:miter lim="800000"/>
                      <a:headEnd/>
                      <a:tailEnd/>
                    </a:ln>
                  </pic:spPr>
                </pic:pic>
              </a:graphicData>
            </a:graphic>
          </wp:inline>
        </w:drawing>
      </w:r>
    </w:p>
    <w:p w:rsidR="000A706E" w:rsidRDefault="000A706E" w:rsidP="00D45143">
      <w:pPr>
        <w:tabs>
          <w:tab w:val="left" w:pos="1080"/>
        </w:tabs>
        <w:jc w:val="center"/>
        <w:rPr>
          <w:bCs/>
        </w:rPr>
      </w:pPr>
    </w:p>
    <w:p w:rsidR="000A706E" w:rsidRPr="00A6207C" w:rsidRDefault="000A706E" w:rsidP="00D45143">
      <w:pPr>
        <w:tabs>
          <w:tab w:val="left" w:pos="1080"/>
        </w:tabs>
        <w:jc w:val="both"/>
        <w:rPr>
          <w:bCs/>
        </w:rPr>
      </w:pPr>
      <w:r>
        <w:rPr>
          <w:b/>
          <w:bCs/>
        </w:rPr>
        <w:t xml:space="preserve">Рисунок 2. </w:t>
      </w:r>
      <w:r w:rsidRPr="0035211E">
        <w:rPr>
          <w:b/>
          <w:bCs/>
        </w:rPr>
        <w:t>Схема водоснабжения д. Анисимово.</w:t>
      </w:r>
    </w:p>
    <w:p w:rsidR="000A706E" w:rsidRPr="00A6207C" w:rsidRDefault="000A706E" w:rsidP="00A6207C">
      <w:pPr>
        <w:tabs>
          <w:tab w:val="left" w:pos="1080"/>
        </w:tabs>
        <w:jc w:val="both"/>
        <w:rPr>
          <w:bCs/>
        </w:rPr>
      </w:pPr>
    </w:p>
    <w:p w:rsidR="000A706E" w:rsidRPr="00A6207C" w:rsidRDefault="000A706E" w:rsidP="00E52D75">
      <w:pPr>
        <w:pStyle w:val="-3"/>
      </w:pPr>
      <w:bookmarkStart w:id="20" w:name="_Toc381702310"/>
      <w:bookmarkStart w:id="21" w:name="_Toc389125718"/>
      <w:bookmarkStart w:id="22" w:name="_Toc452993622"/>
      <w:r w:rsidRPr="007B4212">
        <w:t xml:space="preserve">Технологическая зона локального водоснабжения </w:t>
      </w:r>
      <w:r>
        <w:t>д. Увальев</w:t>
      </w:r>
      <w:r w:rsidRPr="00A6207C">
        <w:t>о</w:t>
      </w:r>
      <w:bookmarkEnd w:id="20"/>
      <w:bookmarkEnd w:id="21"/>
      <w:bookmarkEnd w:id="22"/>
    </w:p>
    <w:p w:rsidR="000A706E" w:rsidRPr="00A6207C" w:rsidRDefault="000A706E" w:rsidP="00A6207C">
      <w:pPr>
        <w:keepNext/>
        <w:tabs>
          <w:tab w:val="left" w:pos="1080"/>
        </w:tabs>
        <w:jc w:val="both"/>
        <w:rPr>
          <w:bCs/>
        </w:rPr>
      </w:pPr>
    </w:p>
    <w:p w:rsidR="000A706E" w:rsidRDefault="000A706E" w:rsidP="001428B9">
      <w:pPr>
        <w:tabs>
          <w:tab w:val="left" w:pos="1080"/>
        </w:tabs>
        <w:jc w:val="both"/>
        <w:rPr>
          <w:bCs/>
        </w:rPr>
      </w:pPr>
      <w:r>
        <w:rPr>
          <w:bCs/>
        </w:rPr>
        <w:t>Характеристика водозаборных улозов и оборудования д. Увальево приведена в таблице ниже:</w:t>
      </w:r>
    </w:p>
    <w:p w:rsidR="000A706E" w:rsidRDefault="000A706E" w:rsidP="001428B9">
      <w:pPr>
        <w:spacing w:line="360" w:lineRule="auto"/>
        <w:jc w:val="both"/>
        <w:outlineLvl w:val="0"/>
        <w:rPr>
          <w:b/>
        </w:rPr>
      </w:pPr>
      <w:bookmarkStart w:id="23" w:name="_Toc451165846"/>
      <w:bookmarkStart w:id="24" w:name="_Toc451168085"/>
      <w:bookmarkStart w:id="25" w:name="_Toc451176584"/>
    </w:p>
    <w:p w:rsidR="000A706E" w:rsidRDefault="000A706E" w:rsidP="001428B9">
      <w:pPr>
        <w:spacing w:line="360" w:lineRule="auto"/>
        <w:jc w:val="both"/>
        <w:outlineLvl w:val="0"/>
        <w:rPr>
          <w:b/>
        </w:rPr>
      </w:pPr>
    </w:p>
    <w:p w:rsidR="000A706E" w:rsidRDefault="000A706E" w:rsidP="001428B9">
      <w:pPr>
        <w:spacing w:line="360" w:lineRule="auto"/>
        <w:jc w:val="both"/>
        <w:outlineLvl w:val="0"/>
        <w:rPr>
          <w:b/>
        </w:rPr>
      </w:pPr>
    </w:p>
    <w:p w:rsidR="000A706E" w:rsidRDefault="000A706E" w:rsidP="001428B9">
      <w:pPr>
        <w:spacing w:line="360" w:lineRule="auto"/>
        <w:jc w:val="both"/>
        <w:outlineLvl w:val="0"/>
        <w:rPr>
          <w:b/>
        </w:rPr>
      </w:pPr>
    </w:p>
    <w:p w:rsidR="000A706E" w:rsidRDefault="000A706E" w:rsidP="001428B9">
      <w:pPr>
        <w:spacing w:line="360" w:lineRule="auto"/>
        <w:jc w:val="both"/>
        <w:outlineLvl w:val="0"/>
        <w:rPr>
          <w:b/>
        </w:rPr>
      </w:pPr>
    </w:p>
    <w:p w:rsidR="000A706E" w:rsidRPr="00873398" w:rsidRDefault="000A706E" w:rsidP="001428B9">
      <w:pPr>
        <w:spacing w:line="360" w:lineRule="auto"/>
        <w:jc w:val="both"/>
        <w:outlineLvl w:val="0"/>
        <w:rPr>
          <w:b/>
        </w:rPr>
      </w:pPr>
      <w:bookmarkStart w:id="26" w:name="_Toc452993623"/>
      <w:r>
        <w:rPr>
          <w:b/>
        </w:rPr>
        <w:lastRenderedPageBreak/>
        <w:t>Таблица 5.</w:t>
      </w:r>
      <w:bookmarkEnd w:id="23"/>
      <w:bookmarkEnd w:id="24"/>
      <w:bookmarkEnd w:id="25"/>
      <w:bookmarkEnd w:id="26"/>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06"/>
        <w:gridCol w:w="1347"/>
        <w:gridCol w:w="886"/>
        <w:gridCol w:w="995"/>
        <w:gridCol w:w="1705"/>
        <w:gridCol w:w="1242"/>
        <w:gridCol w:w="970"/>
        <w:gridCol w:w="692"/>
        <w:gridCol w:w="994"/>
      </w:tblGrid>
      <w:tr w:rsidR="000A706E" w:rsidRPr="00EC0DD4" w:rsidTr="003D4640">
        <w:trPr>
          <w:jc w:val="center"/>
        </w:trPr>
        <w:tc>
          <w:tcPr>
            <w:tcW w:w="644"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64"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37"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1"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41"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13"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78"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1"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0"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jc w:val="center"/>
        </w:trPr>
        <w:tc>
          <w:tcPr>
            <w:tcW w:w="644" w:type="pct"/>
            <w:vAlign w:val="center"/>
          </w:tcPr>
          <w:p w:rsidR="000A706E" w:rsidRPr="003D4640" w:rsidRDefault="000A706E" w:rsidP="003D4640">
            <w:pPr>
              <w:ind w:left="148" w:right="160"/>
              <w:jc w:val="center"/>
              <w:rPr>
                <w:lang w:val="en-US"/>
              </w:rPr>
            </w:pPr>
            <w:r w:rsidRPr="003D4640">
              <w:rPr>
                <w:lang w:val="en-US"/>
              </w:rPr>
              <w:t>А/скважина д Увальево</w:t>
            </w:r>
          </w:p>
        </w:tc>
        <w:tc>
          <w:tcPr>
            <w:tcW w:w="664" w:type="pct"/>
            <w:vAlign w:val="center"/>
          </w:tcPr>
          <w:p w:rsidR="000A706E" w:rsidRPr="00703ADC" w:rsidRDefault="000A706E" w:rsidP="003D4640">
            <w:pPr>
              <w:ind w:right="15"/>
              <w:jc w:val="center"/>
            </w:pPr>
            <w:r>
              <w:t xml:space="preserve">д. </w:t>
            </w:r>
            <w:r w:rsidRPr="00703ADC">
              <w:t>Увальево</w:t>
            </w:r>
          </w:p>
        </w:tc>
        <w:tc>
          <w:tcPr>
            <w:tcW w:w="437" w:type="pct"/>
            <w:vAlign w:val="center"/>
          </w:tcPr>
          <w:p w:rsidR="000A706E" w:rsidRPr="00703ADC" w:rsidRDefault="000A706E" w:rsidP="003D4640">
            <w:pPr>
              <w:ind w:left="16"/>
              <w:jc w:val="center"/>
            </w:pPr>
            <w:r w:rsidRPr="00703ADC">
              <w:t>Нет данных</w:t>
            </w:r>
          </w:p>
        </w:tc>
        <w:tc>
          <w:tcPr>
            <w:tcW w:w="491" w:type="pct"/>
            <w:vAlign w:val="center"/>
          </w:tcPr>
          <w:p w:rsidR="000A706E" w:rsidRPr="00703ADC" w:rsidRDefault="000A706E" w:rsidP="003D4640">
            <w:pPr>
              <w:ind w:right="11"/>
              <w:jc w:val="center"/>
            </w:pPr>
            <w:r w:rsidRPr="00703ADC">
              <w:t>125</w:t>
            </w:r>
          </w:p>
        </w:tc>
        <w:tc>
          <w:tcPr>
            <w:tcW w:w="841" w:type="pct"/>
            <w:vAlign w:val="center"/>
          </w:tcPr>
          <w:p w:rsidR="000A706E" w:rsidRPr="00703ADC" w:rsidRDefault="000A706E" w:rsidP="003D4640">
            <w:pPr>
              <w:jc w:val="center"/>
            </w:pPr>
            <w:r w:rsidRPr="00703ADC">
              <w:t>гжельскоассельский</w:t>
            </w:r>
          </w:p>
        </w:tc>
        <w:tc>
          <w:tcPr>
            <w:tcW w:w="613" w:type="pct"/>
            <w:vAlign w:val="center"/>
          </w:tcPr>
          <w:p w:rsidR="000A706E" w:rsidRPr="003D4640" w:rsidRDefault="000A706E" w:rsidP="003D4640">
            <w:pPr>
              <w:ind w:left="18"/>
              <w:jc w:val="center"/>
              <w:rPr>
                <w:lang w:val="en-US"/>
              </w:rPr>
            </w:pPr>
            <w:r w:rsidRPr="003D4640">
              <w:rPr>
                <w:lang w:val="en-US"/>
              </w:rPr>
              <w:t>Центробежн.</w:t>
            </w:r>
          </w:p>
          <w:p w:rsidR="000A706E" w:rsidRPr="003D4640" w:rsidRDefault="000A706E" w:rsidP="003D4640">
            <w:pPr>
              <w:jc w:val="center"/>
              <w:rPr>
                <w:lang w:val="en-US"/>
              </w:rPr>
            </w:pPr>
            <w:r w:rsidRPr="003D4640">
              <w:rPr>
                <w:lang w:val="en-US"/>
              </w:rPr>
              <w:t>насос ЭЦВ 6-10-110</w:t>
            </w:r>
          </w:p>
        </w:tc>
        <w:tc>
          <w:tcPr>
            <w:tcW w:w="478" w:type="pct"/>
            <w:vAlign w:val="center"/>
          </w:tcPr>
          <w:p w:rsidR="000A706E" w:rsidRPr="003D4640" w:rsidRDefault="000A706E" w:rsidP="003D4640">
            <w:pPr>
              <w:ind w:right="30"/>
              <w:jc w:val="center"/>
              <w:rPr>
                <w:lang w:val="en-US"/>
              </w:rPr>
            </w:pPr>
            <w:r w:rsidRPr="003D4640">
              <w:rPr>
                <w:lang w:val="en-US"/>
              </w:rPr>
              <w:t>10</w:t>
            </w:r>
          </w:p>
        </w:tc>
        <w:tc>
          <w:tcPr>
            <w:tcW w:w="341" w:type="pct"/>
            <w:vAlign w:val="center"/>
          </w:tcPr>
          <w:p w:rsidR="000A706E" w:rsidRPr="003D4640" w:rsidRDefault="000A706E" w:rsidP="003D4640">
            <w:pPr>
              <w:ind w:right="28"/>
              <w:jc w:val="center"/>
              <w:rPr>
                <w:lang w:val="en-US"/>
              </w:rPr>
            </w:pPr>
            <w:r w:rsidRPr="003D4640">
              <w:rPr>
                <w:lang w:val="en-US"/>
              </w:rPr>
              <w:t>110</w:t>
            </w:r>
          </w:p>
        </w:tc>
        <w:tc>
          <w:tcPr>
            <w:tcW w:w="490" w:type="pct"/>
            <w:vAlign w:val="center"/>
          </w:tcPr>
          <w:p w:rsidR="000A706E" w:rsidRPr="003D4640" w:rsidRDefault="000A706E" w:rsidP="003D4640">
            <w:pPr>
              <w:ind w:right="28"/>
              <w:jc w:val="center"/>
              <w:rPr>
                <w:lang w:val="en-US"/>
              </w:rPr>
            </w:pPr>
            <w:r w:rsidRPr="003D4640">
              <w:rPr>
                <w:lang w:val="en-US"/>
              </w:rPr>
              <w:t>5,5</w:t>
            </w:r>
          </w:p>
        </w:tc>
      </w:tr>
    </w:tbl>
    <w:p w:rsidR="000A706E" w:rsidRDefault="000A706E" w:rsidP="001428B9">
      <w:pPr>
        <w:keepNext/>
        <w:tabs>
          <w:tab w:val="left" w:pos="1080"/>
        </w:tabs>
        <w:jc w:val="both"/>
        <w:rPr>
          <w:bCs/>
        </w:rPr>
      </w:pPr>
      <w:r w:rsidRPr="007B4212">
        <w:rPr>
          <w:bCs/>
        </w:rPr>
        <w:t xml:space="preserve"> </w:t>
      </w:r>
    </w:p>
    <w:p w:rsidR="000A706E" w:rsidRPr="007B4212" w:rsidRDefault="00B20640" w:rsidP="001428B9">
      <w:pPr>
        <w:keepNext/>
        <w:tabs>
          <w:tab w:val="left" w:pos="1080"/>
        </w:tabs>
        <w:jc w:val="center"/>
        <w:rPr>
          <w:b/>
          <w:bCs/>
        </w:rPr>
      </w:pPr>
      <w:r>
        <w:rPr>
          <w:noProof/>
        </w:rPr>
        <w:drawing>
          <wp:inline distT="0" distB="0" distL="0" distR="0">
            <wp:extent cx="3552825" cy="2400300"/>
            <wp:effectExtent l="19050" t="0" r="9525" b="0"/>
            <wp:docPr id="4"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12"/>
                    <a:srcRect/>
                    <a:stretch>
                      <a:fillRect/>
                    </a:stretch>
                  </pic:blipFill>
                  <pic:spPr bwMode="auto">
                    <a:xfrm>
                      <a:off x="0" y="0"/>
                      <a:ext cx="3552825" cy="2400300"/>
                    </a:xfrm>
                    <a:prstGeom prst="rect">
                      <a:avLst/>
                    </a:prstGeom>
                    <a:noFill/>
                    <a:ln w="9525">
                      <a:noFill/>
                      <a:miter lim="800000"/>
                      <a:headEnd/>
                      <a:tailEnd/>
                    </a:ln>
                  </pic:spPr>
                </pic:pic>
              </a:graphicData>
            </a:graphic>
          </wp:inline>
        </w:drawing>
      </w:r>
    </w:p>
    <w:p w:rsidR="000A706E" w:rsidRDefault="000A706E" w:rsidP="001428B9">
      <w:pPr>
        <w:tabs>
          <w:tab w:val="left" w:pos="1080"/>
        </w:tabs>
        <w:jc w:val="both"/>
        <w:rPr>
          <w:bCs/>
        </w:rPr>
      </w:pPr>
    </w:p>
    <w:p w:rsidR="000A706E" w:rsidRPr="00A6207C" w:rsidRDefault="000A706E" w:rsidP="001428B9">
      <w:pPr>
        <w:tabs>
          <w:tab w:val="left" w:pos="1080"/>
        </w:tabs>
        <w:jc w:val="center"/>
        <w:rPr>
          <w:bCs/>
        </w:rPr>
      </w:pPr>
      <w:r>
        <w:rPr>
          <w:b/>
          <w:bCs/>
        </w:rPr>
        <w:t xml:space="preserve">Рисунок 3. </w:t>
      </w:r>
      <w:r w:rsidRPr="0035211E">
        <w:rPr>
          <w:b/>
          <w:bCs/>
        </w:rPr>
        <w:t xml:space="preserve">Схема водоснабжения д. </w:t>
      </w:r>
      <w:r>
        <w:rPr>
          <w:b/>
          <w:bCs/>
        </w:rPr>
        <w:t>Увальево</w:t>
      </w:r>
      <w:r w:rsidRPr="00F800F3">
        <w:rPr>
          <w:bCs/>
        </w:rPr>
        <w:t>.</w:t>
      </w:r>
    </w:p>
    <w:p w:rsidR="000A706E" w:rsidRPr="00A6207C" w:rsidRDefault="000A706E" w:rsidP="00A6207C">
      <w:pPr>
        <w:tabs>
          <w:tab w:val="left" w:pos="1080"/>
        </w:tabs>
        <w:jc w:val="both"/>
        <w:rPr>
          <w:bCs/>
        </w:rPr>
      </w:pPr>
    </w:p>
    <w:p w:rsidR="000A706E" w:rsidRPr="00A6207C" w:rsidRDefault="000A706E" w:rsidP="00E52D75">
      <w:pPr>
        <w:pStyle w:val="-3"/>
      </w:pPr>
      <w:bookmarkStart w:id="27" w:name="_Toc381702311"/>
      <w:bookmarkStart w:id="28" w:name="_Toc389125719"/>
      <w:bookmarkStart w:id="29" w:name="_Toc452993624"/>
      <w:r w:rsidRPr="007B4212">
        <w:t xml:space="preserve">Технологическая зона локальной сети водоснабжения </w:t>
      </w:r>
      <w:r>
        <w:t>д</w:t>
      </w:r>
      <w:r w:rsidRPr="007B4212">
        <w:t xml:space="preserve">. </w:t>
      </w:r>
      <w:r>
        <w:t>Клементьев</w:t>
      </w:r>
      <w:bookmarkEnd w:id="27"/>
      <w:bookmarkEnd w:id="28"/>
      <w:r>
        <w:t>о</w:t>
      </w:r>
      <w:bookmarkEnd w:id="29"/>
    </w:p>
    <w:p w:rsidR="000A706E" w:rsidRPr="00A6207C" w:rsidRDefault="000A706E" w:rsidP="00A6207C">
      <w:pPr>
        <w:tabs>
          <w:tab w:val="left" w:pos="1080"/>
        </w:tabs>
        <w:jc w:val="both"/>
        <w:rPr>
          <w:bCs/>
        </w:rPr>
      </w:pPr>
    </w:p>
    <w:p w:rsidR="000A706E" w:rsidRDefault="000A706E" w:rsidP="001428B9">
      <w:pPr>
        <w:tabs>
          <w:tab w:val="left" w:pos="1080"/>
        </w:tabs>
        <w:jc w:val="both"/>
        <w:rPr>
          <w:bCs/>
        </w:rPr>
      </w:pPr>
      <w:r>
        <w:rPr>
          <w:bCs/>
        </w:rPr>
        <w:t>Характеристика водозаборных улозов и оборудования д. Клементьево приведена в таблице ниже:</w:t>
      </w:r>
    </w:p>
    <w:p w:rsidR="000A706E" w:rsidRPr="00873398" w:rsidRDefault="000A706E" w:rsidP="001428B9">
      <w:pPr>
        <w:spacing w:line="360" w:lineRule="auto"/>
        <w:jc w:val="both"/>
        <w:outlineLvl w:val="0"/>
        <w:rPr>
          <w:b/>
        </w:rPr>
      </w:pPr>
      <w:bookmarkStart w:id="30" w:name="_Toc451165847"/>
      <w:bookmarkStart w:id="31" w:name="_Toc451168086"/>
      <w:bookmarkStart w:id="32" w:name="_Toc451176586"/>
      <w:bookmarkStart w:id="33" w:name="_Toc452993625"/>
      <w:r>
        <w:rPr>
          <w:b/>
        </w:rPr>
        <w:t>Таблица 6.</w:t>
      </w:r>
      <w:bookmarkEnd w:id="30"/>
      <w:bookmarkEnd w:id="31"/>
      <w:bookmarkEnd w:id="32"/>
      <w:bookmarkEnd w:id="33"/>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13"/>
        <w:gridCol w:w="1362"/>
        <w:gridCol w:w="895"/>
        <w:gridCol w:w="1005"/>
        <w:gridCol w:w="1725"/>
        <w:gridCol w:w="1255"/>
        <w:gridCol w:w="979"/>
        <w:gridCol w:w="699"/>
        <w:gridCol w:w="1004"/>
      </w:tblGrid>
      <w:tr w:rsidR="000A706E" w:rsidRPr="00EC0DD4" w:rsidTr="003D4640">
        <w:trPr>
          <w:jc w:val="center"/>
        </w:trPr>
        <w:tc>
          <w:tcPr>
            <w:tcW w:w="598"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72"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41"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6"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51"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19"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83"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5"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5"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jc w:val="center"/>
        </w:trPr>
        <w:tc>
          <w:tcPr>
            <w:tcW w:w="598" w:type="pct"/>
            <w:vAlign w:val="center"/>
          </w:tcPr>
          <w:p w:rsidR="000A706E" w:rsidRPr="003D4640" w:rsidRDefault="000A706E" w:rsidP="003D4640">
            <w:pPr>
              <w:ind w:left="16" w:right="31"/>
              <w:jc w:val="center"/>
              <w:rPr>
                <w:lang w:val="en-US"/>
              </w:rPr>
            </w:pPr>
            <w:r w:rsidRPr="003D4640">
              <w:rPr>
                <w:lang w:val="en-US"/>
              </w:rPr>
              <w:t>А/скважина д Клементьево</w:t>
            </w:r>
          </w:p>
        </w:tc>
        <w:tc>
          <w:tcPr>
            <w:tcW w:w="672" w:type="pct"/>
            <w:vAlign w:val="center"/>
          </w:tcPr>
          <w:p w:rsidR="000A706E" w:rsidRPr="003D4640" w:rsidRDefault="000A706E" w:rsidP="003D4640">
            <w:pPr>
              <w:ind w:right="13"/>
              <w:jc w:val="center"/>
              <w:rPr>
                <w:lang w:val="en-US"/>
              </w:rPr>
            </w:pPr>
            <w:r w:rsidRPr="003D4640">
              <w:rPr>
                <w:lang w:val="en-US"/>
              </w:rPr>
              <w:t>д Клементьево</w:t>
            </w:r>
          </w:p>
        </w:tc>
        <w:tc>
          <w:tcPr>
            <w:tcW w:w="441" w:type="pct"/>
            <w:vAlign w:val="center"/>
          </w:tcPr>
          <w:p w:rsidR="000A706E" w:rsidRPr="003D4640" w:rsidRDefault="000A706E" w:rsidP="003D4640">
            <w:pPr>
              <w:ind w:left="16"/>
              <w:jc w:val="center"/>
              <w:rPr>
                <w:lang w:val="en-US"/>
              </w:rPr>
            </w:pPr>
            <w:r w:rsidRPr="003D4640">
              <w:rPr>
                <w:lang w:val="en-US"/>
              </w:rPr>
              <w:t>Нет данных</w:t>
            </w:r>
          </w:p>
        </w:tc>
        <w:tc>
          <w:tcPr>
            <w:tcW w:w="496" w:type="pct"/>
            <w:vAlign w:val="center"/>
          </w:tcPr>
          <w:p w:rsidR="000A706E" w:rsidRPr="003D4640" w:rsidRDefault="000A706E" w:rsidP="003D4640">
            <w:pPr>
              <w:ind w:left="16"/>
              <w:jc w:val="center"/>
              <w:rPr>
                <w:lang w:val="en-US"/>
              </w:rPr>
            </w:pPr>
            <w:r w:rsidRPr="003D4640">
              <w:rPr>
                <w:lang w:val="en-US"/>
              </w:rPr>
              <w:t>Нет данных</w:t>
            </w:r>
          </w:p>
        </w:tc>
        <w:tc>
          <w:tcPr>
            <w:tcW w:w="851" w:type="pct"/>
            <w:vAlign w:val="center"/>
          </w:tcPr>
          <w:p w:rsidR="000A706E" w:rsidRPr="003D4640" w:rsidRDefault="000A706E" w:rsidP="003D4640">
            <w:pPr>
              <w:jc w:val="center"/>
              <w:rPr>
                <w:lang w:val="en-US"/>
              </w:rPr>
            </w:pPr>
            <w:r w:rsidRPr="003D4640">
              <w:rPr>
                <w:lang w:val="en-US"/>
              </w:rPr>
              <w:t>гжельскоассельский</w:t>
            </w:r>
          </w:p>
        </w:tc>
        <w:tc>
          <w:tcPr>
            <w:tcW w:w="619" w:type="pct"/>
            <w:vAlign w:val="center"/>
          </w:tcPr>
          <w:p w:rsidR="000A706E" w:rsidRPr="003D4640" w:rsidRDefault="000A706E" w:rsidP="003D4640">
            <w:pPr>
              <w:ind w:left="18"/>
              <w:jc w:val="center"/>
              <w:rPr>
                <w:lang w:val="en-US"/>
              </w:rPr>
            </w:pPr>
            <w:r w:rsidRPr="003D4640">
              <w:rPr>
                <w:lang w:val="en-US"/>
              </w:rPr>
              <w:t>Центробежн.</w:t>
            </w:r>
          </w:p>
          <w:p w:rsidR="000A706E" w:rsidRPr="003D4640" w:rsidRDefault="000A706E" w:rsidP="003D4640">
            <w:pPr>
              <w:jc w:val="center"/>
              <w:rPr>
                <w:lang w:val="en-US"/>
              </w:rPr>
            </w:pPr>
            <w:r w:rsidRPr="003D4640">
              <w:rPr>
                <w:lang w:val="en-US"/>
              </w:rPr>
              <w:t>насос ЭЦВ 6-6,5-80</w:t>
            </w:r>
          </w:p>
        </w:tc>
        <w:tc>
          <w:tcPr>
            <w:tcW w:w="483" w:type="pct"/>
            <w:vAlign w:val="center"/>
          </w:tcPr>
          <w:p w:rsidR="000A706E" w:rsidRPr="003D4640" w:rsidRDefault="000A706E" w:rsidP="003D4640">
            <w:pPr>
              <w:ind w:right="33"/>
              <w:jc w:val="center"/>
              <w:rPr>
                <w:lang w:val="en-US"/>
              </w:rPr>
            </w:pPr>
            <w:r w:rsidRPr="003D4640">
              <w:rPr>
                <w:lang w:val="en-US"/>
              </w:rPr>
              <w:t>6,5</w:t>
            </w:r>
          </w:p>
        </w:tc>
        <w:tc>
          <w:tcPr>
            <w:tcW w:w="345" w:type="pct"/>
            <w:vAlign w:val="center"/>
          </w:tcPr>
          <w:p w:rsidR="000A706E" w:rsidRPr="003D4640" w:rsidRDefault="000A706E" w:rsidP="003D4640">
            <w:pPr>
              <w:ind w:right="28"/>
              <w:jc w:val="center"/>
              <w:rPr>
                <w:lang w:val="en-US"/>
              </w:rPr>
            </w:pPr>
            <w:r w:rsidRPr="003D4640">
              <w:rPr>
                <w:lang w:val="en-US"/>
              </w:rPr>
              <w:t>80</w:t>
            </w:r>
          </w:p>
        </w:tc>
        <w:tc>
          <w:tcPr>
            <w:tcW w:w="495" w:type="pct"/>
            <w:vAlign w:val="center"/>
          </w:tcPr>
          <w:p w:rsidR="000A706E" w:rsidRPr="003D4640" w:rsidRDefault="000A706E" w:rsidP="003D4640">
            <w:pPr>
              <w:ind w:right="30"/>
              <w:jc w:val="center"/>
              <w:rPr>
                <w:lang w:val="en-US"/>
              </w:rPr>
            </w:pPr>
            <w:r w:rsidRPr="003D4640">
              <w:rPr>
                <w:lang w:val="en-US"/>
              </w:rPr>
              <w:t>3</w:t>
            </w:r>
          </w:p>
        </w:tc>
      </w:tr>
    </w:tbl>
    <w:p w:rsidR="000A706E" w:rsidRDefault="000A706E" w:rsidP="001428B9">
      <w:pPr>
        <w:keepNext/>
        <w:tabs>
          <w:tab w:val="left" w:pos="1080"/>
        </w:tabs>
        <w:jc w:val="both"/>
        <w:rPr>
          <w:bCs/>
        </w:rPr>
      </w:pPr>
      <w:r w:rsidRPr="007B4212">
        <w:rPr>
          <w:bCs/>
        </w:rPr>
        <w:lastRenderedPageBreak/>
        <w:t xml:space="preserve"> </w:t>
      </w:r>
    </w:p>
    <w:p w:rsidR="000A706E" w:rsidRPr="007B4212" w:rsidRDefault="00B20640" w:rsidP="001428B9">
      <w:pPr>
        <w:keepNext/>
        <w:tabs>
          <w:tab w:val="left" w:pos="1080"/>
        </w:tabs>
        <w:jc w:val="center"/>
        <w:rPr>
          <w:b/>
          <w:bCs/>
        </w:rPr>
      </w:pPr>
      <w:r>
        <w:rPr>
          <w:noProof/>
        </w:rPr>
        <w:drawing>
          <wp:inline distT="0" distB="0" distL="0" distR="0">
            <wp:extent cx="2905125" cy="1838325"/>
            <wp:effectExtent l="19050" t="0" r="9525" b="0"/>
            <wp:docPr id="5"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3"/>
                    <a:srcRect b="36884"/>
                    <a:stretch>
                      <a:fillRect/>
                    </a:stretch>
                  </pic:blipFill>
                  <pic:spPr bwMode="auto">
                    <a:xfrm>
                      <a:off x="0" y="0"/>
                      <a:ext cx="2905125" cy="1838325"/>
                    </a:xfrm>
                    <a:prstGeom prst="rect">
                      <a:avLst/>
                    </a:prstGeom>
                    <a:noFill/>
                    <a:ln w="9525">
                      <a:noFill/>
                      <a:miter lim="800000"/>
                      <a:headEnd/>
                      <a:tailEnd/>
                    </a:ln>
                  </pic:spPr>
                </pic:pic>
              </a:graphicData>
            </a:graphic>
          </wp:inline>
        </w:drawing>
      </w:r>
    </w:p>
    <w:p w:rsidR="000A706E" w:rsidRDefault="000A706E" w:rsidP="001428B9">
      <w:pPr>
        <w:tabs>
          <w:tab w:val="left" w:pos="1080"/>
        </w:tabs>
        <w:jc w:val="both"/>
        <w:rPr>
          <w:bCs/>
        </w:rPr>
      </w:pPr>
    </w:p>
    <w:p w:rsidR="000A706E" w:rsidRPr="00A6207C" w:rsidRDefault="000A706E" w:rsidP="001428B9">
      <w:pPr>
        <w:tabs>
          <w:tab w:val="left" w:pos="1080"/>
        </w:tabs>
        <w:jc w:val="center"/>
        <w:rPr>
          <w:bCs/>
        </w:rPr>
      </w:pPr>
      <w:r>
        <w:rPr>
          <w:b/>
          <w:bCs/>
        </w:rPr>
        <w:t xml:space="preserve">Рисунок 4. </w:t>
      </w:r>
      <w:r w:rsidRPr="0035211E">
        <w:rPr>
          <w:b/>
          <w:bCs/>
        </w:rPr>
        <w:t xml:space="preserve">Схема водоснабжения д. </w:t>
      </w:r>
      <w:r>
        <w:rPr>
          <w:b/>
          <w:bCs/>
        </w:rPr>
        <w:t>Клементьево</w:t>
      </w:r>
      <w:r w:rsidRPr="00F800F3">
        <w:rPr>
          <w:bCs/>
        </w:rPr>
        <w:t>.</w:t>
      </w:r>
    </w:p>
    <w:p w:rsidR="000A706E" w:rsidRPr="00A6207C" w:rsidRDefault="000A706E" w:rsidP="00A6207C"/>
    <w:p w:rsidR="000A706E" w:rsidRPr="00A6207C" w:rsidRDefault="000A706E" w:rsidP="00E52D75">
      <w:pPr>
        <w:pStyle w:val="-3"/>
      </w:pPr>
      <w:bookmarkStart w:id="34" w:name="_Toc381702312"/>
      <w:bookmarkStart w:id="35" w:name="_Toc389125720"/>
      <w:bookmarkStart w:id="36" w:name="_Toc452993626"/>
      <w:r w:rsidRPr="007B4212">
        <w:t xml:space="preserve">Технологическая зона локальной сети водоснабжения </w:t>
      </w:r>
      <w:r>
        <w:t>д</w:t>
      </w:r>
      <w:r w:rsidRPr="007B4212">
        <w:t xml:space="preserve">. </w:t>
      </w:r>
      <w:r>
        <w:t>Смердов</w:t>
      </w:r>
      <w:bookmarkEnd w:id="34"/>
      <w:bookmarkEnd w:id="35"/>
      <w:r>
        <w:t>о</w:t>
      </w:r>
      <w:bookmarkEnd w:id="36"/>
    </w:p>
    <w:p w:rsidR="000A706E" w:rsidRPr="00A6207C" w:rsidRDefault="000A706E" w:rsidP="00A6207C">
      <w:pPr>
        <w:tabs>
          <w:tab w:val="left" w:pos="1080"/>
        </w:tabs>
        <w:jc w:val="both"/>
        <w:rPr>
          <w:bCs/>
        </w:rPr>
      </w:pPr>
    </w:p>
    <w:p w:rsidR="000A706E" w:rsidRDefault="000A706E" w:rsidP="001428B9">
      <w:pPr>
        <w:tabs>
          <w:tab w:val="left" w:pos="1080"/>
        </w:tabs>
        <w:jc w:val="both"/>
        <w:rPr>
          <w:bCs/>
        </w:rPr>
      </w:pPr>
      <w:r>
        <w:rPr>
          <w:bCs/>
        </w:rPr>
        <w:t>Характеристика водозаборных улозов и оборудования д. Смердово приведена в таблице ниже:</w:t>
      </w:r>
    </w:p>
    <w:p w:rsidR="000A706E" w:rsidRPr="00873398" w:rsidRDefault="000A706E" w:rsidP="001428B9">
      <w:pPr>
        <w:spacing w:line="360" w:lineRule="auto"/>
        <w:jc w:val="both"/>
        <w:outlineLvl w:val="0"/>
        <w:rPr>
          <w:b/>
        </w:rPr>
      </w:pPr>
      <w:bookmarkStart w:id="37" w:name="_Toc451165848"/>
      <w:bookmarkStart w:id="38" w:name="_Toc451168087"/>
      <w:bookmarkStart w:id="39" w:name="_Toc451176588"/>
      <w:bookmarkStart w:id="40" w:name="_Toc452993627"/>
      <w:r>
        <w:rPr>
          <w:b/>
        </w:rPr>
        <w:t>Таблица 7.</w:t>
      </w:r>
      <w:bookmarkEnd w:id="37"/>
      <w:bookmarkEnd w:id="38"/>
      <w:bookmarkEnd w:id="39"/>
      <w:bookmarkEnd w:id="40"/>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06"/>
        <w:gridCol w:w="1347"/>
        <w:gridCol w:w="886"/>
        <w:gridCol w:w="995"/>
        <w:gridCol w:w="1705"/>
        <w:gridCol w:w="1242"/>
        <w:gridCol w:w="970"/>
        <w:gridCol w:w="692"/>
        <w:gridCol w:w="994"/>
      </w:tblGrid>
      <w:tr w:rsidR="000A706E" w:rsidRPr="00EC0DD4" w:rsidTr="003D4640">
        <w:trPr>
          <w:jc w:val="center"/>
        </w:trPr>
        <w:tc>
          <w:tcPr>
            <w:tcW w:w="644"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64"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37"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1"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41"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13"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78"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1"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0"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jc w:val="center"/>
        </w:trPr>
        <w:tc>
          <w:tcPr>
            <w:tcW w:w="644" w:type="pct"/>
            <w:vAlign w:val="center"/>
          </w:tcPr>
          <w:p w:rsidR="000A706E" w:rsidRPr="003D4640" w:rsidRDefault="000A706E" w:rsidP="003D4640">
            <w:pPr>
              <w:ind w:left="148" w:right="160"/>
              <w:jc w:val="center"/>
              <w:rPr>
                <w:lang w:val="en-US"/>
              </w:rPr>
            </w:pPr>
            <w:r w:rsidRPr="003D4640">
              <w:rPr>
                <w:lang w:val="en-US"/>
              </w:rPr>
              <w:t>А/скважина д Смердово</w:t>
            </w:r>
          </w:p>
        </w:tc>
        <w:tc>
          <w:tcPr>
            <w:tcW w:w="664" w:type="pct"/>
            <w:vAlign w:val="center"/>
          </w:tcPr>
          <w:p w:rsidR="000A706E" w:rsidRPr="003D4640" w:rsidRDefault="000A706E" w:rsidP="003D4640">
            <w:pPr>
              <w:ind w:right="13"/>
              <w:jc w:val="center"/>
              <w:rPr>
                <w:lang w:val="en-US"/>
              </w:rPr>
            </w:pPr>
            <w:r w:rsidRPr="003D4640">
              <w:rPr>
                <w:lang w:val="en-US"/>
              </w:rPr>
              <w:t>д Смердово</w:t>
            </w:r>
          </w:p>
        </w:tc>
        <w:tc>
          <w:tcPr>
            <w:tcW w:w="437" w:type="pct"/>
            <w:vAlign w:val="center"/>
          </w:tcPr>
          <w:p w:rsidR="000A706E" w:rsidRPr="003D4640" w:rsidRDefault="000A706E" w:rsidP="003D4640">
            <w:pPr>
              <w:ind w:left="16"/>
              <w:jc w:val="center"/>
              <w:rPr>
                <w:lang w:val="en-US"/>
              </w:rPr>
            </w:pPr>
            <w:r w:rsidRPr="003D4640">
              <w:rPr>
                <w:lang w:val="en-US"/>
              </w:rPr>
              <w:t>Нет данных</w:t>
            </w:r>
          </w:p>
        </w:tc>
        <w:tc>
          <w:tcPr>
            <w:tcW w:w="491" w:type="pct"/>
            <w:vAlign w:val="center"/>
          </w:tcPr>
          <w:p w:rsidR="000A706E" w:rsidRPr="003D4640" w:rsidRDefault="000A706E" w:rsidP="003D4640">
            <w:pPr>
              <w:ind w:left="16"/>
              <w:jc w:val="center"/>
              <w:rPr>
                <w:lang w:val="en-US"/>
              </w:rPr>
            </w:pPr>
            <w:r w:rsidRPr="003D4640">
              <w:rPr>
                <w:lang w:val="en-US"/>
              </w:rPr>
              <w:t>Нет данных</w:t>
            </w:r>
          </w:p>
        </w:tc>
        <w:tc>
          <w:tcPr>
            <w:tcW w:w="841" w:type="pct"/>
            <w:vAlign w:val="center"/>
          </w:tcPr>
          <w:p w:rsidR="000A706E" w:rsidRPr="003D4640" w:rsidRDefault="000A706E" w:rsidP="003D4640">
            <w:pPr>
              <w:jc w:val="center"/>
              <w:rPr>
                <w:lang w:val="en-US"/>
              </w:rPr>
            </w:pPr>
            <w:r w:rsidRPr="003D4640">
              <w:rPr>
                <w:lang w:val="en-US"/>
              </w:rPr>
              <w:t>гжельскоассельский</w:t>
            </w:r>
          </w:p>
        </w:tc>
        <w:tc>
          <w:tcPr>
            <w:tcW w:w="613" w:type="pct"/>
            <w:vAlign w:val="center"/>
          </w:tcPr>
          <w:p w:rsidR="000A706E" w:rsidRPr="003D4640" w:rsidRDefault="000A706E" w:rsidP="003D4640">
            <w:pPr>
              <w:ind w:left="18"/>
              <w:jc w:val="center"/>
              <w:rPr>
                <w:lang w:val="en-US"/>
              </w:rPr>
            </w:pPr>
            <w:r w:rsidRPr="003D4640">
              <w:rPr>
                <w:lang w:val="en-US"/>
              </w:rPr>
              <w:t>Центробежн.</w:t>
            </w:r>
          </w:p>
          <w:p w:rsidR="000A706E" w:rsidRPr="003D4640" w:rsidRDefault="000A706E" w:rsidP="003D4640">
            <w:pPr>
              <w:jc w:val="center"/>
              <w:rPr>
                <w:lang w:val="en-US"/>
              </w:rPr>
            </w:pPr>
            <w:r w:rsidRPr="003D4640">
              <w:rPr>
                <w:lang w:val="en-US"/>
              </w:rPr>
              <w:t>насос ЭЦВ 4-</w:t>
            </w:r>
          </w:p>
          <w:p w:rsidR="000A706E" w:rsidRPr="003D4640" w:rsidRDefault="000A706E" w:rsidP="003D4640">
            <w:pPr>
              <w:ind w:right="30"/>
              <w:jc w:val="center"/>
              <w:rPr>
                <w:lang w:val="en-US"/>
              </w:rPr>
            </w:pPr>
            <w:r w:rsidRPr="003D4640">
              <w:rPr>
                <w:lang w:val="en-US"/>
              </w:rPr>
              <w:t>2,5-80</w:t>
            </w:r>
          </w:p>
        </w:tc>
        <w:tc>
          <w:tcPr>
            <w:tcW w:w="478" w:type="pct"/>
            <w:vAlign w:val="center"/>
          </w:tcPr>
          <w:p w:rsidR="000A706E" w:rsidRPr="003D4640" w:rsidRDefault="000A706E" w:rsidP="003D4640">
            <w:pPr>
              <w:ind w:right="30"/>
              <w:jc w:val="center"/>
              <w:rPr>
                <w:lang w:val="en-US"/>
              </w:rPr>
            </w:pPr>
            <w:r w:rsidRPr="003D4640">
              <w:rPr>
                <w:lang w:val="en-US"/>
              </w:rPr>
              <w:t>10</w:t>
            </w:r>
          </w:p>
        </w:tc>
        <w:tc>
          <w:tcPr>
            <w:tcW w:w="341" w:type="pct"/>
            <w:vAlign w:val="center"/>
          </w:tcPr>
          <w:p w:rsidR="000A706E" w:rsidRPr="003D4640" w:rsidRDefault="000A706E" w:rsidP="003D4640">
            <w:pPr>
              <w:ind w:right="28"/>
              <w:jc w:val="center"/>
              <w:rPr>
                <w:lang w:val="en-US"/>
              </w:rPr>
            </w:pPr>
            <w:r w:rsidRPr="003D4640">
              <w:rPr>
                <w:lang w:val="en-US"/>
              </w:rPr>
              <w:t>80</w:t>
            </w:r>
          </w:p>
        </w:tc>
        <w:tc>
          <w:tcPr>
            <w:tcW w:w="490" w:type="pct"/>
            <w:vAlign w:val="center"/>
          </w:tcPr>
          <w:p w:rsidR="000A706E" w:rsidRPr="003D4640" w:rsidRDefault="000A706E" w:rsidP="003D4640">
            <w:pPr>
              <w:ind w:right="28"/>
              <w:jc w:val="center"/>
              <w:rPr>
                <w:lang w:val="en-US"/>
              </w:rPr>
            </w:pPr>
            <w:r w:rsidRPr="003D4640">
              <w:rPr>
                <w:lang w:val="en-US"/>
              </w:rPr>
              <w:t>1,1</w:t>
            </w:r>
          </w:p>
        </w:tc>
      </w:tr>
    </w:tbl>
    <w:p w:rsidR="000A706E" w:rsidRPr="007B4212" w:rsidRDefault="000A706E" w:rsidP="001428B9">
      <w:pPr>
        <w:tabs>
          <w:tab w:val="left" w:pos="1080"/>
        </w:tabs>
        <w:jc w:val="both"/>
        <w:rPr>
          <w:b/>
          <w:bCs/>
        </w:rPr>
      </w:pPr>
      <w:r w:rsidRPr="007B4212">
        <w:rPr>
          <w:bCs/>
        </w:rPr>
        <w:t xml:space="preserve"> </w:t>
      </w:r>
    </w:p>
    <w:p w:rsidR="000A706E" w:rsidRDefault="00B20640" w:rsidP="00755797">
      <w:pPr>
        <w:tabs>
          <w:tab w:val="left" w:pos="1080"/>
        </w:tabs>
        <w:jc w:val="center"/>
        <w:rPr>
          <w:bCs/>
        </w:rPr>
      </w:pPr>
      <w:r>
        <w:rPr>
          <w:noProof/>
        </w:rPr>
        <w:drawing>
          <wp:inline distT="0" distB="0" distL="0" distR="0">
            <wp:extent cx="2714625" cy="2076450"/>
            <wp:effectExtent l="19050" t="0" r="9525" b="0"/>
            <wp:docPr id="6" name="Рисунок 11" descr="ываы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ываыв.png"/>
                    <pic:cNvPicPr>
                      <a:picLocks noChangeAspect="1" noChangeArrowheads="1"/>
                    </pic:cNvPicPr>
                  </pic:nvPicPr>
                  <pic:blipFill>
                    <a:blip r:embed="rId14"/>
                    <a:srcRect/>
                    <a:stretch>
                      <a:fillRect/>
                    </a:stretch>
                  </pic:blipFill>
                  <pic:spPr bwMode="auto">
                    <a:xfrm>
                      <a:off x="0" y="0"/>
                      <a:ext cx="2714625" cy="2076450"/>
                    </a:xfrm>
                    <a:prstGeom prst="rect">
                      <a:avLst/>
                    </a:prstGeom>
                    <a:noFill/>
                    <a:ln w="9525">
                      <a:noFill/>
                      <a:miter lim="800000"/>
                      <a:headEnd/>
                      <a:tailEnd/>
                    </a:ln>
                  </pic:spPr>
                </pic:pic>
              </a:graphicData>
            </a:graphic>
          </wp:inline>
        </w:drawing>
      </w:r>
    </w:p>
    <w:p w:rsidR="000A706E" w:rsidRDefault="000A706E" w:rsidP="001428B9">
      <w:pPr>
        <w:tabs>
          <w:tab w:val="left" w:pos="1080"/>
        </w:tabs>
        <w:jc w:val="both"/>
        <w:rPr>
          <w:bCs/>
        </w:rPr>
      </w:pPr>
    </w:p>
    <w:p w:rsidR="000A706E" w:rsidRPr="00A6207C" w:rsidRDefault="000A706E" w:rsidP="001428B9">
      <w:pPr>
        <w:tabs>
          <w:tab w:val="left" w:pos="1080"/>
        </w:tabs>
        <w:jc w:val="center"/>
        <w:rPr>
          <w:bCs/>
        </w:rPr>
      </w:pPr>
      <w:r>
        <w:rPr>
          <w:b/>
          <w:bCs/>
        </w:rPr>
        <w:t xml:space="preserve">Рисунок 5. </w:t>
      </w:r>
      <w:r w:rsidRPr="0035211E">
        <w:rPr>
          <w:b/>
          <w:bCs/>
        </w:rPr>
        <w:t xml:space="preserve">Схема водоснабжения д. </w:t>
      </w:r>
      <w:r>
        <w:rPr>
          <w:b/>
          <w:bCs/>
        </w:rPr>
        <w:t>Смердово</w:t>
      </w:r>
      <w:r w:rsidRPr="00A6207C">
        <w:t>.</w:t>
      </w:r>
    </w:p>
    <w:p w:rsidR="000A706E" w:rsidRPr="00A6207C" w:rsidRDefault="000A706E" w:rsidP="00A6207C">
      <w:pPr>
        <w:tabs>
          <w:tab w:val="left" w:pos="1080"/>
        </w:tabs>
        <w:jc w:val="both"/>
        <w:rPr>
          <w:bCs/>
        </w:rPr>
      </w:pPr>
    </w:p>
    <w:p w:rsidR="000A706E" w:rsidRPr="00A6207C" w:rsidRDefault="000A706E" w:rsidP="00E52D75">
      <w:pPr>
        <w:pStyle w:val="-3"/>
      </w:pPr>
      <w:bookmarkStart w:id="41" w:name="_Toc389125721"/>
      <w:bookmarkStart w:id="42" w:name="_Toc452993628"/>
      <w:r w:rsidRPr="007B4212">
        <w:t xml:space="preserve">Технологическая зона локальной сети водоснабжения д. </w:t>
      </w:r>
      <w:r>
        <w:t>Кузмадень</w:t>
      </w:r>
      <w:bookmarkEnd w:id="41"/>
      <w:r>
        <w:t>е</w:t>
      </w:r>
      <w:bookmarkEnd w:id="42"/>
    </w:p>
    <w:p w:rsidR="000A706E" w:rsidRPr="00A6207C" w:rsidRDefault="000A706E" w:rsidP="00A6207C">
      <w:pPr>
        <w:tabs>
          <w:tab w:val="left" w:pos="1080"/>
        </w:tabs>
        <w:jc w:val="both"/>
        <w:rPr>
          <w:bCs/>
        </w:rPr>
      </w:pPr>
    </w:p>
    <w:p w:rsidR="000A706E" w:rsidRDefault="000A706E" w:rsidP="001428B9">
      <w:pPr>
        <w:tabs>
          <w:tab w:val="left" w:pos="1080"/>
        </w:tabs>
        <w:jc w:val="both"/>
        <w:rPr>
          <w:bCs/>
        </w:rPr>
      </w:pPr>
      <w:r>
        <w:rPr>
          <w:bCs/>
        </w:rPr>
        <w:lastRenderedPageBreak/>
        <w:t>Характеристика водозаборных улозов и оборудования д. Кузмаденье приведена в таблице ниже:</w:t>
      </w:r>
    </w:p>
    <w:p w:rsidR="000A706E" w:rsidRDefault="000A706E" w:rsidP="001428B9">
      <w:pPr>
        <w:tabs>
          <w:tab w:val="left" w:pos="1080"/>
        </w:tabs>
        <w:jc w:val="both"/>
        <w:rPr>
          <w:bCs/>
        </w:rPr>
      </w:pPr>
    </w:p>
    <w:p w:rsidR="000A706E" w:rsidRPr="00873398" w:rsidRDefault="000A706E" w:rsidP="001428B9">
      <w:pPr>
        <w:spacing w:line="360" w:lineRule="auto"/>
        <w:jc w:val="both"/>
        <w:outlineLvl w:val="0"/>
        <w:rPr>
          <w:b/>
        </w:rPr>
      </w:pPr>
      <w:bookmarkStart w:id="43" w:name="_Toc451165849"/>
      <w:bookmarkStart w:id="44" w:name="_Toc451168088"/>
      <w:bookmarkStart w:id="45" w:name="_Toc451176590"/>
      <w:bookmarkStart w:id="46" w:name="_Toc452993629"/>
      <w:r>
        <w:rPr>
          <w:b/>
        </w:rPr>
        <w:t>Таблица 8.</w:t>
      </w:r>
      <w:bookmarkEnd w:id="43"/>
      <w:bookmarkEnd w:id="44"/>
      <w:bookmarkEnd w:id="45"/>
      <w:bookmarkEnd w:id="46"/>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13"/>
        <w:gridCol w:w="1362"/>
        <w:gridCol w:w="895"/>
        <w:gridCol w:w="1005"/>
        <w:gridCol w:w="1725"/>
        <w:gridCol w:w="1255"/>
        <w:gridCol w:w="979"/>
        <w:gridCol w:w="699"/>
        <w:gridCol w:w="1004"/>
      </w:tblGrid>
      <w:tr w:rsidR="000A706E" w:rsidRPr="00EC0DD4" w:rsidTr="003D4640">
        <w:trPr>
          <w:jc w:val="center"/>
        </w:trPr>
        <w:tc>
          <w:tcPr>
            <w:tcW w:w="598"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72"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41"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6"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51"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19"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83"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5"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5"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jc w:val="center"/>
        </w:trPr>
        <w:tc>
          <w:tcPr>
            <w:tcW w:w="598" w:type="pct"/>
            <w:vAlign w:val="center"/>
          </w:tcPr>
          <w:p w:rsidR="000A706E" w:rsidRPr="003D4640" w:rsidRDefault="000A706E" w:rsidP="003D4640">
            <w:pPr>
              <w:ind w:left="72" w:right="90"/>
              <w:jc w:val="center"/>
              <w:rPr>
                <w:lang w:val="en-US"/>
              </w:rPr>
            </w:pPr>
            <w:r w:rsidRPr="003D4640">
              <w:rPr>
                <w:lang w:val="en-US"/>
              </w:rPr>
              <w:t>А/скважина д Кузмаденье</w:t>
            </w:r>
          </w:p>
        </w:tc>
        <w:tc>
          <w:tcPr>
            <w:tcW w:w="672" w:type="pct"/>
            <w:vAlign w:val="center"/>
          </w:tcPr>
          <w:p w:rsidR="000A706E" w:rsidRPr="003D4640" w:rsidRDefault="000A706E" w:rsidP="003D4640">
            <w:pPr>
              <w:ind w:right="20"/>
              <w:jc w:val="center"/>
              <w:rPr>
                <w:lang w:val="en-US"/>
              </w:rPr>
            </w:pPr>
            <w:r w:rsidRPr="003D4640">
              <w:rPr>
                <w:lang w:val="en-US"/>
              </w:rPr>
              <w:t>д Кузмаденье</w:t>
            </w:r>
          </w:p>
        </w:tc>
        <w:tc>
          <w:tcPr>
            <w:tcW w:w="441" w:type="pct"/>
            <w:vAlign w:val="center"/>
          </w:tcPr>
          <w:p w:rsidR="000A706E" w:rsidRPr="003D4640" w:rsidRDefault="000A706E" w:rsidP="003D4640">
            <w:pPr>
              <w:ind w:left="16"/>
              <w:rPr>
                <w:lang w:val="en-US"/>
              </w:rPr>
            </w:pPr>
            <w:r w:rsidRPr="003D4640">
              <w:rPr>
                <w:lang w:val="en-US"/>
              </w:rPr>
              <w:t>Нет данных</w:t>
            </w:r>
          </w:p>
        </w:tc>
        <w:tc>
          <w:tcPr>
            <w:tcW w:w="496" w:type="pct"/>
            <w:vAlign w:val="center"/>
          </w:tcPr>
          <w:p w:rsidR="000A706E" w:rsidRPr="003D4640" w:rsidRDefault="000A706E" w:rsidP="003D4640">
            <w:pPr>
              <w:ind w:left="16"/>
              <w:rPr>
                <w:lang w:val="en-US"/>
              </w:rPr>
            </w:pPr>
            <w:r w:rsidRPr="003D4640">
              <w:rPr>
                <w:lang w:val="en-US"/>
              </w:rPr>
              <w:t>Нет данных</w:t>
            </w:r>
          </w:p>
        </w:tc>
        <w:tc>
          <w:tcPr>
            <w:tcW w:w="851" w:type="pct"/>
            <w:vAlign w:val="center"/>
          </w:tcPr>
          <w:p w:rsidR="000A706E" w:rsidRPr="003D4640" w:rsidRDefault="000A706E" w:rsidP="003D4640">
            <w:pPr>
              <w:jc w:val="center"/>
              <w:rPr>
                <w:lang w:val="en-US"/>
              </w:rPr>
            </w:pPr>
            <w:r w:rsidRPr="003D4640">
              <w:rPr>
                <w:lang w:val="en-US"/>
              </w:rPr>
              <w:t>гжельскоассельский</w:t>
            </w:r>
          </w:p>
        </w:tc>
        <w:tc>
          <w:tcPr>
            <w:tcW w:w="619" w:type="pct"/>
            <w:vAlign w:val="center"/>
          </w:tcPr>
          <w:p w:rsidR="000A706E" w:rsidRPr="003D4640" w:rsidRDefault="000A706E" w:rsidP="003D4640">
            <w:pPr>
              <w:ind w:left="18"/>
              <w:jc w:val="center"/>
              <w:rPr>
                <w:lang w:val="en-US"/>
              </w:rPr>
            </w:pPr>
            <w:r w:rsidRPr="003D4640">
              <w:rPr>
                <w:lang w:val="en-US"/>
              </w:rPr>
              <w:t>Центробежн.</w:t>
            </w:r>
          </w:p>
          <w:p w:rsidR="000A706E" w:rsidRPr="003D4640" w:rsidRDefault="000A706E" w:rsidP="003D4640">
            <w:pPr>
              <w:jc w:val="center"/>
              <w:rPr>
                <w:lang w:val="en-US"/>
              </w:rPr>
            </w:pPr>
            <w:r w:rsidRPr="003D4640">
              <w:rPr>
                <w:lang w:val="en-US"/>
              </w:rPr>
              <w:t>насос ЭЦВ 6-</w:t>
            </w:r>
          </w:p>
          <w:p w:rsidR="000A706E" w:rsidRPr="003D4640" w:rsidRDefault="000A706E" w:rsidP="003D4640">
            <w:pPr>
              <w:ind w:right="30"/>
              <w:jc w:val="center"/>
              <w:rPr>
                <w:lang w:val="en-US"/>
              </w:rPr>
            </w:pPr>
            <w:r w:rsidRPr="003D4640">
              <w:rPr>
                <w:lang w:val="en-US"/>
              </w:rPr>
              <w:t>10-80</w:t>
            </w:r>
          </w:p>
        </w:tc>
        <w:tc>
          <w:tcPr>
            <w:tcW w:w="483" w:type="pct"/>
            <w:vAlign w:val="center"/>
          </w:tcPr>
          <w:p w:rsidR="000A706E" w:rsidRPr="003D4640" w:rsidRDefault="000A706E" w:rsidP="003D4640">
            <w:pPr>
              <w:ind w:right="30"/>
              <w:jc w:val="center"/>
              <w:rPr>
                <w:lang w:val="en-US"/>
              </w:rPr>
            </w:pPr>
            <w:r w:rsidRPr="003D4640">
              <w:rPr>
                <w:lang w:val="en-US"/>
              </w:rPr>
              <w:t>10</w:t>
            </w:r>
          </w:p>
        </w:tc>
        <w:tc>
          <w:tcPr>
            <w:tcW w:w="345" w:type="pct"/>
            <w:vAlign w:val="center"/>
          </w:tcPr>
          <w:p w:rsidR="000A706E" w:rsidRPr="003D4640" w:rsidRDefault="000A706E" w:rsidP="003D4640">
            <w:pPr>
              <w:ind w:right="28"/>
              <w:jc w:val="center"/>
              <w:rPr>
                <w:lang w:val="en-US"/>
              </w:rPr>
            </w:pPr>
            <w:r w:rsidRPr="003D4640">
              <w:rPr>
                <w:lang w:val="en-US"/>
              </w:rPr>
              <w:t>80</w:t>
            </w:r>
          </w:p>
        </w:tc>
        <w:tc>
          <w:tcPr>
            <w:tcW w:w="495" w:type="pct"/>
            <w:vAlign w:val="center"/>
          </w:tcPr>
          <w:p w:rsidR="000A706E" w:rsidRPr="003D4640" w:rsidRDefault="000A706E" w:rsidP="003D4640">
            <w:pPr>
              <w:ind w:right="30"/>
              <w:jc w:val="center"/>
              <w:rPr>
                <w:lang w:val="en-US"/>
              </w:rPr>
            </w:pPr>
            <w:r w:rsidRPr="003D4640">
              <w:rPr>
                <w:lang w:val="en-US"/>
              </w:rPr>
              <w:t>4</w:t>
            </w:r>
          </w:p>
        </w:tc>
      </w:tr>
    </w:tbl>
    <w:p w:rsidR="000A706E" w:rsidRPr="007B4212" w:rsidRDefault="000A706E" w:rsidP="001428B9">
      <w:pPr>
        <w:tabs>
          <w:tab w:val="left" w:pos="1080"/>
        </w:tabs>
        <w:jc w:val="both"/>
        <w:rPr>
          <w:b/>
          <w:bCs/>
        </w:rPr>
      </w:pPr>
    </w:p>
    <w:p w:rsidR="000A706E" w:rsidRDefault="00B20640" w:rsidP="001428B9">
      <w:pPr>
        <w:tabs>
          <w:tab w:val="left" w:pos="1080"/>
        </w:tabs>
        <w:jc w:val="center"/>
        <w:rPr>
          <w:bCs/>
        </w:rPr>
      </w:pPr>
      <w:r>
        <w:rPr>
          <w:noProof/>
        </w:rPr>
        <w:drawing>
          <wp:inline distT="0" distB="0" distL="0" distR="0">
            <wp:extent cx="3067050" cy="1333500"/>
            <wp:effectExtent l="19050" t="0" r="0" b="0"/>
            <wp:docPr id="7"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5"/>
                    <a:srcRect/>
                    <a:stretch>
                      <a:fillRect/>
                    </a:stretch>
                  </pic:blipFill>
                  <pic:spPr bwMode="auto">
                    <a:xfrm>
                      <a:off x="0" y="0"/>
                      <a:ext cx="3067050" cy="1333500"/>
                    </a:xfrm>
                    <a:prstGeom prst="rect">
                      <a:avLst/>
                    </a:prstGeom>
                    <a:noFill/>
                    <a:ln w="9525">
                      <a:noFill/>
                      <a:miter lim="800000"/>
                      <a:headEnd/>
                      <a:tailEnd/>
                    </a:ln>
                  </pic:spPr>
                </pic:pic>
              </a:graphicData>
            </a:graphic>
          </wp:inline>
        </w:drawing>
      </w:r>
    </w:p>
    <w:p w:rsidR="000A706E" w:rsidRDefault="000A706E" w:rsidP="001428B9">
      <w:pPr>
        <w:tabs>
          <w:tab w:val="left" w:pos="1080"/>
        </w:tabs>
        <w:jc w:val="both"/>
        <w:rPr>
          <w:bCs/>
        </w:rPr>
      </w:pPr>
    </w:p>
    <w:p w:rsidR="000A706E" w:rsidRPr="00A6207C" w:rsidRDefault="000A706E" w:rsidP="001428B9">
      <w:pPr>
        <w:tabs>
          <w:tab w:val="left" w:pos="1080"/>
        </w:tabs>
        <w:jc w:val="center"/>
        <w:rPr>
          <w:bCs/>
        </w:rPr>
      </w:pPr>
      <w:r>
        <w:rPr>
          <w:b/>
          <w:bCs/>
        </w:rPr>
        <w:t xml:space="preserve">Рисунок 6. </w:t>
      </w:r>
      <w:r w:rsidRPr="0035211E">
        <w:rPr>
          <w:b/>
          <w:bCs/>
        </w:rPr>
        <w:t xml:space="preserve">Схема водоснабжения д. </w:t>
      </w:r>
      <w:r>
        <w:rPr>
          <w:b/>
          <w:bCs/>
        </w:rPr>
        <w:t>Кузмаденье</w:t>
      </w:r>
      <w:r w:rsidRPr="00A6207C">
        <w:t>.</w:t>
      </w:r>
    </w:p>
    <w:p w:rsidR="000A706E" w:rsidRDefault="000A706E" w:rsidP="00A6207C">
      <w:pPr>
        <w:tabs>
          <w:tab w:val="left" w:pos="1080"/>
        </w:tabs>
        <w:jc w:val="both"/>
        <w:rPr>
          <w:bCs/>
        </w:rPr>
      </w:pPr>
    </w:p>
    <w:p w:rsidR="000A706E" w:rsidRPr="00A6207C" w:rsidRDefault="000A706E" w:rsidP="00A6207C">
      <w:pPr>
        <w:tabs>
          <w:tab w:val="left" w:pos="1080"/>
        </w:tabs>
        <w:jc w:val="both"/>
        <w:rPr>
          <w:bCs/>
        </w:rPr>
      </w:pPr>
    </w:p>
    <w:p w:rsidR="000A706E" w:rsidRPr="00A6207C" w:rsidRDefault="000A706E" w:rsidP="00E52D75">
      <w:pPr>
        <w:pStyle w:val="-3"/>
      </w:pPr>
      <w:bookmarkStart w:id="47" w:name="_Toc381702314"/>
      <w:bookmarkStart w:id="48" w:name="_Toc389125722"/>
      <w:bookmarkStart w:id="49" w:name="_Toc452993630"/>
      <w:r w:rsidRPr="007B4212">
        <w:t xml:space="preserve">Технологическая зона локальной сети водоснабжения д. </w:t>
      </w:r>
      <w:r>
        <w:t>Щипоусих</w:t>
      </w:r>
      <w:bookmarkEnd w:id="47"/>
      <w:bookmarkEnd w:id="48"/>
      <w:r>
        <w:t>а</w:t>
      </w:r>
      <w:bookmarkEnd w:id="49"/>
    </w:p>
    <w:p w:rsidR="000A706E" w:rsidRPr="00A6207C" w:rsidRDefault="000A706E" w:rsidP="00A6207C">
      <w:pPr>
        <w:tabs>
          <w:tab w:val="left" w:pos="1080"/>
        </w:tabs>
        <w:jc w:val="both"/>
        <w:rPr>
          <w:bCs/>
        </w:rPr>
      </w:pPr>
    </w:p>
    <w:p w:rsidR="000A706E" w:rsidRDefault="000A706E" w:rsidP="001428B9">
      <w:pPr>
        <w:tabs>
          <w:tab w:val="left" w:pos="1080"/>
        </w:tabs>
        <w:jc w:val="both"/>
        <w:rPr>
          <w:bCs/>
        </w:rPr>
      </w:pPr>
      <w:r>
        <w:rPr>
          <w:bCs/>
        </w:rPr>
        <w:t>Характеристика водозаборных улозов и оборудования д. Щипоусиха приведена в таблице ниже:</w:t>
      </w:r>
    </w:p>
    <w:p w:rsidR="000A706E" w:rsidRDefault="000A706E" w:rsidP="001428B9">
      <w:pPr>
        <w:spacing w:line="360" w:lineRule="auto"/>
        <w:jc w:val="both"/>
        <w:outlineLvl w:val="0"/>
        <w:rPr>
          <w:b/>
        </w:rPr>
      </w:pPr>
      <w:bookmarkStart w:id="50" w:name="_Toc451165850"/>
      <w:bookmarkStart w:id="51" w:name="_Toc451168089"/>
      <w:bookmarkStart w:id="52" w:name="_Toc451176592"/>
    </w:p>
    <w:p w:rsidR="000A706E" w:rsidRPr="00873398" w:rsidRDefault="000A706E" w:rsidP="001428B9">
      <w:pPr>
        <w:spacing w:line="360" w:lineRule="auto"/>
        <w:jc w:val="both"/>
        <w:outlineLvl w:val="0"/>
        <w:rPr>
          <w:b/>
        </w:rPr>
      </w:pPr>
      <w:bookmarkStart w:id="53" w:name="_Toc452993631"/>
      <w:r>
        <w:rPr>
          <w:b/>
        </w:rPr>
        <w:t>Таблица 9.</w:t>
      </w:r>
      <w:bookmarkEnd w:id="50"/>
      <w:bookmarkEnd w:id="51"/>
      <w:bookmarkEnd w:id="52"/>
      <w:bookmarkEnd w:id="53"/>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18"/>
        <w:gridCol w:w="1361"/>
        <w:gridCol w:w="894"/>
        <w:gridCol w:w="1004"/>
        <w:gridCol w:w="1724"/>
        <w:gridCol w:w="1255"/>
        <w:gridCol w:w="979"/>
        <w:gridCol w:w="698"/>
        <w:gridCol w:w="1004"/>
      </w:tblGrid>
      <w:tr w:rsidR="000A706E" w:rsidRPr="00EC0DD4" w:rsidTr="003D4640">
        <w:trPr>
          <w:jc w:val="center"/>
        </w:trPr>
        <w:tc>
          <w:tcPr>
            <w:tcW w:w="601"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71"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41"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5"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50"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19"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83"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4"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5"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trHeight w:val="1182"/>
          <w:jc w:val="center"/>
        </w:trPr>
        <w:tc>
          <w:tcPr>
            <w:tcW w:w="601" w:type="pct"/>
            <w:vAlign w:val="center"/>
          </w:tcPr>
          <w:p w:rsidR="000A706E" w:rsidRPr="003D4640" w:rsidRDefault="000A706E" w:rsidP="003D4640">
            <w:pPr>
              <w:ind w:left="76" w:right="92"/>
              <w:jc w:val="center"/>
              <w:rPr>
                <w:lang w:val="en-US"/>
              </w:rPr>
            </w:pPr>
            <w:r w:rsidRPr="003D4640">
              <w:rPr>
                <w:lang w:val="en-US"/>
              </w:rPr>
              <w:t>А/скважина д Щипоусиха</w:t>
            </w:r>
          </w:p>
        </w:tc>
        <w:tc>
          <w:tcPr>
            <w:tcW w:w="671" w:type="pct"/>
            <w:vAlign w:val="center"/>
          </w:tcPr>
          <w:p w:rsidR="000A706E" w:rsidRPr="003D4640" w:rsidRDefault="000A706E" w:rsidP="003D4640">
            <w:pPr>
              <w:ind w:right="18"/>
              <w:jc w:val="center"/>
              <w:rPr>
                <w:lang w:val="en-US"/>
              </w:rPr>
            </w:pPr>
            <w:r w:rsidRPr="003D4640">
              <w:rPr>
                <w:lang w:val="en-US"/>
              </w:rPr>
              <w:t>д Щипоусиха</w:t>
            </w:r>
          </w:p>
        </w:tc>
        <w:tc>
          <w:tcPr>
            <w:tcW w:w="441" w:type="pct"/>
            <w:vAlign w:val="center"/>
          </w:tcPr>
          <w:p w:rsidR="000A706E" w:rsidRPr="003D4640" w:rsidRDefault="000A706E" w:rsidP="003D4640">
            <w:pPr>
              <w:ind w:left="16"/>
              <w:jc w:val="center"/>
              <w:rPr>
                <w:lang w:val="en-US"/>
              </w:rPr>
            </w:pPr>
            <w:r w:rsidRPr="003D4640">
              <w:rPr>
                <w:lang w:val="en-US"/>
              </w:rPr>
              <w:t>Нет данных</w:t>
            </w:r>
          </w:p>
        </w:tc>
        <w:tc>
          <w:tcPr>
            <w:tcW w:w="495" w:type="pct"/>
            <w:vAlign w:val="center"/>
          </w:tcPr>
          <w:p w:rsidR="000A706E" w:rsidRPr="003D4640" w:rsidRDefault="000A706E" w:rsidP="003D4640">
            <w:pPr>
              <w:ind w:left="16"/>
              <w:jc w:val="center"/>
              <w:rPr>
                <w:lang w:val="en-US"/>
              </w:rPr>
            </w:pPr>
            <w:r w:rsidRPr="003D4640">
              <w:rPr>
                <w:lang w:val="en-US"/>
              </w:rPr>
              <w:t>Нет данных</w:t>
            </w:r>
          </w:p>
        </w:tc>
        <w:tc>
          <w:tcPr>
            <w:tcW w:w="850" w:type="pct"/>
            <w:vAlign w:val="center"/>
          </w:tcPr>
          <w:p w:rsidR="000A706E" w:rsidRPr="003D4640" w:rsidRDefault="000A706E" w:rsidP="003D4640">
            <w:pPr>
              <w:jc w:val="center"/>
              <w:rPr>
                <w:lang w:val="en-US"/>
              </w:rPr>
            </w:pPr>
            <w:r w:rsidRPr="003D4640">
              <w:rPr>
                <w:lang w:val="en-US"/>
              </w:rPr>
              <w:t>гжельскоассельский</w:t>
            </w:r>
          </w:p>
        </w:tc>
        <w:tc>
          <w:tcPr>
            <w:tcW w:w="619" w:type="pct"/>
            <w:vAlign w:val="center"/>
          </w:tcPr>
          <w:p w:rsidR="000A706E" w:rsidRPr="003D4640" w:rsidRDefault="000A706E" w:rsidP="003D4640">
            <w:pPr>
              <w:ind w:left="18"/>
              <w:jc w:val="center"/>
              <w:rPr>
                <w:lang w:val="en-US"/>
              </w:rPr>
            </w:pPr>
            <w:r w:rsidRPr="003D4640">
              <w:rPr>
                <w:lang w:val="en-US"/>
              </w:rPr>
              <w:t>Центробежн.</w:t>
            </w:r>
          </w:p>
          <w:p w:rsidR="000A706E" w:rsidRPr="003D4640" w:rsidRDefault="000A706E" w:rsidP="003D4640">
            <w:pPr>
              <w:jc w:val="center"/>
              <w:rPr>
                <w:lang w:val="en-US"/>
              </w:rPr>
            </w:pPr>
            <w:r w:rsidRPr="003D4640">
              <w:rPr>
                <w:lang w:val="en-US"/>
              </w:rPr>
              <w:t>насос ЭЦВ 4-</w:t>
            </w:r>
          </w:p>
          <w:p w:rsidR="000A706E" w:rsidRPr="003D4640" w:rsidRDefault="000A706E" w:rsidP="003D4640">
            <w:pPr>
              <w:ind w:right="30"/>
              <w:jc w:val="center"/>
              <w:rPr>
                <w:lang w:val="en-US"/>
              </w:rPr>
            </w:pPr>
            <w:r w:rsidRPr="003D4640">
              <w:rPr>
                <w:lang w:val="en-US"/>
              </w:rPr>
              <w:t>2,5-80</w:t>
            </w:r>
          </w:p>
        </w:tc>
        <w:tc>
          <w:tcPr>
            <w:tcW w:w="483" w:type="pct"/>
            <w:vAlign w:val="center"/>
          </w:tcPr>
          <w:p w:rsidR="000A706E" w:rsidRPr="003D4640" w:rsidRDefault="000A706E" w:rsidP="003D4640">
            <w:pPr>
              <w:ind w:right="33"/>
              <w:jc w:val="center"/>
              <w:rPr>
                <w:lang w:val="en-US"/>
              </w:rPr>
            </w:pPr>
            <w:r w:rsidRPr="003D4640">
              <w:rPr>
                <w:lang w:val="en-US"/>
              </w:rPr>
              <w:t>6,5</w:t>
            </w:r>
          </w:p>
        </w:tc>
        <w:tc>
          <w:tcPr>
            <w:tcW w:w="344" w:type="pct"/>
            <w:vAlign w:val="center"/>
          </w:tcPr>
          <w:p w:rsidR="000A706E" w:rsidRPr="003D4640" w:rsidRDefault="000A706E" w:rsidP="003D4640">
            <w:pPr>
              <w:ind w:right="28"/>
              <w:jc w:val="center"/>
              <w:rPr>
                <w:lang w:val="en-US"/>
              </w:rPr>
            </w:pPr>
            <w:r w:rsidRPr="003D4640">
              <w:rPr>
                <w:lang w:val="en-US"/>
              </w:rPr>
              <w:t>80</w:t>
            </w:r>
          </w:p>
        </w:tc>
        <w:tc>
          <w:tcPr>
            <w:tcW w:w="495" w:type="pct"/>
            <w:vAlign w:val="center"/>
          </w:tcPr>
          <w:p w:rsidR="000A706E" w:rsidRPr="003D4640" w:rsidRDefault="000A706E" w:rsidP="003D4640">
            <w:pPr>
              <w:ind w:right="28"/>
              <w:jc w:val="center"/>
              <w:rPr>
                <w:lang w:val="en-US"/>
              </w:rPr>
            </w:pPr>
            <w:r w:rsidRPr="003D4640">
              <w:rPr>
                <w:lang w:val="en-US"/>
              </w:rPr>
              <w:t>1,1</w:t>
            </w:r>
          </w:p>
        </w:tc>
      </w:tr>
    </w:tbl>
    <w:p w:rsidR="000A706E" w:rsidRDefault="000A706E" w:rsidP="001428B9">
      <w:pPr>
        <w:tabs>
          <w:tab w:val="left" w:pos="1080"/>
        </w:tabs>
        <w:jc w:val="center"/>
        <w:rPr>
          <w:bCs/>
        </w:rPr>
      </w:pPr>
    </w:p>
    <w:p w:rsidR="000A706E" w:rsidRDefault="00B20640" w:rsidP="001428B9">
      <w:pPr>
        <w:tabs>
          <w:tab w:val="left" w:pos="1080"/>
        </w:tabs>
        <w:jc w:val="center"/>
        <w:rPr>
          <w:bCs/>
        </w:rPr>
      </w:pPr>
      <w:r>
        <w:rPr>
          <w:noProof/>
        </w:rPr>
        <w:lastRenderedPageBreak/>
        <w:drawing>
          <wp:inline distT="0" distB="0" distL="0" distR="0">
            <wp:extent cx="3028950" cy="1552575"/>
            <wp:effectExtent l="19050" t="0" r="0" b="0"/>
            <wp:docPr id="8"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16"/>
                    <a:srcRect/>
                    <a:stretch>
                      <a:fillRect/>
                    </a:stretch>
                  </pic:blipFill>
                  <pic:spPr bwMode="auto">
                    <a:xfrm>
                      <a:off x="0" y="0"/>
                      <a:ext cx="3028950" cy="1552575"/>
                    </a:xfrm>
                    <a:prstGeom prst="rect">
                      <a:avLst/>
                    </a:prstGeom>
                    <a:noFill/>
                    <a:ln w="9525">
                      <a:noFill/>
                      <a:miter lim="800000"/>
                      <a:headEnd/>
                      <a:tailEnd/>
                    </a:ln>
                  </pic:spPr>
                </pic:pic>
              </a:graphicData>
            </a:graphic>
          </wp:inline>
        </w:drawing>
      </w:r>
    </w:p>
    <w:p w:rsidR="000A706E" w:rsidRDefault="000A706E" w:rsidP="001428B9">
      <w:pPr>
        <w:tabs>
          <w:tab w:val="left" w:pos="1080"/>
        </w:tabs>
        <w:jc w:val="center"/>
        <w:rPr>
          <w:bCs/>
        </w:rPr>
      </w:pPr>
    </w:p>
    <w:p w:rsidR="000A706E" w:rsidRDefault="000A706E" w:rsidP="001428B9">
      <w:pPr>
        <w:tabs>
          <w:tab w:val="left" w:pos="1080"/>
        </w:tabs>
        <w:jc w:val="center"/>
        <w:rPr>
          <w:bCs/>
        </w:rPr>
      </w:pPr>
      <w:r>
        <w:rPr>
          <w:b/>
          <w:bCs/>
        </w:rPr>
        <w:t xml:space="preserve">Рисунок 7. </w:t>
      </w:r>
      <w:r w:rsidRPr="0035211E">
        <w:rPr>
          <w:b/>
          <w:bCs/>
        </w:rPr>
        <w:t xml:space="preserve">Схема водоснабжения д. </w:t>
      </w:r>
      <w:r>
        <w:rPr>
          <w:b/>
          <w:bCs/>
        </w:rPr>
        <w:t>Щипоусиха</w:t>
      </w:r>
      <w:r w:rsidRPr="00A6207C">
        <w:rPr>
          <w:bCs/>
        </w:rPr>
        <w:t>.</w:t>
      </w:r>
    </w:p>
    <w:p w:rsidR="000A706E" w:rsidRDefault="000A706E" w:rsidP="001428B9">
      <w:pPr>
        <w:tabs>
          <w:tab w:val="left" w:pos="1080"/>
        </w:tabs>
        <w:jc w:val="center"/>
        <w:rPr>
          <w:bCs/>
        </w:rPr>
      </w:pPr>
    </w:p>
    <w:p w:rsidR="000A706E" w:rsidRPr="00A6207C" w:rsidRDefault="000A706E" w:rsidP="00E52D75">
      <w:pPr>
        <w:pStyle w:val="-3"/>
      </w:pPr>
      <w:bookmarkStart w:id="54" w:name="_Toc452993632"/>
      <w:r w:rsidRPr="007B4212">
        <w:t xml:space="preserve">Технологическая зона локальной сети водоснабжения </w:t>
      </w:r>
      <w:r>
        <w:t>с</w:t>
      </w:r>
      <w:r w:rsidRPr="007B4212">
        <w:t xml:space="preserve">. </w:t>
      </w:r>
      <w:r>
        <w:t>Ухтохма</w:t>
      </w:r>
      <w:bookmarkEnd w:id="54"/>
    </w:p>
    <w:p w:rsidR="000A706E" w:rsidRDefault="000A706E" w:rsidP="001428B9">
      <w:pPr>
        <w:tabs>
          <w:tab w:val="left" w:pos="1080"/>
        </w:tabs>
        <w:jc w:val="center"/>
        <w:rPr>
          <w:bCs/>
        </w:rPr>
      </w:pPr>
    </w:p>
    <w:p w:rsidR="000A706E" w:rsidRDefault="000A706E" w:rsidP="00937564">
      <w:pPr>
        <w:tabs>
          <w:tab w:val="left" w:pos="1080"/>
        </w:tabs>
        <w:jc w:val="both"/>
        <w:rPr>
          <w:bCs/>
        </w:rPr>
      </w:pPr>
      <w:r>
        <w:rPr>
          <w:bCs/>
        </w:rPr>
        <w:t>Характеристика водозаборных улозов и оборудования с. Ухтохма приведена в таблице ниже:</w:t>
      </w:r>
    </w:p>
    <w:p w:rsidR="000A706E" w:rsidRDefault="000A706E" w:rsidP="00937564">
      <w:pPr>
        <w:spacing w:line="360" w:lineRule="auto"/>
        <w:jc w:val="both"/>
        <w:outlineLvl w:val="0"/>
        <w:rPr>
          <w:b/>
        </w:rPr>
      </w:pPr>
      <w:bookmarkStart w:id="55" w:name="_Toc451165851"/>
      <w:bookmarkStart w:id="56" w:name="_Toc451168090"/>
      <w:bookmarkStart w:id="57" w:name="_Toc451176594"/>
    </w:p>
    <w:p w:rsidR="000A706E" w:rsidRPr="00873398" w:rsidRDefault="000A706E" w:rsidP="00937564">
      <w:pPr>
        <w:spacing w:line="360" w:lineRule="auto"/>
        <w:jc w:val="both"/>
        <w:outlineLvl w:val="0"/>
        <w:rPr>
          <w:b/>
        </w:rPr>
      </w:pPr>
      <w:bookmarkStart w:id="58" w:name="_Toc452993633"/>
      <w:r>
        <w:rPr>
          <w:b/>
        </w:rPr>
        <w:t>Таблица 10.</w:t>
      </w:r>
      <w:bookmarkEnd w:id="55"/>
      <w:bookmarkEnd w:id="56"/>
      <w:bookmarkEnd w:id="57"/>
      <w:bookmarkEnd w:id="58"/>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84"/>
        <w:gridCol w:w="1351"/>
        <w:gridCol w:w="888"/>
        <w:gridCol w:w="997"/>
        <w:gridCol w:w="1710"/>
        <w:gridCol w:w="1245"/>
        <w:gridCol w:w="972"/>
        <w:gridCol w:w="694"/>
        <w:gridCol w:w="996"/>
      </w:tblGrid>
      <w:tr w:rsidR="000A706E" w:rsidRPr="00EC0DD4" w:rsidTr="003D4640">
        <w:trPr>
          <w:jc w:val="center"/>
        </w:trPr>
        <w:tc>
          <w:tcPr>
            <w:tcW w:w="633"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66"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38"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2"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43"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14"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79"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2"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1"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trHeight w:val="1182"/>
          <w:jc w:val="center"/>
        </w:trPr>
        <w:tc>
          <w:tcPr>
            <w:tcW w:w="633" w:type="pct"/>
            <w:vAlign w:val="center"/>
          </w:tcPr>
          <w:p w:rsidR="000A706E" w:rsidRPr="003D4640" w:rsidRDefault="000A706E" w:rsidP="003D4640">
            <w:pPr>
              <w:ind w:left="222" w:right="95" w:hanging="44"/>
              <w:jc w:val="center"/>
              <w:rPr>
                <w:lang w:val="en-US"/>
              </w:rPr>
            </w:pPr>
            <w:r w:rsidRPr="003D4640">
              <w:rPr>
                <w:lang w:val="en-US"/>
              </w:rPr>
              <w:t>А/скважина с Ухтохма</w:t>
            </w:r>
          </w:p>
        </w:tc>
        <w:tc>
          <w:tcPr>
            <w:tcW w:w="666" w:type="pct"/>
            <w:vAlign w:val="center"/>
          </w:tcPr>
          <w:p w:rsidR="000A706E" w:rsidRPr="003D4640" w:rsidRDefault="000A706E" w:rsidP="003D4640">
            <w:pPr>
              <w:ind w:right="13"/>
              <w:jc w:val="center"/>
              <w:rPr>
                <w:lang w:val="en-US"/>
              </w:rPr>
            </w:pPr>
            <w:r w:rsidRPr="003D4640">
              <w:rPr>
                <w:lang w:val="en-US"/>
              </w:rPr>
              <w:t>с Ухтохма</w:t>
            </w:r>
          </w:p>
        </w:tc>
        <w:tc>
          <w:tcPr>
            <w:tcW w:w="438" w:type="pct"/>
            <w:vAlign w:val="center"/>
          </w:tcPr>
          <w:p w:rsidR="000A706E" w:rsidRPr="003D4640" w:rsidRDefault="000A706E" w:rsidP="003D4640">
            <w:pPr>
              <w:ind w:left="16"/>
              <w:jc w:val="center"/>
              <w:rPr>
                <w:lang w:val="en-US"/>
              </w:rPr>
            </w:pPr>
            <w:r w:rsidRPr="003D4640">
              <w:rPr>
                <w:lang w:val="en-US"/>
              </w:rPr>
              <w:t>Нет данных</w:t>
            </w:r>
          </w:p>
        </w:tc>
        <w:tc>
          <w:tcPr>
            <w:tcW w:w="492" w:type="pct"/>
            <w:vAlign w:val="center"/>
          </w:tcPr>
          <w:p w:rsidR="000A706E" w:rsidRPr="003D4640" w:rsidRDefault="000A706E" w:rsidP="003D4640">
            <w:pPr>
              <w:ind w:left="16"/>
              <w:jc w:val="center"/>
              <w:rPr>
                <w:lang w:val="en-US"/>
              </w:rPr>
            </w:pPr>
            <w:r w:rsidRPr="003D4640">
              <w:rPr>
                <w:lang w:val="en-US"/>
              </w:rPr>
              <w:t>Нет данных</w:t>
            </w:r>
          </w:p>
        </w:tc>
        <w:tc>
          <w:tcPr>
            <w:tcW w:w="843" w:type="pct"/>
            <w:vAlign w:val="center"/>
          </w:tcPr>
          <w:p w:rsidR="000A706E" w:rsidRPr="003D4640" w:rsidRDefault="000A706E" w:rsidP="003D4640">
            <w:pPr>
              <w:jc w:val="center"/>
              <w:rPr>
                <w:lang w:val="en-US"/>
              </w:rPr>
            </w:pPr>
            <w:r w:rsidRPr="003D4640">
              <w:rPr>
                <w:lang w:val="en-US"/>
              </w:rPr>
              <w:t>гжельскоассельский</w:t>
            </w:r>
          </w:p>
        </w:tc>
        <w:tc>
          <w:tcPr>
            <w:tcW w:w="614" w:type="pct"/>
            <w:vAlign w:val="center"/>
          </w:tcPr>
          <w:p w:rsidR="000A706E" w:rsidRPr="003D4640" w:rsidRDefault="000A706E" w:rsidP="003D4640">
            <w:pPr>
              <w:ind w:left="18"/>
              <w:jc w:val="center"/>
              <w:rPr>
                <w:lang w:val="en-US"/>
              </w:rPr>
            </w:pPr>
            <w:r w:rsidRPr="003D4640">
              <w:rPr>
                <w:lang w:val="en-US"/>
              </w:rPr>
              <w:t>Центробежн.</w:t>
            </w:r>
          </w:p>
          <w:p w:rsidR="000A706E" w:rsidRPr="003D4640" w:rsidRDefault="000A706E" w:rsidP="003D4640">
            <w:pPr>
              <w:jc w:val="center"/>
              <w:rPr>
                <w:lang w:val="en-US"/>
              </w:rPr>
            </w:pPr>
            <w:r w:rsidRPr="003D4640">
              <w:rPr>
                <w:lang w:val="en-US"/>
              </w:rPr>
              <w:t>насос ЭЦВ 6-</w:t>
            </w:r>
          </w:p>
          <w:p w:rsidR="000A706E" w:rsidRPr="003D4640" w:rsidRDefault="000A706E" w:rsidP="003D4640">
            <w:pPr>
              <w:ind w:right="30"/>
              <w:jc w:val="center"/>
              <w:rPr>
                <w:lang w:val="en-US"/>
              </w:rPr>
            </w:pPr>
            <w:r w:rsidRPr="003D4640">
              <w:rPr>
                <w:lang w:val="en-US"/>
              </w:rPr>
              <w:t>10-110</w:t>
            </w:r>
          </w:p>
        </w:tc>
        <w:tc>
          <w:tcPr>
            <w:tcW w:w="479" w:type="pct"/>
            <w:vAlign w:val="center"/>
          </w:tcPr>
          <w:p w:rsidR="000A706E" w:rsidRPr="003D4640" w:rsidRDefault="000A706E" w:rsidP="003D4640">
            <w:pPr>
              <w:ind w:right="30"/>
              <w:jc w:val="center"/>
              <w:rPr>
                <w:lang w:val="en-US"/>
              </w:rPr>
            </w:pPr>
            <w:r w:rsidRPr="003D4640">
              <w:rPr>
                <w:lang w:val="en-US"/>
              </w:rPr>
              <w:t>10</w:t>
            </w:r>
          </w:p>
        </w:tc>
        <w:tc>
          <w:tcPr>
            <w:tcW w:w="342" w:type="pct"/>
            <w:vAlign w:val="center"/>
          </w:tcPr>
          <w:p w:rsidR="000A706E" w:rsidRPr="003D4640" w:rsidRDefault="000A706E" w:rsidP="003D4640">
            <w:pPr>
              <w:ind w:right="28"/>
              <w:jc w:val="center"/>
              <w:rPr>
                <w:lang w:val="en-US"/>
              </w:rPr>
            </w:pPr>
            <w:r w:rsidRPr="003D4640">
              <w:rPr>
                <w:lang w:val="en-US"/>
              </w:rPr>
              <w:t>110</w:t>
            </w:r>
          </w:p>
        </w:tc>
        <w:tc>
          <w:tcPr>
            <w:tcW w:w="491" w:type="pct"/>
            <w:vAlign w:val="center"/>
          </w:tcPr>
          <w:p w:rsidR="000A706E" w:rsidRPr="003D4640" w:rsidRDefault="000A706E" w:rsidP="003D4640">
            <w:pPr>
              <w:ind w:right="28"/>
              <w:jc w:val="center"/>
              <w:rPr>
                <w:lang w:val="en-US"/>
              </w:rPr>
            </w:pPr>
            <w:r w:rsidRPr="003D4640">
              <w:rPr>
                <w:lang w:val="en-US"/>
              </w:rPr>
              <w:t>5,5</w:t>
            </w:r>
          </w:p>
        </w:tc>
      </w:tr>
      <w:tr w:rsidR="000A706E" w:rsidRPr="00EC0DD4" w:rsidTr="003D4640">
        <w:trPr>
          <w:trHeight w:val="1182"/>
          <w:jc w:val="center"/>
        </w:trPr>
        <w:tc>
          <w:tcPr>
            <w:tcW w:w="633" w:type="pct"/>
            <w:vAlign w:val="center"/>
          </w:tcPr>
          <w:p w:rsidR="000A706E" w:rsidRPr="003D4640" w:rsidRDefault="000A706E" w:rsidP="003D4640">
            <w:pPr>
              <w:ind w:left="206" w:right="95" w:hanging="44"/>
              <w:jc w:val="center"/>
              <w:rPr>
                <w:lang w:val="en-US"/>
              </w:rPr>
            </w:pPr>
            <w:r w:rsidRPr="003D4640">
              <w:rPr>
                <w:lang w:val="en-US"/>
              </w:rPr>
              <w:t>А/скважина с Ухтохма</w:t>
            </w:r>
          </w:p>
        </w:tc>
        <w:tc>
          <w:tcPr>
            <w:tcW w:w="666" w:type="pct"/>
            <w:vAlign w:val="center"/>
          </w:tcPr>
          <w:p w:rsidR="000A706E" w:rsidRPr="003D4640" w:rsidRDefault="000A706E" w:rsidP="003D4640">
            <w:pPr>
              <w:ind w:right="29"/>
              <w:jc w:val="center"/>
              <w:rPr>
                <w:lang w:val="en-US"/>
              </w:rPr>
            </w:pPr>
            <w:r w:rsidRPr="003D4640">
              <w:rPr>
                <w:lang w:val="en-US"/>
              </w:rPr>
              <w:t>с Ухтохма</w:t>
            </w:r>
          </w:p>
        </w:tc>
        <w:tc>
          <w:tcPr>
            <w:tcW w:w="438" w:type="pct"/>
            <w:vAlign w:val="center"/>
          </w:tcPr>
          <w:p w:rsidR="000A706E" w:rsidRPr="003D4640" w:rsidRDefault="000A706E" w:rsidP="003D4640">
            <w:pPr>
              <w:jc w:val="center"/>
              <w:rPr>
                <w:lang w:val="en-US"/>
              </w:rPr>
            </w:pPr>
            <w:r w:rsidRPr="003D4640">
              <w:rPr>
                <w:lang w:val="en-US"/>
              </w:rPr>
              <w:t>Нет данных</w:t>
            </w:r>
          </w:p>
        </w:tc>
        <w:tc>
          <w:tcPr>
            <w:tcW w:w="492" w:type="pct"/>
            <w:vAlign w:val="center"/>
          </w:tcPr>
          <w:p w:rsidR="000A706E" w:rsidRPr="003D4640" w:rsidRDefault="000A706E" w:rsidP="003D4640">
            <w:pPr>
              <w:jc w:val="center"/>
              <w:rPr>
                <w:lang w:val="en-US"/>
              </w:rPr>
            </w:pPr>
            <w:r w:rsidRPr="003D4640">
              <w:rPr>
                <w:lang w:val="en-US"/>
              </w:rPr>
              <w:t>Нет данных</w:t>
            </w:r>
          </w:p>
        </w:tc>
        <w:tc>
          <w:tcPr>
            <w:tcW w:w="843" w:type="pct"/>
            <w:vAlign w:val="center"/>
          </w:tcPr>
          <w:p w:rsidR="000A706E" w:rsidRPr="003D4640" w:rsidRDefault="000A706E" w:rsidP="003D4640">
            <w:pPr>
              <w:jc w:val="center"/>
              <w:rPr>
                <w:lang w:val="en-US"/>
              </w:rPr>
            </w:pPr>
            <w:r w:rsidRPr="003D4640">
              <w:rPr>
                <w:lang w:val="en-US"/>
              </w:rPr>
              <w:t>гжельскоассельский</w:t>
            </w:r>
          </w:p>
        </w:tc>
        <w:tc>
          <w:tcPr>
            <w:tcW w:w="614" w:type="pct"/>
            <w:vAlign w:val="center"/>
          </w:tcPr>
          <w:p w:rsidR="000A706E" w:rsidRPr="003D4640" w:rsidRDefault="000A706E" w:rsidP="003D4640">
            <w:pPr>
              <w:ind w:left="18"/>
              <w:jc w:val="center"/>
              <w:rPr>
                <w:lang w:val="en-US"/>
              </w:rPr>
            </w:pPr>
            <w:r w:rsidRPr="003D4640">
              <w:rPr>
                <w:lang w:val="en-US"/>
              </w:rPr>
              <w:t>Центробежн.</w:t>
            </w:r>
          </w:p>
          <w:p w:rsidR="000A706E" w:rsidRPr="003D4640" w:rsidRDefault="000A706E" w:rsidP="003D4640">
            <w:pPr>
              <w:jc w:val="center"/>
              <w:rPr>
                <w:lang w:val="en-US"/>
              </w:rPr>
            </w:pPr>
            <w:r w:rsidRPr="003D4640">
              <w:rPr>
                <w:lang w:val="en-US"/>
              </w:rPr>
              <w:t>насос ЭЦВ 6-</w:t>
            </w:r>
          </w:p>
          <w:p w:rsidR="000A706E" w:rsidRPr="003D4640" w:rsidRDefault="000A706E" w:rsidP="003D4640">
            <w:pPr>
              <w:ind w:right="30"/>
              <w:jc w:val="center"/>
              <w:rPr>
                <w:lang w:val="en-US"/>
              </w:rPr>
            </w:pPr>
            <w:r w:rsidRPr="003D4640">
              <w:rPr>
                <w:lang w:val="en-US"/>
              </w:rPr>
              <w:t>10-110</w:t>
            </w:r>
          </w:p>
        </w:tc>
        <w:tc>
          <w:tcPr>
            <w:tcW w:w="479" w:type="pct"/>
            <w:vAlign w:val="center"/>
          </w:tcPr>
          <w:p w:rsidR="000A706E" w:rsidRPr="003D4640" w:rsidRDefault="000A706E" w:rsidP="003D4640">
            <w:pPr>
              <w:ind w:right="30"/>
              <w:jc w:val="center"/>
              <w:rPr>
                <w:lang w:val="en-US"/>
              </w:rPr>
            </w:pPr>
            <w:r w:rsidRPr="003D4640">
              <w:rPr>
                <w:lang w:val="en-US"/>
              </w:rPr>
              <w:t>10</w:t>
            </w:r>
          </w:p>
        </w:tc>
        <w:tc>
          <w:tcPr>
            <w:tcW w:w="342" w:type="pct"/>
            <w:vAlign w:val="center"/>
          </w:tcPr>
          <w:p w:rsidR="000A706E" w:rsidRPr="003D4640" w:rsidRDefault="000A706E" w:rsidP="003D4640">
            <w:pPr>
              <w:ind w:right="28"/>
              <w:jc w:val="center"/>
              <w:rPr>
                <w:lang w:val="en-US"/>
              </w:rPr>
            </w:pPr>
            <w:r w:rsidRPr="003D4640">
              <w:rPr>
                <w:lang w:val="en-US"/>
              </w:rPr>
              <w:t>110</w:t>
            </w:r>
          </w:p>
        </w:tc>
        <w:tc>
          <w:tcPr>
            <w:tcW w:w="491" w:type="pct"/>
            <w:vAlign w:val="center"/>
          </w:tcPr>
          <w:p w:rsidR="000A706E" w:rsidRPr="003D4640" w:rsidRDefault="000A706E" w:rsidP="003D4640">
            <w:pPr>
              <w:ind w:right="28"/>
              <w:jc w:val="center"/>
              <w:rPr>
                <w:lang w:val="en-US"/>
              </w:rPr>
            </w:pPr>
            <w:r w:rsidRPr="003D4640">
              <w:rPr>
                <w:lang w:val="en-US"/>
              </w:rPr>
              <w:t>5,5</w:t>
            </w:r>
          </w:p>
        </w:tc>
      </w:tr>
    </w:tbl>
    <w:p w:rsidR="000A706E" w:rsidRDefault="000A706E" w:rsidP="00937564">
      <w:pPr>
        <w:tabs>
          <w:tab w:val="left" w:pos="1080"/>
        </w:tabs>
        <w:jc w:val="center"/>
        <w:rPr>
          <w:bCs/>
        </w:rPr>
      </w:pPr>
    </w:p>
    <w:p w:rsidR="000A706E" w:rsidRDefault="00B20640" w:rsidP="00937564">
      <w:pPr>
        <w:tabs>
          <w:tab w:val="left" w:pos="1080"/>
        </w:tabs>
        <w:jc w:val="center"/>
        <w:rPr>
          <w:bCs/>
        </w:rPr>
      </w:pPr>
      <w:r>
        <w:rPr>
          <w:noProof/>
        </w:rPr>
        <w:lastRenderedPageBreak/>
        <w:drawing>
          <wp:inline distT="0" distB="0" distL="0" distR="0">
            <wp:extent cx="4933950" cy="3562350"/>
            <wp:effectExtent l="19050" t="0" r="0" b="0"/>
            <wp:docPr id="9"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7"/>
                    <a:srcRect/>
                    <a:stretch>
                      <a:fillRect/>
                    </a:stretch>
                  </pic:blipFill>
                  <pic:spPr bwMode="auto">
                    <a:xfrm>
                      <a:off x="0" y="0"/>
                      <a:ext cx="4933950" cy="3562350"/>
                    </a:xfrm>
                    <a:prstGeom prst="rect">
                      <a:avLst/>
                    </a:prstGeom>
                    <a:noFill/>
                    <a:ln w="9525">
                      <a:noFill/>
                      <a:miter lim="800000"/>
                      <a:headEnd/>
                      <a:tailEnd/>
                    </a:ln>
                  </pic:spPr>
                </pic:pic>
              </a:graphicData>
            </a:graphic>
          </wp:inline>
        </w:drawing>
      </w:r>
    </w:p>
    <w:p w:rsidR="000A706E" w:rsidRDefault="000A706E" w:rsidP="00937564">
      <w:pPr>
        <w:tabs>
          <w:tab w:val="left" w:pos="1080"/>
        </w:tabs>
        <w:jc w:val="center"/>
        <w:rPr>
          <w:bCs/>
        </w:rPr>
      </w:pPr>
    </w:p>
    <w:p w:rsidR="000A706E" w:rsidRDefault="000A706E" w:rsidP="00937564">
      <w:pPr>
        <w:tabs>
          <w:tab w:val="left" w:pos="1080"/>
        </w:tabs>
        <w:jc w:val="center"/>
        <w:rPr>
          <w:bCs/>
        </w:rPr>
      </w:pPr>
      <w:r>
        <w:rPr>
          <w:b/>
          <w:bCs/>
        </w:rPr>
        <w:t xml:space="preserve">Рисунок 8. </w:t>
      </w:r>
      <w:r w:rsidRPr="0035211E">
        <w:rPr>
          <w:b/>
          <w:bCs/>
        </w:rPr>
        <w:t xml:space="preserve">Схема водоснабжения </w:t>
      </w:r>
      <w:r>
        <w:rPr>
          <w:b/>
          <w:bCs/>
        </w:rPr>
        <w:t>с</w:t>
      </w:r>
      <w:r w:rsidRPr="0035211E">
        <w:rPr>
          <w:b/>
          <w:bCs/>
        </w:rPr>
        <w:t xml:space="preserve">. </w:t>
      </w:r>
      <w:r>
        <w:rPr>
          <w:b/>
          <w:bCs/>
        </w:rPr>
        <w:t>Ухтохма</w:t>
      </w:r>
    </w:p>
    <w:p w:rsidR="000A706E" w:rsidRDefault="000A706E" w:rsidP="001428B9">
      <w:pPr>
        <w:tabs>
          <w:tab w:val="left" w:pos="1080"/>
        </w:tabs>
        <w:jc w:val="center"/>
        <w:rPr>
          <w:bCs/>
        </w:rPr>
      </w:pPr>
    </w:p>
    <w:p w:rsidR="000A706E" w:rsidRPr="00A6207C" w:rsidRDefault="000A706E" w:rsidP="00E52D75">
      <w:pPr>
        <w:pStyle w:val="-3"/>
      </w:pPr>
      <w:bookmarkStart w:id="59" w:name="_Toc452993634"/>
      <w:r w:rsidRPr="007B4212">
        <w:t xml:space="preserve">Технологическая зона локальной сети водоснабжения </w:t>
      </w:r>
      <w:r>
        <w:t>д</w:t>
      </w:r>
      <w:r w:rsidRPr="007B4212">
        <w:t xml:space="preserve">. </w:t>
      </w:r>
      <w:r>
        <w:t>Афанасово</w:t>
      </w:r>
      <w:bookmarkEnd w:id="59"/>
    </w:p>
    <w:p w:rsidR="000A706E" w:rsidRDefault="000A706E" w:rsidP="00A6207C">
      <w:pPr>
        <w:tabs>
          <w:tab w:val="left" w:pos="1080"/>
        </w:tabs>
        <w:jc w:val="both"/>
        <w:rPr>
          <w:bCs/>
        </w:rPr>
      </w:pPr>
    </w:p>
    <w:p w:rsidR="000A706E" w:rsidRDefault="000A706E" w:rsidP="00937564">
      <w:pPr>
        <w:tabs>
          <w:tab w:val="left" w:pos="1080"/>
        </w:tabs>
        <w:jc w:val="both"/>
        <w:rPr>
          <w:bCs/>
        </w:rPr>
      </w:pPr>
      <w:r>
        <w:rPr>
          <w:bCs/>
        </w:rPr>
        <w:t>Характеристика водозаборных улозов и оборудования д. Афанасово приведена в таблице ниже:</w:t>
      </w:r>
    </w:p>
    <w:p w:rsidR="000A706E" w:rsidRPr="00873398" w:rsidRDefault="000A706E" w:rsidP="00937564">
      <w:pPr>
        <w:spacing w:line="360" w:lineRule="auto"/>
        <w:jc w:val="both"/>
        <w:outlineLvl w:val="0"/>
        <w:rPr>
          <w:b/>
        </w:rPr>
      </w:pPr>
      <w:bookmarkStart w:id="60" w:name="_Toc451165852"/>
      <w:bookmarkStart w:id="61" w:name="_Toc451168091"/>
      <w:bookmarkStart w:id="62" w:name="_Toc451176596"/>
      <w:bookmarkStart w:id="63" w:name="_Toc452993635"/>
      <w:r>
        <w:rPr>
          <w:b/>
        </w:rPr>
        <w:t>Таблица 11.</w:t>
      </w:r>
      <w:bookmarkEnd w:id="60"/>
      <w:bookmarkEnd w:id="61"/>
      <w:bookmarkEnd w:id="62"/>
      <w:bookmarkEnd w:id="63"/>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61"/>
        <w:gridCol w:w="1370"/>
        <w:gridCol w:w="899"/>
        <w:gridCol w:w="1011"/>
        <w:gridCol w:w="1736"/>
        <w:gridCol w:w="1263"/>
        <w:gridCol w:w="985"/>
        <w:gridCol w:w="702"/>
        <w:gridCol w:w="1010"/>
      </w:tblGrid>
      <w:tr w:rsidR="000A706E" w:rsidRPr="00EC0DD4" w:rsidTr="003D4640">
        <w:trPr>
          <w:jc w:val="center"/>
        </w:trPr>
        <w:tc>
          <w:tcPr>
            <w:tcW w:w="573"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676"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43"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499"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856"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23" w:type="pct"/>
            <w:shd w:val="clear" w:color="auto" w:fill="BFBFBF"/>
            <w:vAlign w:val="center"/>
          </w:tcPr>
          <w:p w:rsidR="000A706E" w:rsidRPr="00D93A04" w:rsidRDefault="000A706E" w:rsidP="003D4640">
            <w:pPr>
              <w:jc w:val="center"/>
            </w:pPr>
            <w:r w:rsidRPr="00D93A04">
              <w:t>марка и тип основного оборудования</w:t>
            </w:r>
          </w:p>
        </w:tc>
        <w:tc>
          <w:tcPr>
            <w:tcW w:w="486"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46"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498"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EC0DD4" w:rsidTr="003D4640">
        <w:trPr>
          <w:trHeight w:val="1182"/>
          <w:jc w:val="center"/>
        </w:trPr>
        <w:tc>
          <w:tcPr>
            <w:tcW w:w="573" w:type="pct"/>
            <w:vAlign w:val="center"/>
          </w:tcPr>
          <w:p w:rsidR="000A706E" w:rsidRPr="003D4640" w:rsidRDefault="000A706E" w:rsidP="003D4640">
            <w:pPr>
              <w:ind w:right="80"/>
              <w:jc w:val="center"/>
              <w:rPr>
                <w:lang w:val="en-US"/>
              </w:rPr>
            </w:pPr>
            <w:r w:rsidRPr="003D4640">
              <w:rPr>
                <w:lang w:val="en-US"/>
              </w:rPr>
              <w:t xml:space="preserve">А/скважина </w:t>
            </w:r>
          </w:p>
          <w:p w:rsidR="000A706E" w:rsidRPr="003D4640" w:rsidRDefault="000A706E" w:rsidP="003D4640">
            <w:pPr>
              <w:ind w:right="32"/>
              <w:jc w:val="center"/>
              <w:rPr>
                <w:lang w:val="en-US"/>
              </w:rPr>
            </w:pPr>
            <w:r w:rsidRPr="003D4640">
              <w:rPr>
                <w:lang w:val="en-US"/>
              </w:rPr>
              <w:t>д. Афанасово</w:t>
            </w:r>
          </w:p>
        </w:tc>
        <w:tc>
          <w:tcPr>
            <w:tcW w:w="676" w:type="pct"/>
            <w:vAlign w:val="center"/>
          </w:tcPr>
          <w:p w:rsidR="000A706E" w:rsidRPr="003D4640" w:rsidRDefault="000A706E" w:rsidP="003D4640">
            <w:pPr>
              <w:ind w:right="32"/>
              <w:jc w:val="center"/>
              <w:rPr>
                <w:lang w:val="en-US"/>
              </w:rPr>
            </w:pPr>
            <w:r w:rsidRPr="003D4640">
              <w:rPr>
                <w:lang w:val="en-US"/>
              </w:rPr>
              <w:t>д Афанасово</w:t>
            </w:r>
          </w:p>
        </w:tc>
        <w:tc>
          <w:tcPr>
            <w:tcW w:w="443" w:type="pct"/>
            <w:vAlign w:val="center"/>
          </w:tcPr>
          <w:p w:rsidR="000A706E" w:rsidRPr="003D4640" w:rsidRDefault="000A706E" w:rsidP="003D4640">
            <w:pPr>
              <w:ind w:right="29"/>
              <w:jc w:val="center"/>
              <w:rPr>
                <w:lang w:val="en-US"/>
              </w:rPr>
            </w:pPr>
            <w:r w:rsidRPr="003D4640">
              <w:rPr>
                <w:lang w:val="en-US"/>
              </w:rPr>
              <w:t>1978</w:t>
            </w:r>
          </w:p>
        </w:tc>
        <w:tc>
          <w:tcPr>
            <w:tcW w:w="499" w:type="pct"/>
            <w:vAlign w:val="center"/>
          </w:tcPr>
          <w:p w:rsidR="000A706E" w:rsidRPr="003D4640" w:rsidRDefault="000A706E" w:rsidP="003D4640">
            <w:pPr>
              <w:ind w:right="27"/>
              <w:jc w:val="center"/>
              <w:rPr>
                <w:lang w:val="en-US"/>
              </w:rPr>
            </w:pPr>
            <w:r w:rsidRPr="003D4640">
              <w:rPr>
                <w:lang w:val="en-US"/>
              </w:rPr>
              <w:t>46</w:t>
            </w:r>
          </w:p>
        </w:tc>
        <w:tc>
          <w:tcPr>
            <w:tcW w:w="856" w:type="pct"/>
            <w:vAlign w:val="center"/>
          </w:tcPr>
          <w:p w:rsidR="000A706E" w:rsidRPr="003D4640" w:rsidRDefault="000A706E" w:rsidP="003D4640">
            <w:pPr>
              <w:jc w:val="center"/>
              <w:rPr>
                <w:lang w:val="en-US"/>
              </w:rPr>
            </w:pPr>
            <w:r w:rsidRPr="003D4640">
              <w:rPr>
                <w:lang w:val="en-US"/>
              </w:rPr>
              <w:t>гжельскоассельский</w:t>
            </w:r>
          </w:p>
        </w:tc>
        <w:tc>
          <w:tcPr>
            <w:tcW w:w="623" w:type="pct"/>
            <w:vAlign w:val="center"/>
          </w:tcPr>
          <w:p w:rsidR="000A706E" w:rsidRPr="003D4640" w:rsidRDefault="000A706E" w:rsidP="003D4640">
            <w:pPr>
              <w:ind w:left="18"/>
              <w:rPr>
                <w:lang w:val="en-US"/>
              </w:rPr>
            </w:pPr>
            <w:r w:rsidRPr="003D4640">
              <w:rPr>
                <w:lang w:val="en-US"/>
              </w:rPr>
              <w:t xml:space="preserve">Центробежн. </w:t>
            </w:r>
          </w:p>
          <w:p w:rsidR="000A706E" w:rsidRPr="003D4640" w:rsidRDefault="000A706E" w:rsidP="00536709">
            <w:pPr>
              <w:rPr>
                <w:lang w:val="en-US"/>
              </w:rPr>
            </w:pPr>
            <w:r w:rsidRPr="003D4640">
              <w:rPr>
                <w:lang w:val="en-US"/>
              </w:rPr>
              <w:t>насос ЭЦВ 6-</w:t>
            </w:r>
          </w:p>
          <w:p w:rsidR="000A706E" w:rsidRPr="003D4640" w:rsidRDefault="000A706E" w:rsidP="003D4640">
            <w:pPr>
              <w:ind w:right="30"/>
              <w:jc w:val="center"/>
              <w:rPr>
                <w:lang w:val="en-US"/>
              </w:rPr>
            </w:pPr>
            <w:r w:rsidRPr="003D4640">
              <w:rPr>
                <w:lang w:val="en-US"/>
              </w:rPr>
              <w:t>10-110</w:t>
            </w:r>
          </w:p>
        </w:tc>
        <w:tc>
          <w:tcPr>
            <w:tcW w:w="486" w:type="pct"/>
            <w:vAlign w:val="center"/>
          </w:tcPr>
          <w:p w:rsidR="000A706E" w:rsidRPr="003D4640" w:rsidRDefault="000A706E" w:rsidP="003D4640">
            <w:pPr>
              <w:ind w:right="30"/>
              <w:jc w:val="center"/>
              <w:rPr>
                <w:lang w:val="en-US"/>
              </w:rPr>
            </w:pPr>
            <w:r w:rsidRPr="003D4640">
              <w:rPr>
                <w:lang w:val="en-US"/>
              </w:rPr>
              <w:t>10</w:t>
            </w:r>
          </w:p>
        </w:tc>
        <w:tc>
          <w:tcPr>
            <w:tcW w:w="346" w:type="pct"/>
            <w:vAlign w:val="center"/>
          </w:tcPr>
          <w:p w:rsidR="000A706E" w:rsidRPr="003D4640" w:rsidRDefault="000A706E" w:rsidP="003D4640">
            <w:pPr>
              <w:ind w:right="28"/>
              <w:jc w:val="center"/>
              <w:rPr>
                <w:lang w:val="en-US"/>
              </w:rPr>
            </w:pPr>
            <w:r w:rsidRPr="003D4640">
              <w:rPr>
                <w:lang w:val="en-US"/>
              </w:rPr>
              <w:t>110</w:t>
            </w:r>
          </w:p>
        </w:tc>
        <w:tc>
          <w:tcPr>
            <w:tcW w:w="498" w:type="pct"/>
            <w:vAlign w:val="center"/>
          </w:tcPr>
          <w:p w:rsidR="000A706E" w:rsidRPr="003D4640" w:rsidRDefault="000A706E" w:rsidP="003D4640">
            <w:pPr>
              <w:ind w:right="28"/>
              <w:jc w:val="center"/>
              <w:rPr>
                <w:lang w:val="en-US"/>
              </w:rPr>
            </w:pPr>
            <w:r w:rsidRPr="003D4640">
              <w:rPr>
                <w:lang w:val="en-US"/>
              </w:rPr>
              <w:t>5,5</w:t>
            </w:r>
          </w:p>
        </w:tc>
      </w:tr>
    </w:tbl>
    <w:p w:rsidR="000A706E" w:rsidRDefault="000A706E" w:rsidP="00937564">
      <w:pPr>
        <w:tabs>
          <w:tab w:val="left" w:pos="1080"/>
        </w:tabs>
        <w:jc w:val="center"/>
        <w:rPr>
          <w:bCs/>
        </w:rPr>
      </w:pPr>
    </w:p>
    <w:p w:rsidR="000A706E" w:rsidRDefault="00B20640" w:rsidP="00937564">
      <w:pPr>
        <w:tabs>
          <w:tab w:val="left" w:pos="1080"/>
        </w:tabs>
        <w:jc w:val="center"/>
        <w:rPr>
          <w:bCs/>
        </w:rPr>
      </w:pPr>
      <w:r>
        <w:rPr>
          <w:noProof/>
        </w:rPr>
        <w:lastRenderedPageBreak/>
        <w:drawing>
          <wp:inline distT="0" distB="0" distL="0" distR="0">
            <wp:extent cx="3448050" cy="2476500"/>
            <wp:effectExtent l="19050" t="0" r="0" b="0"/>
            <wp:docPr id="10"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8"/>
                    <a:srcRect/>
                    <a:stretch>
                      <a:fillRect/>
                    </a:stretch>
                  </pic:blipFill>
                  <pic:spPr bwMode="auto">
                    <a:xfrm>
                      <a:off x="0" y="0"/>
                      <a:ext cx="3448050" cy="2476500"/>
                    </a:xfrm>
                    <a:prstGeom prst="rect">
                      <a:avLst/>
                    </a:prstGeom>
                    <a:noFill/>
                    <a:ln w="9525">
                      <a:noFill/>
                      <a:miter lim="800000"/>
                      <a:headEnd/>
                      <a:tailEnd/>
                    </a:ln>
                  </pic:spPr>
                </pic:pic>
              </a:graphicData>
            </a:graphic>
          </wp:inline>
        </w:drawing>
      </w:r>
    </w:p>
    <w:p w:rsidR="000A706E" w:rsidRDefault="000A706E" w:rsidP="00937564">
      <w:pPr>
        <w:tabs>
          <w:tab w:val="left" w:pos="1080"/>
        </w:tabs>
        <w:jc w:val="center"/>
        <w:rPr>
          <w:bCs/>
        </w:rPr>
      </w:pPr>
    </w:p>
    <w:p w:rsidR="000A706E" w:rsidRDefault="000A706E" w:rsidP="00937564">
      <w:pPr>
        <w:tabs>
          <w:tab w:val="left" w:pos="1080"/>
        </w:tabs>
        <w:jc w:val="center"/>
        <w:rPr>
          <w:bCs/>
        </w:rPr>
      </w:pPr>
      <w:r>
        <w:rPr>
          <w:b/>
          <w:bCs/>
        </w:rPr>
        <w:t xml:space="preserve">Рисунок 9. </w:t>
      </w:r>
      <w:r w:rsidRPr="0035211E">
        <w:rPr>
          <w:b/>
          <w:bCs/>
        </w:rPr>
        <w:t xml:space="preserve">Схема водоснабжения </w:t>
      </w:r>
      <w:r>
        <w:rPr>
          <w:b/>
          <w:bCs/>
        </w:rPr>
        <w:t>д</w:t>
      </w:r>
      <w:r w:rsidRPr="0035211E">
        <w:rPr>
          <w:b/>
          <w:bCs/>
        </w:rPr>
        <w:t xml:space="preserve">. </w:t>
      </w:r>
      <w:r>
        <w:rPr>
          <w:b/>
          <w:bCs/>
        </w:rPr>
        <w:t>Афанасово, Высоково</w:t>
      </w:r>
    </w:p>
    <w:p w:rsidR="000A706E" w:rsidRDefault="000A706E" w:rsidP="00A6207C">
      <w:pPr>
        <w:tabs>
          <w:tab w:val="left" w:pos="1080"/>
        </w:tabs>
        <w:jc w:val="both"/>
        <w:rPr>
          <w:bCs/>
        </w:rPr>
      </w:pPr>
    </w:p>
    <w:p w:rsidR="000A706E" w:rsidRDefault="000A706E" w:rsidP="00755797">
      <w:pPr>
        <w:pStyle w:val="-3"/>
      </w:pPr>
      <w:bookmarkStart w:id="64" w:name="_Toc452993636"/>
      <w:r w:rsidRPr="007B4212">
        <w:t xml:space="preserve">Технологическая зона локальной сети водоснабжения </w:t>
      </w:r>
      <w:r>
        <w:t>с. Воскресенское</w:t>
      </w:r>
      <w:bookmarkEnd w:id="64"/>
    </w:p>
    <w:p w:rsidR="000A706E" w:rsidRDefault="000A706E" w:rsidP="00755797">
      <w:pPr>
        <w:rPr>
          <w:lang w:eastAsia="en-US"/>
        </w:rPr>
      </w:pPr>
    </w:p>
    <w:p w:rsidR="000A706E" w:rsidRDefault="000A706E" w:rsidP="00755797">
      <w:pPr>
        <w:tabs>
          <w:tab w:val="left" w:pos="1080"/>
        </w:tabs>
        <w:jc w:val="both"/>
        <w:rPr>
          <w:bCs/>
        </w:rPr>
      </w:pPr>
      <w:r>
        <w:rPr>
          <w:bCs/>
        </w:rPr>
        <w:t>Характеристика водозаборных улозов и оборудования с. Воскресенское приведена в таблице ниже:</w:t>
      </w:r>
    </w:p>
    <w:p w:rsidR="000A706E" w:rsidRDefault="000A706E" w:rsidP="00755797">
      <w:pPr>
        <w:tabs>
          <w:tab w:val="left" w:pos="1080"/>
        </w:tabs>
        <w:jc w:val="both"/>
        <w:rPr>
          <w:bCs/>
        </w:rPr>
      </w:pPr>
    </w:p>
    <w:p w:rsidR="000A706E" w:rsidRPr="00873398" w:rsidRDefault="000A706E" w:rsidP="00755797">
      <w:pPr>
        <w:spacing w:line="360" w:lineRule="auto"/>
        <w:jc w:val="both"/>
        <w:outlineLvl w:val="0"/>
        <w:rPr>
          <w:b/>
        </w:rPr>
      </w:pPr>
      <w:bookmarkStart w:id="65" w:name="_Toc452993637"/>
      <w:r>
        <w:rPr>
          <w:b/>
        </w:rPr>
        <w:t>Таблица 12.</w:t>
      </w:r>
      <w:bookmarkEnd w:id="65"/>
      <w:r>
        <w:rPr>
          <w:b/>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1432"/>
        <w:gridCol w:w="936"/>
        <w:gridCol w:w="1053"/>
        <w:gridCol w:w="1440"/>
        <w:gridCol w:w="1319"/>
        <w:gridCol w:w="1026"/>
        <w:gridCol w:w="728"/>
        <w:gridCol w:w="1052"/>
      </w:tblGrid>
      <w:tr w:rsidR="000A706E" w:rsidRPr="00653CFA" w:rsidTr="003D4640">
        <w:trPr>
          <w:jc w:val="center"/>
        </w:trPr>
        <w:tc>
          <w:tcPr>
            <w:tcW w:w="563" w:type="pct"/>
            <w:shd w:val="clear" w:color="auto" w:fill="BFBFBF"/>
            <w:vAlign w:val="center"/>
          </w:tcPr>
          <w:p w:rsidR="000A706E" w:rsidRPr="003D4640" w:rsidRDefault="000A706E" w:rsidP="003D4640">
            <w:pPr>
              <w:ind w:right="54"/>
              <w:jc w:val="center"/>
              <w:rPr>
                <w:lang w:val="en-US"/>
              </w:rPr>
            </w:pPr>
            <w:r w:rsidRPr="003D4640">
              <w:rPr>
                <w:lang w:val="en-US"/>
              </w:rPr>
              <w:t xml:space="preserve">Номер водозабора </w:t>
            </w:r>
          </w:p>
        </w:tc>
        <w:tc>
          <w:tcPr>
            <w:tcW w:w="707" w:type="pct"/>
            <w:shd w:val="clear" w:color="auto" w:fill="BFBFBF"/>
            <w:vAlign w:val="center"/>
          </w:tcPr>
          <w:p w:rsidR="000A706E" w:rsidRPr="003D4640" w:rsidRDefault="000A706E" w:rsidP="003D4640">
            <w:pPr>
              <w:jc w:val="center"/>
              <w:rPr>
                <w:lang w:val="en-US"/>
              </w:rPr>
            </w:pPr>
            <w:r w:rsidRPr="003D4640">
              <w:rPr>
                <w:lang w:val="en-US"/>
              </w:rPr>
              <w:t>Место нахождения объекта водоснабжения</w:t>
            </w:r>
          </w:p>
        </w:tc>
        <w:tc>
          <w:tcPr>
            <w:tcW w:w="462" w:type="pct"/>
            <w:shd w:val="clear" w:color="auto" w:fill="BFBFBF"/>
            <w:vAlign w:val="center"/>
          </w:tcPr>
          <w:p w:rsidR="000A706E" w:rsidRPr="003D4640" w:rsidRDefault="000A706E" w:rsidP="003D4640">
            <w:pPr>
              <w:jc w:val="center"/>
              <w:rPr>
                <w:lang w:val="en-US"/>
              </w:rPr>
            </w:pPr>
            <w:r w:rsidRPr="003D4640">
              <w:rPr>
                <w:lang w:val="en-US"/>
              </w:rPr>
              <w:t>Год бурения по паспорту</w:t>
            </w:r>
          </w:p>
        </w:tc>
        <w:tc>
          <w:tcPr>
            <w:tcW w:w="520" w:type="pct"/>
            <w:shd w:val="clear" w:color="auto" w:fill="BFBFBF"/>
            <w:vAlign w:val="center"/>
          </w:tcPr>
          <w:p w:rsidR="000A706E" w:rsidRPr="003D4640" w:rsidRDefault="000A706E" w:rsidP="003D4640">
            <w:pPr>
              <w:jc w:val="center"/>
              <w:rPr>
                <w:lang w:val="en-US"/>
              </w:rPr>
            </w:pPr>
            <w:r w:rsidRPr="003D4640">
              <w:rPr>
                <w:lang w:val="en-US"/>
              </w:rPr>
              <w:t>Глубина скважины, м</w:t>
            </w:r>
          </w:p>
        </w:tc>
        <w:tc>
          <w:tcPr>
            <w:tcW w:w="711" w:type="pct"/>
            <w:shd w:val="clear" w:color="auto" w:fill="BFBFBF"/>
            <w:vAlign w:val="center"/>
          </w:tcPr>
          <w:p w:rsidR="000A706E" w:rsidRPr="003D4640" w:rsidRDefault="000A706E" w:rsidP="003D4640">
            <w:pPr>
              <w:jc w:val="center"/>
              <w:rPr>
                <w:lang w:val="en-US"/>
              </w:rPr>
            </w:pPr>
            <w:r w:rsidRPr="003D4640">
              <w:rPr>
                <w:lang w:val="en-US"/>
              </w:rPr>
              <w:t>Эксплуатируем ый водоносный горизонт</w:t>
            </w:r>
          </w:p>
        </w:tc>
        <w:tc>
          <w:tcPr>
            <w:tcW w:w="651" w:type="pct"/>
            <w:shd w:val="clear" w:color="auto" w:fill="BFBFBF"/>
            <w:vAlign w:val="center"/>
          </w:tcPr>
          <w:p w:rsidR="000A706E" w:rsidRPr="00653CFA" w:rsidRDefault="000A706E" w:rsidP="003D4640">
            <w:pPr>
              <w:jc w:val="center"/>
            </w:pPr>
            <w:r w:rsidRPr="00653CFA">
              <w:t>марка и тип основного оборудования</w:t>
            </w:r>
          </w:p>
        </w:tc>
        <w:tc>
          <w:tcPr>
            <w:tcW w:w="507" w:type="pct"/>
            <w:shd w:val="clear" w:color="auto" w:fill="BFBFBF"/>
            <w:vAlign w:val="center"/>
          </w:tcPr>
          <w:p w:rsidR="000A706E" w:rsidRPr="003D4640" w:rsidRDefault="000A706E" w:rsidP="003D4640">
            <w:pPr>
              <w:ind w:left="21" w:right="23"/>
              <w:jc w:val="center"/>
              <w:rPr>
                <w:lang w:val="en-US"/>
              </w:rPr>
            </w:pPr>
            <w:r w:rsidRPr="003D4640">
              <w:rPr>
                <w:lang w:val="en-US"/>
              </w:rPr>
              <w:t>производ, мз/ч</w:t>
            </w:r>
          </w:p>
        </w:tc>
        <w:tc>
          <w:tcPr>
            <w:tcW w:w="360" w:type="pct"/>
            <w:shd w:val="clear" w:color="auto" w:fill="BFBFBF"/>
            <w:vAlign w:val="center"/>
          </w:tcPr>
          <w:p w:rsidR="000A706E" w:rsidRPr="003D4640" w:rsidRDefault="000A706E" w:rsidP="003D4640">
            <w:pPr>
              <w:ind w:left="1"/>
              <w:jc w:val="center"/>
              <w:rPr>
                <w:lang w:val="en-US"/>
              </w:rPr>
            </w:pPr>
            <w:r w:rsidRPr="003D4640">
              <w:rPr>
                <w:lang w:val="en-US"/>
              </w:rPr>
              <w:t>напор, м</w:t>
            </w:r>
          </w:p>
        </w:tc>
        <w:tc>
          <w:tcPr>
            <w:tcW w:w="519" w:type="pct"/>
            <w:shd w:val="clear" w:color="auto" w:fill="BFBFBF"/>
            <w:vAlign w:val="center"/>
          </w:tcPr>
          <w:p w:rsidR="000A706E" w:rsidRPr="003D4640" w:rsidRDefault="000A706E" w:rsidP="003D4640">
            <w:pPr>
              <w:jc w:val="both"/>
              <w:rPr>
                <w:lang w:val="en-US"/>
              </w:rPr>
            </w:pPr>
            <w:r w:rsidRPr="003D4640">
              <w:rPr>
                <w:lang w:val="en-US"/>
              </w:rPr>
              <w:t>мощность, кВт</w:t>
            </w:r>
          </w:p>
        </w:tc>
      </w:tr>
      <w:tr w:rsidR="000A706E" w:rsidRPr="00653CFA" w:rsidTr="003D4640">
        <w:trPr>
          <w:trHeight w:val="1182"/>
          <w:jc w:val="center"/>
        </w:trPr>
        <w:tc>
          <w:tcPr>
            <w:tcW w:w="563" w:type="pct"/>
            <w:vAlign w:val="center"/>
          </w:tcPr>
          <w:p w:rsidR="000A706E" w:rsidRPr="003D4640" w:rsidRDefault="000A706E" w:rsidP="003D4640">
            <w:pPr>
              <w:jc w:val="center"/>
              <w:rPr>
                <w:bCs/>
                <w:lang w:val="en-US"/>
              </w:rPr>
            </w:pPr>
            <w:r w:rsidRPr="003D4640">
              <w:rPr>
                <w:lang w:val="en-US"/>
              </w:rPr>
              <w:t xml:space="preserve">А/скважина </w:t>
            </w:r>
            <w:r w:rsidRPr="003D4640">
              <w:rPr>
                <w:bCs/>
                <w:lang w:val="en-US"/>
              </w:rPr>
              <w:t>№1</w:t>
            </w:r>
          </w:p>
        </w:tc>
        <w:tc>
          <w:tcPr>
            <w:tcW w:w="707" w:type="pct"/>
            <w:vAlign w:val="center"/>
          </w:tcPr>
          <w:p w:rsidR="000A706E" w:rsidRPr="003D4640" w:rsidRDefault="000A706E" w:rsidP="003D4640">
            <w:pPr>
              <w:jc w:val="center"/>
              <w:rPr>
                <w:lang w:val="en-US"/>
              </w:rPr>
            </w:pPr>
            <w:r w:rsidRPr="003D4640">
              <w:rPr>
                <w:lang w:val="en-US"/>
              </w:rPr>
              <w:t>с. Воскресенское</w:t>
            </w:r>
          </w:p>
        </w:tc>
        <w:tc>
          <w:tcPr>
            <w:tcW w:w="462" w:type="pct"/>
            <w:vAlign w:val="center"/>
          </w:tcPr>
          <w:p w:rsidR="000A706E" w:rsidRPr="00653CFA" w:rsidRDefault="000A706E" w:rsidP="003D4640">
            <w:pPr>
              <w:ind w:right="29"/>
              <w:jc w:val="center"/>
            </w:pPr>
            <w:r w:rsidRPr="00653CFA">
              <w:t>н/д</w:t>
            </w:r>
          </w:p>
        </w:tc>
        <w:tc>
          <w:tcPr>
            <w:tcW w:w="520" w:type="pct"/>
            <w:vAlign w:val="center"/>
          </w:tcPr>
          <w:p w:rsidR="000A706E" w:rsidRPr="00653CFA" w:rsidRDefault="000A706E" w:rsidP="003D4640">
            <w:pPr>
              <w:ind w:right="29"/>
              <w:jc w:val="center"/>
            </w:pPr>
            <w:r w:rsidRPr="00653CFA">
              <w:t>н/д</w:t>
            </w:r>
          </w:p>
        </w:tc>
        <w:tc>
          <w:tcPr>
            <w:tcW w:w="711" w:type="pct"/>
            <w:vAlign w:val="center"/>
          </w:tcPr>
          <w:p w:rsidR="000A706E" w:rsidRPr="00653CFA" w:rsidRDefault="000A706E" w:rsidP="003D4640">
            <w:pPr>
              <w:ind w:right="29"/>
              <w:jc w:val="center"/>
            </w:pPr>
            <w:r w:rsidRPr="00653CFA">
              <w:t>н/д</w:t>
            </w:r>
          </w:p>
        </w:tc>
        <w:tc>
          <w:tcPr>
            <w:tcW w:w="651" w:type="pct"/>
            <w:vAlign w:val="center"/>
          </w:tcPr>
          <w:p w:rsidR="000A706E" w:rsidRPr="003D4640" w:rsidRDefault="000A706E" w:rsidP="003D4640">
            <w:pPr>
              <w:pStyle w:val="Style31"/>
              <w:widowControl/>
              <w:spacing w:line="240" w:lineRule="auto"/>
              <w:rPr>
                <w:rStyle w:val="FontStyle73"/>
                <w:lang w:val="en-US"/>
              </w:rPr>
            </w:pPr>
            <w:r w:rsidRPr="003D4640">
              <w:rPr>
                <w:rStyle w:val="FontStyle73"/>
                <w:lang w:val="en-US"/>
              </w:rPr>
              <w:t>Центробежн. насос ЭЦВ 6-10-110</w:t>
            </w:r>
          </w:p>
        </w:tc>
        <w:tc>
          <w:tcPr>
            <w:tcW w:w="507" w:type="pct"/>
            <w:vAlign w:val="center"/>
          </w:tcPr>
          <w:p w:rsidR="000A706E" w:rsidRPr="003D4640" w:rsidRDefault="000A706E" w:rsidP="003D4640">
            <w:pPr>
              <w:pStyle w:val="Style31"/>
              <w:widowControl/>
              <w:spacing w:line="240" w:lineRule="auto"/>
              <w:rPr>
                <w:rStyle w:val="FontStyle73"/>
                <w:lang w:val="en-US"/>
              </w:rPr>
            </w:pPr>
            <w:r w:rsidRPr="003D4640">
              <w:rPr>
                <w:rStyle w:val="FontStyle73"/>
                <w:lang w:val="en-US"/>
              </w:rPr>
              <w:t>10</w:t>
            </w:r>
          </w:p>
        </w:tc>
        <w:tc>
          <w:tcPr>
            <w:tcW w:w="360" w:type="pct"/>
            <w:vAlign w:val="center"/>
          </w:tcPr>
          <w:p w:rsidR="000A706E" w:rsidRPr="003D4640" w:rsidRDefault="000A706E" w:rsidP="003D4640">
            <w:pPr>
              <w:pStyle w:val="Style41"/>
              <w:widowControl/>
              <w:ind w:left="216"/>
              <w:rPr>
                <w:rStyle w:val="FontStyle73"/>
                <w:lang w:val="en-US"/>
              </w:rPr>
            </w:pPr>
            <w:r w:rsidRPr="003D4640">
              <w:rPr>
                <w:rStyle w:val="FontStyle73"/>
                <w:lang w:val="en-US"/>
              </w:rPr>
              <w:t>110</w:t>
            </w:r>
          </w:p>
        </w:tc>
        <w:tc>
          <w:tcPr>
            <w:tcW w:w="519" w:type="pct"/>
            <w:vAlign w:val="center"/>
          </w:tcPr>
          <w:p w:rsidR="000A706E" w:rsidRPr="003D4640" w:rsidRDefault="000A706E" w:rsidP="003D4640">
            <w:pPr>
              <w:pStyle w:val="Style31"/>
              <w:widowControl/>
              <w:spacing w:line="240" w:lineRule="auto"/>
              <w:rPr>
                <w:rStyle w:val="FontStyle73"/>
                <w:lang w:val="en-US"/>
              </w:rPr>
            </w:pPr>
            <w:r w:rsidRPr="003D4640">
              <w:rPr>
                <w:rStyle w:val="FontStyle73"/>
                <w:lang w:val="en-US"/>
              </w:rPr>
              <w:t>5,5</w:t>
            </w:r>
          </w:p>
        </w:tc>
      </w:tr>
      <w:tr w:rsidR="000A706E" w:rsidRPr="00653CFA" w:rsidTr="003D4640">
        <w:trPr>
          <w:trHeight w:val="1182"/>
          <w:jc w:val="center"/>
        </w:trPr>
        <w:tc>
          <w:tcPr>
            <w:tcW w:w="563" w:type="pct"/>
            <w:vAlign w:val="center"/>
          </w:tcPr>
          <w:p w:rsidR="000A706E" w:rsidRPr="003D4640" w:rsidRDefault="000A706E" w:rsidP="003D4640">
            <w:pPr>
              <w:jc w:val="center"/>
              <w:rPr>
                <w:lang w:val="en-US"/>
              </w:rPr>
            </w:pPr>
            <w:r w:rsidRPr="003D4640">
              <w:rPr>
                <w:lang w:val="en-US"/>
              </w:rPr>
              <w:t>А/скважина №2</w:t>
            </w:r>
          </w:p>
        </w:tc>
        <w:tc>
          <w:tcPr>
            <w:tcW w:w="707" w:type="pct"/>
            <w:vAlign w:val="center"/>
          </w:tcPr>
          <w:p w:rsidR="000A706E" w:rsidRPr="003D4640" w:rsidRDefault="000A706E" w:rsidP="003D4640">
            <w:pPr>
              <w:jc w:val="center"/>
              <w:rPr>
                <w:lang w:val="en-US"/>
              </w:rPr>
            </w:pPr>
            <w:r w:rsidRPr="003D4640">
              <w:rPr>
                <w:lang w:val="en-US"/>
              </w:rPr>
              <w:t>с. Воскресенское</w:t>
            </w:r>
          </w:p>
        </w:tc>
        <w:tc>
          <w:tcPr>
            <w:tcW w:w="462" w:type="pct"/>
            <w:vAlign w:val="center"/>
          </w:tcPr>
          <w:p w:rsidR="000A706E" w:rsidRPr="00653CFA" w:rsidRDefault="000A706E" w:rsidP="003D4640">
            <w:pPr>
              <w:ind w:right="29"/>
              <w:jc w:val="center"/>
            </w:pPr>
            <w:r w:rsidRPr="00653CFA">
              <w:t>н/д</w:t>
            </w:r>
          </w:p>
        </w:tc>
        <w:tc>
          <w:tcPr>
            <w:tcW w:w="520" w:type="pct"/>
            <w:vAlign w:val="center"/>
          </w:tcPr>
          <w:p w:rsidR="000A706E" w:rsidRPr="00653CFA" w:rsidRDefault="000A706E" w:rsidP="003D4640">
            <w:pPr>
              <w:ind w:right="29"/>
              <w:jc w:val="center"/>
            </w:pPr>
            <w:r w:rsidRPr="00653CFA">
              <w:t>н/д</w:t>
            </w:r>
          </w:p>
        </w:tc>
        <w:tc>
          <w:tcPr>
            <w:tcW w:w="711" w:type="pct"/>
            <w:vAlign w:val="center"/>
          </w:tcPr>
          <w:p w:rsidR="000A706E" w:rsidRPr="00653CFA" w:rsidRDefault="000A706E" w:rsidP="003D4640">
            <w:pPr>
              <w:ind w:right="29"/>
              <w:jc w:val="center"/>
            </w:pPr>
            <w:r w:rsidRPr="00653CFA">
              <w:t>н/д</w:t>
            </w:r>
          </w:p>
        </w:tc>
        <w:tc>
          <w:tcPr>
            <w:tcW w:w="651" w:type="pct"/>
            <w:vAlign w:val="center"/>
          </w:tcPr>
          <w:p w:rsidR="000A706E" w:rsidRPr="003D4640" w:rsidRDefault="000A706E" w:rsidP="003D4640">
            <w:pPr>
              <w:jc w:val="center"/>
              <w:rPr>
                <w:bCs/>
                <w:lang w:val="en-US"/>
              </w:rPr>
            </w:pPr>
            <w:r w:rsidRPr="003D4640">
              <w:rPr>
                <w:bCs/>
                <w:lang w:val="en-US"/>
              </w:rPr>
              <w:t>резерв</w:t>
            </w:r>
          </w:p>
        </w:tc>
        <w:tc>
          <w:tcPr>
            <w:tcW w:w="507" w:type="pct"/>
            <w:vAlign w:val="center"/>
          </w:tcPr>
          <w:p w:rsidR="000A706E" w:rsidRPr="003D4640" w:rsidRDefault="000A706E" w:rsidP="003D4640">
            <w:pPr>
              <w:jc w:val="center"/>
              <w:rPr>
                <w:bCs/>
                <w:lang w:val="en-US"/>
              </w:rPr>
            </w:pPr>
            <w:r w:rsidRPr="003D4640">
              <w:rPr>
                <w:bCs/>
                <w:lang w:val="en-US"/>
              </w:rPr>
              <w:t>резерв</w:t>
            </w:r>
          </w:p>
        </w:tc>
        <w:tc>
          <w:tcPr>
            <w:tcW w:w="360" w:type="pct"/>
            <w:vAlign w:val="center"/>
          </w:tcPr>
          <w:p w:rsidR="000A706E" w:rsidRPr="003D4640" w:rsidRDefault="000A706E" w:rsidP="003D4640">
            <w:pPr>
              <w:jc w:val="center"/>
              <w:rPr>
                <w:bCs/>
                <w:lang w:val="en-US"/>
              </w:rPr>
            </w:pPr>
            <w:r w:rsidRPr="003D4640">
              <w:rPr>
                <w:bCs/>
                <w:lang w:val="en-US"/>
              </w:rPr>
              <w:t>резерв</w:t>
            </w:r>
          </w:p>
        </w:tc>
        <w:tc>
          <w:tcPr>
            <w:tcW w:w="519" w:type="pct"/>
            <w:vAlign w:val="center"/>
          </w:tcPr>
          <w:p w:rsidR="000A706E" w:rsidRPr="003D4640" w:rsidRDefault="000A706E" w:rsidP="003D4640">
            <w:pPr>
              <w:jc w:val="center"/>
              <w:rPr>
                <w:bCs/>
                <w:lang w:val="en-US"/>
              </w:rPr>
            </w:pPr>
            <w:r w:rsidRPr="003D4640">
              <w:rPr>
                <w:bCs/>
                <w:lang w:val="en-US"/>
              </w:rPr>
              <w:t>резерв</w:t>
            </w:r>
          </w:p>
        </w:tc>
      </w:tr>
    </w:tbl>
    <w:p w:rsidR="000A706E" w:rsidRDefault="000A706E" w:rsidP="00755797">
      <w:pPr>
        <w:tabs>
          <w:tab w:val="left" w:pos="1080"/>
        </w:tabs>
        <w:jc w:val="center"/>
        <w:rPr>
          <w:bCs/>
        </w:rPr>
      </w:pPr>
    </w:p>
    <w:p w:rsidR="000A706E" w:rsidRPr="00BB2505" w:rsidRDefault="00B20640" w:rsidP="00755797">
      <w:pPr>
        <w:tabs>
          <w:tab w:val="left" w:pos="1080"/>
        </w:tabs>
        <w:jc w:val="center"/>
        <w:rPr>
          <w:bCs/>
          <w:lang w:val="en-US"/>
        </w:rPr>
      </w:pPr>
      <w:r>
        <w:rPr>
          <w:noProof/>
          <w:color w:val="0000FF"/>
          <w:sz w:val="28"/>
          <w:szCs w:val="28"/>
        </w:rPr>
        <w:lastRenderedPageBreak/>
        <w:drawing>
          <wp:inline distT="0" distB="0" distL="0" distR="0">
            <wp:extent cx="3076575" cy="241935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3076575" cy="2419350"/>
                    </a:xfrm>
                    <a:prstGeom prst="rect">
                      <a:avLst/>
                    </a:prstGeom>
                    <a:noFill/>
                    <a:ln w="9525">
                      <a:noFill/>
                      <a:miter lim="800000"/>
                      <a:headEnd/>
                      <a:tailEnd/>
                    </a:ln>
                  </pic:spPr>
                </pic:pic>
              </a:graphicData>
            </a:graphic>
          </wp:inline>
        </w:drawing>
      </w:r>
    </w:p>
    <w:p w:rsidR="000A706E" w:rsidRDefault="000A706E" w:rsidP="00755797">
      <w:pPr>
        <w:tabs>
          <w:tab w:val="left" w:pos="1080"/>
        </w:tabs>
        <w:jc w:val="center"/>
        <w:rPr>
          <w:bCs/>
        </w:rPr>
      </w:pPr>
    </w:p>
    <w:p w:rsidR="000A706E" w:rsidRDefault="000A706E" w:rsidP="00755797">
      <w:pPr>
        <w:tabs>
          <w:tab w:val="left" w:pos="1080"/>
        </w:tabs>
        <w:jc w:val="both"/>
        <w:rPr>
          <w:bCs/>
        </w:rPr>
      </w:pPr>
      <w:r>
        <w:rPr>
          <w:b/>
          <w:bCs/>
        </w:rPr>
        <w:t xml:space="preserve">Рисунок 9. </w:t>
      </w:r>
      <w:r w:rsidRPr="0035211E">
        <w:rPr>
          <w:b/>
          <w:bCs/>
        </w:rPr>
        <w:t xml:space="preserve">Схема водоснабжения </w:t>
      </w:r>
      <w:r>
        <w:rPr>
          <w:b/>
          <w:bCs/>
        </w:rPr>
        <w:t>с. Воскресенское</w:t>
      </w:r>
    </w:p>
    <w:p w:rsidR="000A706E" w:rsidRDefault="000A706E" w:rsidP="00A6207C">
      <w:pPr>
        <w:tabs>
          <w:tab w:val="left" w:pos="1080"/>
        </w:tabs>
        <w:jc w:val="both"/>
        <w:rPr>
          <w:bCs/>
        </w:rPr>
      </w:pPr>
    </w:p>
    <w:p w:rsidR="000A706E" w:rsidRPr="0013591F" w:rsidRDefault="000A706E" w:rsidP="00E52D75">
      <w:pPr>
        <w:pStyle w:val="-3"/>
      </w:pPr>
      <w:bookmarkStart w:id="66" w:name="_Toc381618107"/>
      <w:bookmarkStart w:id="67" w:name="_Toc381702338"/>
      <w:bookmarkStart w:id="68" w:name="_Toc389125746"/>
      <w:bookmarkStart w:id="69" w:name="_Toc452993638"/>
      <w:r w:rsidRPr="0013591F">
        <w:t>Описание существующих технических и технологических проблем в технологическ</w:t>
      </w:r>
      <w:r>
        <w:t>их</w:t>
      </w:r>
      <w:r w:rsidRPr="0013591F">
        <w:t xml:space="preserve"> зон</w:t>
      </w:r>
      <w:r>
        <w:t>ах</w:t>
      </w:r>
      <w:r w:rsidRPr="0013591F">
        <w:t xml:space="preserve"> централизованного водоснабжения </w:t>
      </w:r>
      <w:bookmarkEnd w:id="66"/>
      <w:bookmarkEnd w:id="67"/>
      <w:bookmarkEnd w:id="68"/>
      <w:r>
        <w:t>Лежневского сельского поселения</w:t>
      </w:r>
      <w:bookmarkEnd w:id="69"/>
    </w:p>
    <w:p w:rsidR="000A706E" w:rsidRPr="0013591F" w:rsidRDefault="000A706E" w:rsidP="0013591F">
      <w:pPr>
        <w:tabs>
          <w:tab w:val="left" w:pos="1080"/>
        </w:tabs>
        <w:jc w:val="both"/>
        <w:rPr>
          <w:bCs/>
        </w:rPr>
      </w:pPr>
    </w:p>
    <w:p w:rsidR="000A706E" w:rsidRDefault="000A706E" w:rsidP="006B26B9">
      <w:pPr>
        <w:numPr>
          <w:ilvl w:val="0"/>
          <w:numId w:val="13"/>
        </w:numPr>
        <w:spacing w:after="5" w:line="358" w:lineRule="auto"/>
        <w:ind w:right="15"/>
        <w:jc w:val="both"/>
      </w:pPr>
      <w:r>
        <w:t>Длительная эксплуатация водозаборных скважин, коррозия обсадных труб и фильтрующих элементов ухудшают органолептические показатели качества питьевой воды.</w:t>
      </w:r>
    </w:p>
    <w:p w:rsidR="000A706E" w:rsidRDefault="000A706E" w:rsidP="006B26B9">
      <w:pPr>
        <w:numPr>
          <w:ilvl w:val="0"/>
          <w:numId w:val="13"/>
        </w:numPr>
        <w:spacing w:after="5" w:line="358" w:lineRule="auto"/>
        <w:ind w:right="15"/>
        <w:jc w:val="both"/>
      </w:pPr>
      <w:r>
        <w:t>Централизованным водоснабжением не охвачено большая часть индивидуальной жилой застройки.</w:t>
      </w:r>
    </w:p>
    <w:p w:rsidR="000A706E" w:rsidRDefault="000A706E" w:rsidP="006B26B9">
      <w:pPr>
        <w:numPr>
          <w:ilvl w:val="0"/>
          <w:numId w:val="13"/>
        </w:numPr>
        <w:spacing w:after="5" w:line="358" w:lineRule="auto"/>
        <w:ind w:right="15"/>
        <w:jc w:val="both"/>
      </w:pPr>
      <w:r>
        <w:t>Действующие ВЗУ не оборудованы установками обезжелезивания и установками для профилактического обеззараживания воды.</w:t>
      </w:r>
    </w:p>
    <w:p w:rsidR="000A706E" w:rsidRDefault="000A706E" w:rsidP="006B26B9">
      <w:pPr>
        <w:numPr>
          <w:ilvl w:val="0"/>
          <w:numId w:val="13"/>
        </w:numPr>
        <w:spacing w:after="126" w:line="265" w:lineRule="auto"/>
        <w:ind w:right="15"/>
        <w:jc w:val="both"/>
      </w:pPr>
      <w:r>
        <w:t>Водозаборные узлы требуют реконструкции и капитального ремонта</w:t>
      </w:r>
    </w:p>
    <w:p w:rsidR="000A706E" w:rsidRPr="0013591F" w:rsidRDefault="000A706E" w:rsidP="006B26B9">
      <w:pPr>
        <w:numPr>
          <w:ilvl w:val="0"/>
          <w:numId w:val="13"/>
        </w:numPr>
        <w:spacing w:after="126" w:line="265" w:lineRule="auto"/>
        <w:ind w:right="15"/>
        <w:jc w:val="both"/>
      </w:pPr>
      <w:r>
        <w:t>Отсутствие источников водоснабжения и магистральных водоводов на территориях существующего жилищного фонда замедляет развитие сельского поселения в целом.</w:t>
      </w:r>
    </w:p>
    <w:p w:rsidR="000A706E" w:rsidRPr="00A6207C" w:rsidRDefault="000A706E" w:rsidP="00A6207C">
      <w:pPr>
        <w:tabs>
          <w:tab w:val="left" w:pos="1080"/>
        </w:tabs>
        <w:jc w:val="both"/>
        <w:rPr>
          <w:bCs/>
        </w:rPr>
      </w:pPr>
      <w:r>
        <w:rPr>
          <w:lang w:eastAsia="en-US"/>
        </w:rPr>
        <w:br w:type="page"/>
      </w:r>
    </w:p>
    <w:p w:rsidR="000A706E" w:rsidRDefault="000A706E" w:rsidP="00897F9E">
      <w:pPr>
        <w:pStyle w:val="-2"/>
      </w:pPr>
      <w:bookmarkStart w:id="70" w:name="_Toc452993639"/>
      <w:r>
        <w:lastRenderedPageBreak/>
        <w:t>Водоотведение</w:t>
      </w:r>
      <w:bookmarkEnd w:id="70"/>
    </w:p>
    <w:p w:rsidR="000A706E" w:rsidRDefault="000A706E" w:rsidP="002747D6">
      <w:pPr>
        <w:rPr>
          <w:lang w:eastAsia="en-US"/>
        </w:rPr>
      </w:pPr>
    </w:p>
    <w:p w:rsidR="000A706E" w:rsidRPr="006F24CB" w:rsidRDefault="000A706E" w:rsidP="00937564">
      <w:pPr>
        <w:tabs>
          <w:tab w:val="left" w:pos="1080"/>
        </w:tabs>
        <w:jc w:val="both"/>
        <w:rPr>
          <w:bCs/>
        </w:rPr>
      </w:pPr>
      <w:r w:rsidRPr="006F24CB">
        <w:rPr>
          <w:bCs/>
        </w:rPr>
        <w:t xml:space="preserve">Источниками образования сточных вод в </w:t>
      </w:r>
      <w:r>
        <w:rPr>
          <w:bCs/>
        </w:rPr>
        <w:t>Лежневском сельском поселении Лежневского муниципального района Ивановской области</w:t>
      </w:r>
      <w:r w:rsidRPr="006F24CB">
        <w:rPr>
          <w:bCs/>
        </w:rPr>
        <w:t xml:space="preserve"> являются:</w:t>
      </w:r>
    </w:p>
    <w:p w:rsidR="000A706E" w:rsidRPr="006F24CB" w:rsidRDefault="000A706E" w:rsidP="006B26B9">
      <w:pPr>
        <w:numPr>
          <w:ilvl w:val="0"/>
          <w:numId w:val="11"/>
        </w:numPr>
        <w:tabs>
          <w:tab w:val="num" w:pos="1134"/>
        </w:tabs>
        <w:ind w:left="993"/>
        <w:jc w:val="both"/>
      </w:pPr>
      <w:r w:rsidRPr="006F24CB">
        <w:t>сточные воды, поступающие от коммунально-бытовых нужд потребителей объектов жилой застройки;</w:t>
      </w:r>
    </w:p>
    <w:p w:rsidR="000A706E" w:rsidRPr="006F24CB" w:rsidRDefault="000A706E" w:rsidP="006B26B9">
      <w:pPr>
        <w:numPr>
          <w:ilvl w:val="0"/>
          <w:numId w:val="11"/>
        </w:numPr>
        <w:tabs>
          <w:tab w:val="num" w:pos="1134"/>
        </w:tabs>
        <w:ind w:left="993"/>
        <w:jc w:val="both"/>
      </w:pPr>
      <w:r w:rsidRPr="006F24CB">
        <w:t>сточные воды, поступающие от коммунально-бытовых нужд муниципальных потребителей социальной сферы;</w:t>
      </w:r>
    </w:p>
    <w:p w:rsidR="000A706E" w:rsidRPr="006F24CB" w:rsidRDefault="000A706E" w:rsidP="006B26B9">
      <w:pPr>
        <w:numPr>
          <w:ilvl w:val="0"/>
          <w:numId w:val="11"/>
        </w:numPr>
        <w:tabs>
          <w:tab w:val="num" w:pos="1134"/>
        </w:tabs>
        <w:ind w:left="993"/>
        <w:jc w:val="both"/>
      </w:pPr>
      <w:r w:rsidRPr="006F24CB">
        <w:t>сточные воды от прочих потребителей, в том числе от предприятий промышленности и теплоснабжающей организации.</w:t>
      </w:r>
    </w:p>
    <w:p w:rsidR="000A706E" w:rsidRPr="006F24CB" w:rsidRDefault="000A706E" w:rsidP="00937564">
      <w:pPr>
        <w:tabs>
          <w:tab w:val="left" w:pos="1080"/>
        </w:tabs>
        <w:jc w:val="both"/>
        <w:rPr>
          <w:bCs/>
        </w:rPr>
      </w:pPr>
    </w:p>
    <w:p w:rsidR="000A706E" w:rsidRPr="006F24CB" w:rsidRDefault="000A706E" w:rsidP="00937564">
      <w:pPr>
        <w:tabs>
          <w:tab w:val="left" w:pos="1080"/>
        </w:tabs>
        <w:jc w:val="both"/>
      </w:pPr>
      <w:r w:rsidRPr="006F24CB">
        <w:rPr>
          <w:bCs/>
        </w:rPr>
        <w:t>Основными источ</w:t>
      </w:r>
      <w:r>
        <w:rPr>
          <w:bCs/>
        </w:rPr>
        <w:t xml:space="preserve">никами образования сточных вод </w:t>
      </w:r>
      <w:r w:rsidRPr="006F24CB">
        <w:rPr>
          <w:bCs/>
        </w:rPr>
        <w:t xml:space="preserve">являются </w:t>
      </w:r>
      <w:r w:rsidRPr="006F24CB">
        <w:rPr>
          <w:color w:val="000000"/>
        </w:rPr>
        <w:t>объекты жилой застройки</w:t>
      </w:r>
      <w:r w:rsidRPr="006F24CB">
        <w:rPr>
          <w:bCs/>
        </w:rPr>
        <w:t xml:space="preserve"> </w:t>
      </w:r>
      <w:r>
        <w:rPr>
          <w:bCs/>
        </w:rPr>
        <w:t>Лежневского сельского поселения Лежневского муниципального района Ивановской области</w:t>
      </w:r>
      <w:r w:rsidRPr="006F24CB">
        <w:rPr>
          <w:bCs/>
        </w:rPr>
        <w:t xml:space="preserve"> </w:t>
      </w:r>
    </w:p>
    <w:p w:rsidR="000A706E" w:rsidRPr="006F24CB" w:rsidRDefault="000A706E" w:rsidP="00937564">
      <w:pPr>
        <w:tabs>
          <w:tab w:val="left" w:pos="1080"/>
        </w:tabs>
        <w:jc w:val="both"/>
        <w:rPr>
          <w:bCs/>
        </w:rPr>
      </w:pPr>
    </w:p>
    <w:p w:rsidR="000A706E" w:rsidRPr="006F24CB" w:rsidRDefault="000A706E" w:rsidP="00937564">
      <w:pPr>
        <w:tabs>
          <w:tab w:val="left" w:pos="1080"/>
        </w:tabs>
        <w:jc w:val="both"/>
        <w:rPr>
          <w:bCs/>
        </w:rPr>
      </w:pPr>
      <w:r w:rsidRPr="006F24CB">
        <w:rPr>
          <w:bCs/>
        </w:rPr>
        <w:t xml:space="preserve">Источниками образования сточных вод </w:t>
      </w:r>
      <w:r w:rsidRPr="006F24CB">
        <w:rPr>
          <w:color w:val="000000"/>
        </w:rPr>
        <w:t>поступающих от коммунально-бытовых нужд потребителей объектов жилой застройки являются благоустроенные</w:t>
      </w:r>
      <w:r w:rsidRPr="006F24CB">
        <w:rPr>
          <w:bCs/>
        </w:rPr>
        <w:t xml:space="preserve"> объекты жилой застройки.</w:t>
      </w:r>
    </w:p>
    <w:p w:rsidR="000A706E" w:rsidRPr="006F24CB" w:rsidRDefault="000A706E" w:rsidP="00937564">
      <w:pPr>
        <w:tabs>
          <w:tab w:val="left" w:pos="1080"/>
        </w:tabs>
        <w:jc w:val="both"/>
        <w:rPr>
          <w:bCs/>
        </w:rPr>
      </w:pPr>
    </w:p>
    <w:p w:rsidR="000A706E" w:rsidRPr="006F24CB" w:rsidRDefault="000A706E" w:rsidP="00937564">
      <w:pPr>
        <w:tabs>
          <w:tab w:val="left" w:pos="1080"/>
        </w:tabs>
        <w:jc w:val="both"/>
        <w:rPr>
          <w:bCs/>
        </w:rPr>
      </w:pPr>
      <w:r w:rsidRPr="006F24CB">
        <w:rPr>
          <w:bCs/>
        </w:rPr>
        <w:t>Неблагоустроенные и не полностью благоустроенные объекты жилой застройки являются источниками образования фекальных отходов нецентрализованной канализации</w:t>
      </w:r>
    </w:p>
    <w:p w:rsidR="000A706E" w:rsidRPr="006F24CB" w:rsidRDefault="000A706E" w:rsidP="002747D6">
      <w:pPr>
        <w:tabs>
          <w:tab w:val="left" w:pos="1080"/>
        </w:tabs>
        <w:jc w:val="both"/>
        <w:rPr>
          <w:bCs/>
        </w:rPr>
      </w:pPr>
    </w:p>
    <w:p w:rsidR="000A706E" w:rsidRDefault="000A706E" w:rsidP="00937564">
      <w:pPr>
        <w:ind w:left="7" w:right="15" w:hanging="7"/>
        <w:jc w:val="both"/>
      </w:pPr>
      <w:r>
        <w:t>В Лежневском сельском поселении централизованная система канализации имеется в с.Ухтохма, д. Увальево, д. Клементьево, д. Анисимово, с. Воскресенское.</w:t>
      </w:r>
    </w:p>
    <w:p w:rsidR="000A706E" w:rsidRDefault="000A706E" w:rsidP="00937564">
      <w:pPr>
        <w:ind w:left="7" w:right="15" w:hanging="7"/>
      </w:pPr>
    </w:p>
    <w:p w:rsidR="000A706E" w:rsidRDefault="000A706E" w:rsidP="00937564">
      <w:pPr>
        <w:ind w:left="7" w:right="15" w:hanging="7"/>
        <w:jc w:val="both"/>
      </w:pPr>
      <w:r>
        <w:t>Другие населенные пункты поселения не имеют централизованного отвода бытовых и производственных сточных вод. Жители пользуются выгребами или надворными уборными, которые имеют недостаточную степень гидроизоляции, что приводит к загрязнению территории.</w:t>
      </w:r>
    </w:p>
    <w:p w:rsidR="000A706E" w:rsidRDefault="000A706E" w:rsidP="00937564">
      <w:pPr>
        <w:ind w:left="7" w:right="15" w:hanging="7"/>
        <w:jc w:val="both"/>
      </w:pPr>
      <w:r>
        <w:t>В систему водоотведения с.Ухтохма, д. Увальево, д. Клементьево, д. Анисимово поступают стоки от населения, бюджетных организаций, прочих потребителей.</w:t>
      </w:r>
    </w:p>
    <w:p w:rsidR="000A706E" w:rsidRDefault="000A706E" w:rsidP="00937564">
      <w:pPr>
        <w:ind w:left="7" w:right="15" w:hanging="7"/>
        <w:jc w:val="both"/>
      </w:pPr>
    </w:p>
    <w:p w:rsidR="000A706E" w:rsidRDefault="000A706E" w:rsidP="00937564">
      <w:pPr>
        <w:ind w:left="7" w:right="15" w:hanging="7"/>
        <w:jc w:val="both"/>
      </w:pPr>
      <w:r>
        <w:t xml:space="preserve">Канализационная сеть с. Ухтохма и с. Воскресенское построена по схеме, определяемой планировкой застройки, общим направлениям рельефа местности и местоположением очистных сооружений канализации. </w:t>
      </w:r>
    </w:p>
    <w:p w:rsidR="000A706E" w:rsidRDefault="000A706E" w:rsidP="00937564">
      <w:pPr>
        <w:ind w:left="7" w:right="15" w:hanging="7"/>
        <w:jc w:val="both"/>
      </w:pPr>
    </w:p>
    <w:p w:rsidR="000A706E" w:rsidRDefault="000A706E" w:rsidP="00937564">
      <w:pPr>
        <w:ind w:left="7" w:right="15" w:hanging="7"/>
        <w:jc w:val="both"/>
      </w:pPr>
      <w:r>
        <w:t>На территории с.Ухтохма расположена одна канализационная насосная станция, стоки с которой поступают на КНС 2 Лежневского сельского поселения. На территории Лежневского сельского поселения находятся очистные сооружения.</w:t>
      </w:r>
    </w:p>
    <w:p w:rsidR="000A706E" w:rsidRDefault="000A706E" w:rsidP="00937564">
      <w:pPr>
        <w:tabs>
          <w:tab w:val="left" w:pos="1080"/>
        </w:tabs>
        <w:jc w:val="both"/>
      </w:pPr>
    </w:p>
    <w:p w:rsidR="000A706E" w:rsidRPr="006F24CB" w:rsidRDefault="000A706E" w:rsidP="00937564">
      <w:pPr>
        <w:ind w:left="7" w:right="15" w:hanging="7"/>
        <w:jc w:val="both"/>
      </w:pPr>
      <w:r>
        <w:t>В Лежневском сельском поселении в настоящее время действует общесплавная система водоотведения. Сеть водоотведения предназначена для транспортирования хозяйственно-бытовых и производственных сточных вод на очистные сооружения.</w:t>
      </w:r>
    </w:p>
    <w:p w:rsidR="000A706E" w:rsidRDefault="000A706E" w:rsidP="002747D6">
      <w:pPr>
        <w:tabs>
          <w:tab w:val="left" w:pos="1080"/>
        </w:tabs>
        <w:jc w:val="both"/>
      </w:pPr>
    </w:p>
    <w:p w:rsidR="000A706E" w:rsidRDefault="000A706E" w:rsidP="00937564">
      <w:pPr>
        <w:tabs>
          <w:tab w:val="left" w:pos="1080"/>
        </w:tabs>
        <w:jc w:val="both"/>
      </w:pPr>
      <w:r>
        <w:t>На территории Лежневского сельского поселения эксплуатирующей организацией систем водоотведения является МП «Водоканал».</w:t>
      </w:r>
    </w:p>
    <w:p w:rsidR="000A706E" w:rsidRDefault="000A706E" w:rsidP="00937564">
      <w:pPr>
        <w:tabs>
          <w:tab w:val="left" w:pos="1080"/>
        </w:tabs>
        <w:jc w:val="both"/>
        <w:rPr>
          <w:bCs/>
        </w:rPr>
      </w:pPr>
    </w:p>
    <w:p w:rsidR="000A706E" w:rsidRPr="006F24CB" w:rsidRDefault="000A706E" w:rsidP="00937564">
      <w:pPr>
        <w:tabs>
          <w:tab w:val="left" w:pos="1080"/>
        </w:tabs>
        <w:jc w:val="both"/>
      </w:pPr>
      <w:r>
        <w:t xml:space="preserve">Организационно-функциональная структура организации, осуществляющей  водоотведение, в том данные об административном управлении организацией, формирования функций рабочего </w:t>
      </w:r>
      <w:r>
        <w:lastRenderedPageBreak/>
        <w:t>и инженерного персонала, организации общих территориальных функций (например, организация аварийно-диспетчерской службы, плановой службы, производственно-технического отдела) МП «Водоканал» не представлены.</w:t>
      </w:r>
    </w:p>
    <w:p w:rsidR="000A706E" w:rsidRDefault="000A706E" w:rsidP="00937564">
      <w:pPr>
        <w:keepNext/>
        <w:tabs>
          <w:tab w:val="left" w:pos="1080"/>
        </w:tabs>
        <w:jc w:val="both"/>
        <w:rPr>
          <w:lang w:eastAsia="en-US"/>
        </w:rPr>
      </w:pPr>
    </w:p>
    <w:p w:rsidR="000A706E" w:rsidRPr="00083549" w:rsidRDefault="000A706E" w:rsidP="00E52D75">
      <w:pPr>
        <w:pStyle w:val="-3"/>
      </w:pPr>
      <w:bookmarkStart w:id="71" w:name="_Toc384026847"/>
      <w:bookmarkStart w:id="72" w:name="_Toc389142877"/>
      <w:bookmarkStart w:id="73" w:name="_Toc452993640"/>
      <w:r w:rsidRPr="006F51EA">
        <w:t>Технологическая</w:t>
      </w:r>
      <w:r w:rsidRPr="006F24CB">
        <w:t xml:space="preserve"> зона централизованного водоотведения </w:t>
      </w:r>
      <w:r>
        <w:t>с</w:t>
      </w:r>
      <w:r w:rsidRPr="006F24CB">
        <w:t xml:space="preserve">. </w:t>
      </w:r>
      <w:r>
        <w:t>Ухтохм</w:t>
      </w:r>
      <w:bookmarkEnd w:id="71"/>
      <w:bookmarkEnd w:id="72"/>
      <w:r>
        <w:t>а</w:t>
      </w:r>
      <w:bookmarkEnd w:id="73"/>
    </w:p>
    <w:p w:rsidR="000A706E" w:rsidRPr="00083549" w:rsidRDefault="000A706E" w:rsidP="00083549">
      <w:pPr>
        <w:tabs>
          <w:tab w:val="left" w:pos="1080"/>
        </w:tabs>
        <w:jc w:val="both"/>
        <w:rPr>
          <w:bCs/>
        </w:rPr>
      </w:pPr>
    </w:p>
    <w:p w:rsidR="000A706E" w:rsidRDefault="000A706E" w:rsidP="00937564">
      <w:pPr>
        <w:spacing w:before="120"/>
        <w:jc w:val="both"/>
      </w:pPr>
      <w:r>
        <w:t>В систему водоотведения с.Ухтохма поступают стоки от населения, бюджетных организаций, прочих потребителей.</w:t>
      </w:r>
    </w:p>
    <w:p w:rsidR="000A706E" w:rsidRDefault="000A706E" w:rsidP="00937564">
      <w:pPr>
        <w:ind w:left="7" w:right="15" w:hanging="7"/>
        <w:jc w:val="both"/>
      </w:pPr>
    </w:p>
    <w:p w:rsidR="000A706E" w:rsidRDefault="000A706E" w:rsidP="00937564">
      <w:pPr>
        <w:ind w:left="7" w:right="15" w:hanging="7"/>
        <w:jc w:val="both"/>
      </w:pPr>
      <w:r>
        <w:t xml:space="preserve">Канализационная сеть построена по схеме, определяемой планировкой застройки, общим направлениям рельефа местности и местоположением очистных сооружений канализации. </w:t>
      </w:r>
    </w:p>
    <w:p w:rsidR="000A706E" w:rsidRDefault="000A706E" w:rsidP="00937564">
      <w:pPr>
        <w:ind w:left="7" w:right="15" w:hanging="7"/>
        <w:jc w:val="both"/>
      </w:pPr>
    </w:p>
    <w:p w:rsidR="000A706E" w:rsidRDefault="000A706E" w:rsidP="00937564">
      <w:pPr>
        <w:ind w:left="7" w:right="15" w:hanging="7"/>
        <w:jc w:val="both"/>
      </w:pPr>
      <w:r>
        <w:t>На территории с.Ухтохма расположена одна канализационная насосная станция, стоки с которой поступают на КНС 2 Лежневского сельского поселения. На территории Лежневского сельского поселения находятся очистные сооружения.</w:t>
      </w:r>
    </w:p>
    <w:p w:rsidR="000A706E" w:rsidRDefault="000A706E" w:rsidP="00937564">
      <w:pPr>
        <w:ind w:left="7" w:right="15" w:hanging="7"/>
        <w:jc w:val="both"/>
      </w:pPr>
    </w:p>
    <w:p w:rsidR="000A706E" w:rsidRDefault="000A706E" w:rsidP="00937564">
      <w:pPr>
        <w:ind w:left="7" w:right="15"/>
        <w:jc w:val="both"/>
      </w:pPr>
      <w:r>
        <w:t>Стоки от жилой многоквартирной и общественной зон с. Ухтохма уходят по самотечным сетям и через КНС с территории села на КНС № 2 и далее на очистные сооружения Лежневской прядильно-ткацкой фабрики. Население частной застройки пользуется индивидуальными туалетами на своих участках.</w:t>
      </w:r>
    </w:p>
    <w:p w:rsidR="000A706E" w:rsidRDefault="000A706E" w:rsidP="00937564">
      <w:pPr>
        <w:ind w:left="7" w:right="15" w:hanging="7"/>
        <w:jc w:val="both"/>
      </w:pPr>
    </w:p>
    <w:p w:rsidR="000A706E" w:rsidRPr="006F24CB" w:rsidRDefault="00B20640" w:rsidP="00937564">
      <w:pPr>
        <w:ind w:left="7" w:right="15" w:hanging="7"/>
        <w:jc w:val="center"/>
      </w:pPr>
      <w:r>
        <w:rPr>
          <w:noProof/>
        </w:rPr>
        <w:drawing>
          <wp:inline distT="0" distB="0" distL="0" distR="0">
            <wp:extent cx="4295775" cy="3181350"/>
            <wp:effectExtent l="19050" t="0" r="9525" b="0"/>
            <wp:docPr id="12" name="Picture 87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98"/>
                    <pic:cNvPicPr>
                      <a:picLocks noChangeAspect="1" noChangeArrowheads="1"/>
                    </pic:cNvPicPr>
                  </pic:nvPicPr>
                  <pic:blipFill>
                    <a:blip r:embed="rId20"/>
                    <a:srcRect/>
                    <a:stretch>
                      <a:fillRect/>
                    </a:stretch>
                  </pic:blipFill>
                  <pic:spPr bwMode="auto">
                    <a:xfrm>
                      <a:off x="0" y="0"/>
                      <a:ext cx="4295775" cy="3181350"/>
                    </a:xfrm>
                    <a:prstGeom prst="rect">
                      <a:avLst/>
                    </a:prstGeom>
                    <a:noFill/>
                    <a:ln w="9525">
                      <a:noFill/>
                      <a:miter lim="800000"/>
                      <a:headEnd/>
                      <a:tailEnd/>
                    </a:ln>
                  </pic:spPr>
                </pic:pic>
              </a:graphicData>
            </a:graphic>
          </wp:inline>
        </w:drawing>
      </w:r>
    </w:p>
    <w:p w:rsidR="000A706E" w:rsidRDefault="000A706E" w:rsidP="00937564">
      <w:pPr>
        <w:tabs>
          <w:tab w:val="left" w:pos="1080"/>
        </w:tabs>
        <w:jc w:val="both"/>
        <w:rPr>
          <w:bCs/>
        </w:rPr>
      </w:pPr>
    </w:p>
    <w:p w:rsidR="000A706E" w:rsidRDefault="000A706E" w:rsidP="00937564">
      <w:pPr>
        <w:tabs>
          <w:tab w:val="left" w:pos="1080"/>
        </w:tabs>
        <w:jc w:val="center"/>
        <w:rPr>
          <w:b/>
          <w:bCs/>
        </w:rPr>
      </w:pPr>
      <w:r w:rsidRPr="00683286">
        <w:rPr>
          <w:b/>
          <w:bCs/>
        </w:rPr>
        <w:t>Рисунок</w:t>
      </w:r>
      <w:r>
        <w:rPr>
          <w:b/>
          <w:bCs/>
        </w:rPr>
        <w:t xml:space="preserve"> 10</w:t>
      </w:r>
      <w:r w:rsidRPr="00683286">
        <w:rPr>
          <w:b/>
          <w:bCs/>
        </w:rPr>
        <w:t>. Схема водоотведения с. Ухтохма.</w:t>
      </w:r>
    </w:p>
    <w:p w:rsidR="000A706E" w:rsidRDefault="000A706E" w:rsidP="00937564">
      <w:pPr>
        <w:tabs>
          <w:tab w:val="left" w:pos="1080"/>
        </w:tabs>
        <w:jc w:val="center"/>
        <w:rPr>
          <w:b/>
          <w:bCs/>
        </w:rPr>
      </w:pPr>
    </w:p>
    <w:p w:rsidR="000A706E" w:rsidRDefault="000A706E" w:rsidP="00937564">
      <w:pPr>
        <w:tabs>
          <w:tab w:val="left" w:pos="1080"/>
        </w:tabs>
        <w:jc w:val="center"/>
        <w:rPr>
          <w:b/>
          <w:bCs/>
        </w:rPr>
      </w:pPr>
    </w:p>
    <w:p w:rsidR="000A706E" w:rsidRDefault="000A706E" w:rsidP="00937564">
      <w:pPr>
        <w:tabs>
          <w:tab w:val="left" w:pos="1080"/>
        </w:tabs>
        <w:jc w:val="center"/>
        <w:rPr>
          <w:b/>
          <w:bCs/>
        </w:rPr>
      </w:pPr>
    </w:p>
    <w:p w:rsidR="000A706E" w:rsidRDefault="000A706E" w:rsidP="00937564">
      <w:pPr>
        <w:tabs>
          <w:tab w:val="left" w:pos="1080"/>
        </w:tabs>
        <w:jc w:val="center"/>
        <w:rPr>
          <w:b/>
          <w:bCs/>
        </w:rPr>
      </w:pPr>
    </w:p>
    <w:p w:rsidR="000A706E" w:rsidRDefault="000A706E" w:rsidP="00937564">
      <w:pPr>
        <w:tabs>
          <w:tab w:val="left" w:pos="1080"/>
        </w:tabs>
        <w:jc w:val="center"/>
        <w:rPr>
          <w:b/>
          <w:bCs/>
        </w:rPr>
      </w:pPr>
    </w:p>
    <w:p w:rsidR="000A706E" w:rsidRDefault="000A706E" w:rsidP="00937564">
      <w:pPr>
        <w:tabs>
          <w:tab w:val="left" w:pos="1080"/>
        </w:tabs>
        <w:jc w:val="center"/>
        <w:rPr>
          <w:b/>
          <w:bCs/>
        </w:rPr>
      </w:pPr>
    </w:p>
    <w:p w:rsidR="000A706E" w:rsidRDefault="000A706E" w:rsidP="00937564">
      <w:pPr>
        <w:tabs>
          <w:tab w:val="left" w:pos="1080"/>
        </w:tabs>
        <w:jc w:val="center"/>
        <w:rPr>
          <w:b/>
          <w:bCs/>
        </w:rPr>
      </w:pPr>
    </w:p>
    <w:p w:rsidR="000A706E" w:rsidRPr="007B4212" w:rsidRDefault="000A706E" w:rsidP="00937564">
      <w:pPr>
        <w:keepNext/>
        <w:jc w:val="both"/>
        <w:rPr>
          <w:b/>
          <w:bCs/>
        </w:rPr>
      </w:pPr>
      <w:r w:rsidRPr="007B4212">
        <w:rPr>
          <w:b/>
          <w:bCs/>
        </w:rPr>
        <w:t xml:space="preserve">Таблица </w:t>
      </w:r>
      <w:r>
        <w:rPr>
          <w:b/>
          <w:bCs/>
        </w:rPr>
        <w:t>13</w:t>
      </w:r>
      <w:r w:rsidRPr="007B4212">
        <w:rPr>
          <w:b/>
          <w:bCs/>
        </w:rPr>
        <w:t xml:space="preserve">. </w:t>
      </w:r>
      <w:r>
        <w:rPr>
          <w:b/>
          <w:bCs/>
        </w:rPr>
        <w:t>Характеристика канализационного оборудования</w:t>
      </w:r>
    </w:p>
    <w:p w:rsidR="000A706E" w:rsidRPr="00683286" w:rsidRDefault="000A706E" w:rsidP="00937564">
      <w:pPr>
        <w:tabs>
          <w:tab w:val="left" w:pos="1080"/>
        </w:tabs>
        <w:jc w:val="center"/>
        <w:rPr>
          <w:b/>
          <w:bCs/>
        </w:rPr>
      </w:pPr>
    </w:p>
    <w:tbl>
      <w:tblPr>
        <w:tblW w:w="9459" w:type="dxa"/>
        <w:jc w:val="center"/>
        <w:tblCellMar>
          <w:top w:w="13" w:type="dxa"/>
          <w:left w:w="9" w:type="dxa"/>
          <w:right w:w="79" w:type="dxa"/>
        </w:tblCellMar>
        <w:tblLook w:val="00A0"/>
      </w:tblPr>
      <w:tblGrid>
        <w:gridCol w:w="1039"/>
        <w:gridCol w:w="2141"/>
        <w:gridCol w:w="1689"/>
        <w:gridCol w:w="1523"/>
        <w:gridCol w:w="1569"/>
        <w:gridCol w:w="1498"/>
      </w:tblGrid>
      <w:tr w:rsidR="000A706E" w:rsidRPr="00683286" w:rsidTr="003D4640">
        <w:trPr>
          <w:trHeight w:val="469"/>
          <w:jc w:val="center"/>
        </w:trPr>
        <w:tc>
          <w:tcPr>
            <w:tcW w:w="1136" w:type="dxa"/>
            <w:vMerge w:val="restart"/>
            <w:tcBorders>
              <w:top w:val="single" w:sz="4" w:space="0" w:color="000000"/>
              <w:left w:val="single" w:sz="4" w:space="0" w:color="000000"/>
              <w:bottom w:val="single" w:sz="4" w:space="0" w:color="000000"/>
              <w:right w:val="single" w:sz="4" w:space="0" w:color="000000"/>
            </w:tcBorders>
            <w:shd w:val="clear" w:color="auto" w:fill="BFBFBF"/>
          </w:tcPr>
          <w:p w:rsidR="000A706E" w:rsidRPr="003D4640" w:rsidRDefault="000A706E" w:rsidP="003D4640">
            <w:pPr>
              <w:ind w:left="70"/>
              <w:jc w:val="center"/>
              <w:rPr>
                <w:highlight w:val="lightGray"/>
              </w:rPr>
            </w:pPr>
            <w:r w:rsidRPr="003D4640">
              <w:rPr>
                <w:highlight w:val="lightGray"/>
              </w:rPr>
              <w:t>№№ п/п</w:t>
            </w:r>
          </w:p>
        </w:tc>
        <w:tc>
          <w:tcPr>
            <w:tcW w:w="2249" w:type="dxa"/>
            <w:vMerge w:val="restart"/>
            <w:tcBorders>
              <w:top w:val="single" w:sz="4" w:space="0" w:color="000000"/>
              <w:left w:val="single" w:sz="4" w:space="0" w:color="000000"/>
              <w:bottom w:val="single" w:sz="4" w:space="0" w:color="000000"/>
              <w:right w:val="single" w:sz="4" w:space="0" w:color="000000"/>
            </w:tcBorders>
            <w:shd w:val="clear" w:color="auto" w:fill="BFBFBF"/>
          </w:tcPr>
          <w:p w:rsidR="000A706E" w:rsidRPr="003D4640" w:rsidRDefault="000A706E" w:rsidP="003D4640">
            <w:pPr>
              <w:jc w:val="center"/>
              <w:rPr>
                <w:highlight w:val="lightGray"/>
              </w:rPr>
            </w:pPr>
            <w:r w:rsidRPr="003D4640">
              <w:rPr>
                <w:highlight w:val="lightGray"/>
              </w:rPr>
              <w:t>Наименование источника водоснабжения</w:t>
            </w:r>
          </w:p>
        </w:tc>
        <w:tc>
          <w:tcPr>
            <w:tcW w:w="1726" w:type="dxa"/>
            <w:tcBorders>
              <w:top w:val="single" w:sz="4" w:space="0" w:color="000000"/>
              <w:left w:val="single" w:sz="4" w:space="0" w:color="000000"/>
              <w:bottom w:val="single" w:sz="4" w:space="0" w:color="000000"/>
              <w:right w:val="nil"/>
            </w:tcBorders>
            <w:shd w:val="clear" w:color="auto" w:fill="BFBFBF"/>
          </w:tcPr>
          <w:p w:rsidR="000A706E" w:rsidRPr="003D4640" w:rsidRDefault="000A706E" w:rsidP="003D4640">
            <w:pPr>
              <w:spacing w:after="160"/>
              <w:rPr>
                <w:highlight w:val="lightGray"/>
              </w:rPr>
            </w:pPr>
          </w:p>
        </w:tc>
        <w:tc>
          <w:tcPr>
            <w:tcW w:w="1536" w:type="dxa"/>
            <w:tcBorders>
              <w:top w:val="single" w:sz="4" w:space="0" w:color="000000"/>
              <w:left w:val="nil"/>
              <w:bottom w:val="single" w:sz="4" w:space="0" w:color="000000"/>
              <w:right w:val="nil"/>
            </w:tcBorders>
            <w:shd w:val="clear" w:color="auto" w:fill="BFBFBF"/>
          </w:tcPr>
          <w:p w:rsidR="000A706E" w:rsidRPr="003D4640" w:rsidRDefault="000A706E" w:rsidP="003D4640">
            <w:pPr>
              <w:spacing w:after="160"/>
              <w:rPr>
                <w:highlight w:val="lightGray"/>
              </w:rPr>
            </w:pPr>
          </w:p>
        </w:tc>
        <w:tc>
          <w:tcPr>
            <w:tcW w:w="1256" w:type="dxa"/>
            <w:tcBorders>
              <w:top w:val="single" w:sz="4" w:space="0" w:color="000000"/>
              <w:left w:val="nil"/>
              <w:bottom w:val="single" w:sz="4" w:space="0" w:color="000000"/>
              <w:right w:val="nil"/>
            </w:tcBorders>
            <w:shd w:val="clear" w:color="auto" w:fill="BFBFBF"/>
            <w:vAlign w:val="center"/>
          </w:tcPr>
          <w:p w:rsidR="000A706E" w:rsidRPr="003D4640" w:rsidRDefault="000A706E" w:rsidP="00536709">
            <w:pPr>
              <w:rPr>
                <w:highlight w:val="lightGray"/>
              </w:rPr>
            </w:pPr>
            <w:r w:rsidRPr="003D4640">
              <w:rPr>
                <w:highlight w:val="lightGray"/>
              </w:rPr>
              <w:t>Оборудование</w:t>
            </w:r>
          </w:p>
        </w:tc>
        <w:tc>
          <w:tcPr>
            <w:tcW w:w="1556" w:type="dxa"/>
            <w:tcBorders>
              <w:top w:val="single" w:sz="4" w:space="0" w:color="000000"/>
              <w:left w:val="nil"/>
              <w:bottom w:val="single" w:sz="4" w:space="0" w:color="000000"/>
              <w:right w:val="single" w:sz="4" w:space="0" w:color="000000"/>
            </w:tcBorders>
            <w:shd w:val="clear" w:color="auto" w:fill="BFBFBF"/>
          </w:tcPr>
          <w:p w:rsidR="000A706E" w:rsidRPr="003D4640" w:rsidRDefault="000A706E" w:rsidP="003D4640">
            <w:pPr>
              <w:spacing w:after="160"/>
              <w:rPr>
                <w:highlight w:val="lightGray"/>
              </w:rPr>
            </w:pPr>
          </w:p>
        </w:tc>
      </w:tr>
      <w:tr w:rsidR="000A706E" w:rsidRPr="00683286" w:rsidTr="003D4640">
        <w:trPr>
          <w:trHeight w:val="632"/>
          <w:jc w:val="center"/>
        </w:trPr>
        <w:tc>
          <w:tcPr>
            <w:tcW w:w="0" w:type="auto"/>
            <w:vMerge/>
            <w:tcBorders>
              <w:top w:val="nil"/>
              <w:left w:val="single" w:sz="4" w:space="0" w:color="000000"/>
              <w:bottom w:val="single" w:sz="4" w:space="0" w:color="000000"/>
              <w:right w:val="single" w:sz="4" w:space="0" w:color="000000"/>
            </w:tcBorders>
            <w:shd w:val="clear" w:color="auto" w:fill="BFBFBF"/>
          </w:tcPr>
          <w:p w:rsidR="000A706E" w:rsidRPr="003D4640" w:rsidRDefault="000A706E" w:rsidP="003D4640">
            <w:pPr>
              <w:spacing w:after="160"/>
              <w:rPr>
                <w:highlight w:val="lightGray"/>
              </w:rPr>
            </w:pPr>
          </w:p>
        </w:tc>
        <w:tc>
          <w:tcPr>
            <w:tcW w:w="0" w:type="auto"/>
            <w:vMerge/>
            <w:tcBorders>
              <w:top w:val="nil"/>
              <w:left w:val="single" w:sz="4" w:space="0" w:color="000000"/>
              <w:bottom w:val="single" w:sz="4" w:space="0" w:color="000000"/>
              <w:right w:val="single" w:sz="4" w:space="0" w:color="000000"/>
            </w:tcBorders>
            <w:shd w:val="clear" w:color="auto" w:fill="BFBFBF"/>
          </w:tcPr>
          <w:p w:rsidR="000A706E" w:rsidRPr="003D4640" w:rsidRDefault="000A706E" w:rsidP="003D4640">
            <w:pPr>
              <w:spacing w:after="160"/>
              <w:rPr>
                <w:highlight w:val="lightGray"/>
              </w:rPr>
            </w:pPr>
          </w:p>
        </w:tc>
        <w:tc>
          <w:tcPr>
            <w:tcW w:w="1726" w:type="dxa"/>
            <w:tcBorders>
              <w:top w:val="single" w:sz="4" w:space="0" w:color="000000"/>
              <w:left w:val="single" w:sz="4" w:space="0" w:color="000000"/>
              <w:bottom w:val="single" w:sz="4" w:space="0" w:color="000000"/>
              <w:right w:val="single" w:sz="4" w:space="0" w:color="000000"/>
            </w:tcBorders>
            <w:shd w:val="clear" w:color="auto" w:fill="BFBFBF"/>
          </w:tcPr>
          <w:p w:rsidR="000A706E" w:rsidRPr="003D4640" w:rsidRDefault="000A706E" w:rsidP="003D4640">
            <w:pPr>
              <w:ind w:left="5"/>
              <w:jc w:val="center"/>
              <w:rPr>
                <w:highlight w:val="lightGray"/>
              </w:rPr>
            </w:pPr>
            <w:r w:rsidRPr="003D4640">
              <w:rPr>
                <w:highlight w:val="lightGray"/>
              </w:rPr>
              <w:t>марка и тип основного оборудования</w:t>
            </w:r>
          </w:p>
        </w:tc>
        <w:tc>
          <w:tcPr>
            <w:tcW w:w="153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A706E" w:rsidRPr="003D4640" w:rsidRDefault="000A706E" w:rsidP="003D4640">
            <w:pPr>
              <w:ind w:left="220" w:right="149"/>
              <w:jc w:val="center"/>
              <w:rPr>
                <w:highlight w:val="lightGray"/>
              </w:rPr>
            </w:pPr>
            <w:r w:rsidRPr="003D4640">
              <w:rPr>
                <w:highlight w:val="lightGray"/>
              </w:rPr>
              <w:t>производ, мз/ч</w:t>
            </w:r>
          </w:p>
        </w:tc>
        <w:tc>
          <w:tcPr>
            <w:tcW w:w="12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A706E" w:rsidRPr="003D4640" w:rsidRDefault="000A706E" w:rsidP="003D4640">
            <w:pPr>
              <w:ind w:left="73"/>
              <w:jc w:val="center"/>
              <w:rPr>
                <w:highlight w:val="lightGray"/>
              </w:rPr>
            </w:pPr>
            <w:r w:rsidRPr="003D4640">
              <w:rPr>
                <w:highlight w:val="lightGray"/>
              </w:rPr>
              <w:t>напор, м</w:t>
            </w:r>
          </w:p>
        </w:tc>
        <w:tc>
          <w:tcPr>
            <w:tcW w:w="15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A706E" w:rsidRPr="00683286" w:rsidRDefault="000A706E" w:rsidP="003D4640">
            <w:pPr>
              <w:ind w:left="71"/>
              <w:jc w:val="center"/>
            </w:pPr>
            <w:r w:rsidRPr="003D4640">
              <w:rPr>
                <w:highlight w:val="lightGray"/>
              </w:rPr>
              <w:t>мощность, кВт</w:t>
            </w:r>
          </w:p>
        </w:tc>
      </w:tr>
      <w:tr w:rsidR="000A706E" w:rsidRPr="00683286" w:rsidTr="003D4640">
        <w:trPr>
          <w:trHeight w:val="472"/>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5"/>
              <w:jc w:val="center"/>
            </w:pPr>
            <w:r w:rsidRPr="003D4640">
              <w:rPr>
                <w:b/>
              </w:rPr>
              <w:t>1</w:t>
            </w:r>
          </w:p>
        </w:tc>
        <w:tc>
          <w:tcPr>
            <w:tcW w:w="2249"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2"/>
              <w:jc w:val="center"/>
            </w:pPr>
            <w:r w:rsidRPr="00683286">
              <w:t>КНС с. Ухтохма</w:t>
            </w:r>
          </w:p>
        </w:tc>
        <w:tc>
          <w:tcPr>
            <w:tcW w:w="1726" w:type="dxa"/>
            <w:tcBorders>
              <w:top w:val="single" w:sz="4" w:space="0" w:color="000000"/>
              <w:left w:val="single" w:sz="4" w:space="0" w:color="000000"/>
              <w:bottom w:val="single" w:sz="4" w:space="0" w:color="000000"/>
              <w:right w:val="single" w:sz="4" w:space="0" w:color="000000"/>
            </w:tcBorders>
          </w:tcPr>
          <w:p w:rsidR="000A706E" w:rsidRPr="00683286" w:rsidRDefault="000A706E" w:rsidP="003D4640">
            <w:pPr>
              <w:jc w:val="center"/>
            </w:pPr>
            <w:r w:rsidRPr="00683286">
              <w:t>насос фекальный СМ 100/60</w:t>
            </w:r>
          </w:p>
        </w:tc>
        <w:tc>
          <w:tcPr>
            <w:tcW w:w="153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2"/>
              <w:jc w:val="center"/>
            </w:pPr>
            <w:r w:rsidRPr="00683286">
              <w:t>48</w:t>
            </w:r>
          </w:p>
        </w:tc>
        <w:tc>
          <w:tcPr>
            <w:tcW w:w="125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2"/>
              <w:jc w:val="center"/>
            </w:pPr>
            <w:r w:rsidRPr="00683286">
              <w:t>30</w:t>
            </w:r>
          </w:p>
        </w:tc>
        <w:tc>
          <w:tcPr>
            <w:tcW w:w="155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3"/>
              <w:jc w:val="center"/>
            </w:pPr>
            <w:r w:rsidRPr="00683286">
              <w:t>7,5</w:t>
            </w:r>
          </w:p>
        </w:tc>
      </w:tr>
      <w:tr w:rsidR="000A706E" w:rsidRPr="00683286" w:rsidTr="003D4640">
        <w:trPr>
          <w:trHeight w:val="47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5"/>
              <w:jc w:val="center"/>
            </w:pPr>
            <w:r w:rsidRPr="003D4640">
              <w:rPr>
                <w:b/>
              </w:rPr>
              <w:t>2</w:t>
            </w:r>
          </w:p>
        </w:tc>
        <w:tc>
          <w:tcPr>
            <w:tcW w:w="2249"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2"/>
              <w:jc w:val="center"/>
            </w:pPr>
            <w:r w:rsidRPr="00683286">
              <w:t>КНС №2</w:t>
            </w:r>
          </w:p>
        </w:tc>
        <w:tc>
          <w:tcPr>
            <w:tcW w:w="1726" w:type="dxa"/>
            <w:tcBorders>
              <w:top w:val="single" w:sz="4" w:space="0" w:color="000000"/>
              <w:left w:val="single" w:sz="4" w:space="0" w:color="000000"/>
              <w:bottom w:val="single" w:sz="4" w:space="0" w:color="000000"/>
              <w:right w:val="single" w:sz="4" w:space="0" w:color="000000"/>
            </w:tcBorders>
          </w:tcPr>
          <w:p w:rsidR="000A706E" w:rsidRPr="00683286" w:rsidRDefault="000A706E" w:rsidP="003D4640">
            <w:pPr>
              <w:jc w:val="center"/>
            </w:pPr>
            <w:r w:rsidRPr="00683286">
              <w:t>насос фекальный СМ 100/60</w:t>
            </w:r>
          </w:p>
        </w:tc>
        <w:tc>
          <w:tcPr>
            <w:tcW w:w="153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2"/>
              <w:jc w:val="center"/>
            </w:pPr>
            <w:r w:rsidRPr="00683286">
              <w:t>48</w:t>
            </w:r>
          </w:p>
        </w:tc>
        <w:tc>
          <w:tcPr>
            <w:tcW w:w="125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2"/>
              <w:jc w:val="center"/>
            </w:pPr>
            <w:r w:rsidRPr="00683286">
              <w:t>30</w:t>
            </w:r>
          </w:p>
        </w:tc>
        <w:tc>
          <w:tcPr>
            <w:tcW w:w="1556" w:type="dxa"/>
            <w:tcBorders>
              <w:top w:val="single" w:sz="4" w:space="0" w:color="000000"/>
              <w:left w:val="single" w:sz="4" w:space="0" w:color="000000"/>
              <w:bottom w:val="single" w:sz="4" w:space="0" w:color="000000"/>
              <w:right w:val="single" w:sz="4" w:space="0" w:color="000000"/>
            </w:tcBorders>
            <w:vAlign w:val="center"/>
          </w:tcPr>
          <w:p w:rsidR="000A706E" w:rsidRPr="00683286" w:rsidRDefault="000A706E" w:rsidP="003D4640">
            <w:pPr>
              <w:ind w:left="73"/>
              <w:jc w:val="center"/>
            </w:pPr>
            <w:r w:rsidRPr="00683286">
              <w:t>7,5</w:t>
            </w:r>
          </w:p>
        </w:tc>
      </w:tr>
    </w:tbl>
    <w:p w:rsidR="000A706E" w:rsidRPr="00083549" w:rsidRDefault="000A706E" w:rsidP="00083549">
      <w:pPr>
        <w:tabs>
          <w:tab w:val="left" w:pos="1080"/>
        </w:tabs>
        <w:jc w:val="both"/>
        <w:rPr>
          <w:bCs/>
        </w:rPr>
      </w:pPr>
    </w:p>
    <w:p w:rsidR="000A706E" w:rsidRPr="00083549" w:rsidRDefault="000A706E" w:rsidP="00E52D75">
      <w:pPr>
        <w:pStyle w:val="-3"/>
      </w:pPr>
      <w:bookmarkStart w:id="74" w:name="_Toc384026848"/>
      <w:bookmarkStart w:id="75" w:name="_Toc389142878"/>
      <w:bookmarkStart w:id="76" w:name="_Toc452993641"/>
      <w:r w:rsidRPr="006F51EA">
        <w:t>Технологическая</w:t>
      </w:r>
      <w:r w:rsidRPr="006F24CB">
        <w:t xml:space="preserve"> зона централизованного водоотведения </w:t>
      </w:r>
      <w:r>
        <w:t>д</w:t>
      </w:r>
      <w:r w:rsidRPr="006F24CB">
        <w:t xml:space="preserve">. </w:t>
      </w:r>
      <w:r>
        <w:t>Увальев</w:t>
      </w:r>
      <w:r w:rsidRPr="00083549">
        <w:t>о</w:t>
      </w:r>
      <w:bookmarkEnd w:id="74"/>
      <w:bookmarkEnd w:id="75"/>
      <w:bookmarkEnd w:id="76"/>
    </w:p>
    <w:p w:rsidR="000A706E" w:rsidRPr="00083549" w:rsidRDefault="000A706E" w:rsidP="00083549">
      <w:pPr>
        <w:tabs>
          <w:tab w:val="left" w:pos="1080"/>
        </w:tabs>
        <w:jc w:val="both"/>
        <w:rPr>
          <w:bCs/>
        </w:rPr>
      </w:pPr>
    </w:p>
    <w:p w:rsidR="000A706E" w:rsidRDefault="000A706E" w:rsidP="00937564">
      <w:pPr>
        <w:spacing w:before="120"/>
        <w:jc w:val="both"/>
      </w:pPr>
      <w:r>
        <w:t>В систему водоотведения д. Увальево поступают стоки от населения, бюджетных организаций, прочих потребителей.</w:t>
      </w:r>
    </w:p>
    <w:p w:rsidR="000A706E" w:rsidRDefault="000A706E" w:rsidP="00937564">
      <w:pPr>
        <w:ind w:left="7" w:right="15" w:hanging="7"/>
        <w:jc w:val="both"/>
      </w:pPr>
    </w:p>
    <w:p w:rsidR="000A706E" w:rsidRDefault="000A706E" w:rsidP="00937564">
      <w:pPr>
        <w:tabs>
          <w:tab w:val="left" w:pos="1080"/>
        </w:tabs>
        <w:jc w:val="both"/>
      </w:pPr>
      <w:r>
        <w:t>Канализационная сеть построена по схеме, определяемой планировкой застройки, общим направлениям рельефа местности и местоположением очистных сооружений канализации.</w:t>
      </w:r>
    </w:p>
    <w:p w:rsidR="000A706E" w:rsidRDefault="000A706E" w:rsidP="00937564">
      <w:pPr>
        <w:tabs>
          <w:tab w:val="left" w:pos="1080"/>
        </w:tabs>
        <w:jc w:val="both"/>
      </w:pPr>
    </w:p>
    <w:p w:rsidR="000A706E" w:rsidRDefault="000A706E" w:rsidP="00937564">
      <w:pPr>
        <w:tabs>
          <w:tab w:val="left" w:pos="1080"/>
        </w:tabs>
        <w:jc w:val="both"/>
      </w:pPr>
      <w:r>
        <w:t xml:space="preserve">В д. Увальево, д. Клементьево стоки от жилых домов по самотечным сетям уходят в выгребные ямы, где откачиваются машинами и в дальнейшем сливаются в канализационные колодцы с. Ухтохма. </w:t>
      </w:r>
    </w:p>
    <w:p w:rsidR="000A706E" w:rsidRDefault="000A706E" w:rsidP="00937564">
      <w:pPr>
        <w:tabs>
          <w:tab w:val="left" w:pos="1080"/>
        </w:tabs>
        <w:jc w:val="both"/>
      </w:pPr>
    </w:p>
    <w:p w:rsidR="000A706E" w:rsidRDefault="00B20640" w:rsidP="00937564">
      <w:pPr>
        <w:tabs>
          <w:tab w:val="left" w:pos="1080"/>
        </w:tabs>
        <w:jc w:val="center"/>
        <w:rPr>
          <w:bCs/>
        </w:rPr>
      </w:pPr>
      <w:r>
        <w:rPr>
          <w:noProof/>
        </w:rPr>
        <w:drawing>
          <wp:inline distT="0" distB="0" distL="0" distR="0">
            <wp:extent cx="4314825" cy="2695575"/>
            <wp:effectExtent l="19050" t="0" r="9525" b="0"/>
            <wp:docPr id="13" name="Picture 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2"/>
                    <pic:cNvPicPr>
                      <a:picLocks noChangeAspect="1" noChangeArrowheads="1"/>
                    </pic:cNvPicPr>
                  </pic:nvPicPr>
                  <pic:blipFill>
                    <a:blip r:embed="rId21"/>
                    <a:srcRect/>
                    <a:stretch>
                      <a:fillRect/>
                    </a:stretch>
                  </pic:blipFill>
                  <pic:spPr bwMode="auto">
                    <a:xfrm>
                      <a:off x="0" y="0"/>
                      <a:ext cx="4314825" cy="2695575"/>
                    </a:xfrm>
                    <a:prstGeom prst="rect">
                      <a:avLst/>
                    </a:prstGeom>
                    <a:noFill/>
                    <a:ln w="9525">
                      <a:noFill/>
                      <a:miter lim="800000"/>
                      <a:headEnd/>
                      <a:tailEnd/>
                    </a:ln>
                  </pic:spPr>
                </pic:pic>
              </a:graphicData>
            </a:graphic>
          </wp:inline>
        </w:drawing>
      </w:r>
    </w:p>
    <w:p w:rsidR="000A706E" w:rsidRDefault="000A706E" w:rsidP="00937564">
      <w:pPr>
        <w:tabs>
          <w:tab w:val="left" w:pos="1080"/>
        </w:tabs>
        <w:jc w:val="center"/>
        <w:rPr>
          <w:bCs/>
        </w:rPr>
      </w:pPr>
    </w:p>
    <w:p w:rsidR="000A706E" w:rsidRPr="00083549" w:rsidRDefault="000A706E" w:rsidP="00937564">
      <w:pPr>
        <w:spacing w:before="120"/>
        <w:jc w:val="center"/>
      </w:pPr>
      <w:r w:rsidRPr="00683286">
        <w:rPr>
          <w:b/>
          <w:bCs/>
        </w:rPr>
        <w:t>Рисунок</w:t>
      </w:r>
      <w:r>
        <w:rPr>
          <w:b/>
          <w:bCs/>
        </w:rPr>
        <w:t xml:space="preserve"> 11</w:t>
      </w:r>
      <w:r w:rsidRPr="00683286">
        <w:rPr>
          <w:b/>
          <w:bCs/>
        </w:rPr>
        <w:t xml:space="preserve">. Схема водоотведения </w:t>
      </w:r>
      <w:r>
        <w:rPr>
          <w:b/>
          <w:bCs/>
        </w:rPr>
        <w:t>д. Увальево</w:t>
      </w:r>
    </w:p>
    <w:p w:rsidR="000A706E" w:rsidRDefault="000A706E" w:rsidP="00083549">
      <w:pPr>
        <w:tabs>
          <w:tab w:val="left" w:pos="1080"/>
        </w:tabs>
        <w:jc w:val="both"/>
        <w:rPr>
          <w:bCs/>
        </w:rPr>
      </w:pPr>
    </w:p>
    <w:p w:rsidR="000A706E" w:rsidRDefault="000A706E" w:rsidP="00083549">
      <w:pPr>
        <w:tabs>
          <w:tab w:val="left" w:pos="1080"/>
        </w:tabs>
        <w:jc w:val="both"/>
        <w:rPr>
          <w:bCs/>
        </w:rPr>
      </w:pPr>
    </w:p>
    <w:p w:rsidR="000A706E" w:rsidRPr="00083549" w:rsidRDefault="000A706E" w:rsidP="00083549">
      <w:pPr>
        <w:tabs>
          <w:tab w:val="left" w:pos="1080"/>
        </w:tabs>
        <w:jc w:val="both"/>
        <w:rPr>
          <w:bCs/>
        </w:rPr>
      </w:pPr>
    </w:p>
    <w:p w:rsidR="000A706E" w:rsidRPr="00083549" w:rsidRDefault="000A706E" w:rsidP="00E52D75">
      <w:pPr>
        <w:pStyle w:val="-3"/>
      </w:pPr>
      <w:bookmarkStart w:id="77" w:name="_Toc384026849"/>
      <w:bookmarkStart w:id="78" w:name="_Toc389142879"/>
      <w:bookmarkStart w:id="79" w:name="_Toc452993642"/>
      <w:r w:rsidRPr="006F51EA">
        <w:t>Технологическая</w:t>
      </w:r>
      <w:r w:rsidRPr="006F24CB">
        <w:t xml:space="preserve"> зона централизованного водоотведения </w:t>
      </w:r>
      <w:r>
        <w:t>д</w:t>
      </w:r>
      <w:r w:rsidRPr="006F24CB">
        <w:t xml:space="preserve">. </w:t>
      </w:r>
      <w:r>
        <w:t>Анисимов</w:t>
      </w:r>
      <w:bookmarkEnd w:id="77"/>
      <w:bookmarkEnd w:id="78"/>
      <w:r>
        <w:t>о</w:t>
      </w:r>
      <w:bookmarkEnd w:id="79"/>
    </w:p>
    <w:p w:rsidR="000A706E" w:rsidRPr="00083549" w:rsidRDefault="000A706E" w:rsidP="00083549">
      <w:pPr>
        <w:tabs>
          <w:tab w:val="left" w:pos="1080"/>
        </w:tabs>
        <w:jc w:val="both"/>
        <w:rPr>
          <w:bCs/>
        </w:rPr>
      </w:pPr>
    </w:p>
    <w:p w:rsidR="000A706E" w:rsidRPr="00083549" w:rsidRDefault="000A706E" w:rsidP="00755797">
      <w:pPr>
        <w:spacing w:before="120"/>
        <w:jc w:val="both"/>
      </w:pPr>
      <w:r w:rsidRPr="002E5366">
        <w:t>Потребители д. Анисимово переведены на индивидуальное водоотведение.</w:t>
      </w:r>
    </w:p>
    <w:p w:rsidR="000A706E" w:rsidRPr="00083549" w:rsidRDefault="000A706E" w:rsidP="00083549">
      <w:pPr>
        <w:tabs>
          <w:tab w:val="left" w:pos="1080"/>
        </w:tabs>
        <w:jc w:val="both"/>
        <w:rPr>
          <w:bCs/>
        </w:rPr>
      </w:pPr>
    </w:p>
    <w:p w:rsidR="000A706E" w:rsidRPr="00083549" w:rsidRDefault="000A706E" w:rsidP="00E52D75">
      <w:pPr>
        <w:pStyle w:val="-3"/>
      </w:pPr>
      <w:bookmarkStart w:id="80" w:name="_Toc384026850"/>
      <w:bookmarkStart w:id="81" w:name="_Toc389142880"/>
      <w:bookmarkStart w:id="82" w:name="_Toc452993643"/>
      <w:r>
        <w:t>Т</w:t>
      </w:r>
      <w:r w:rsidRPr="006F51EA">
        <w:t>ехнологическая</w:t>
      </w:r>
      <w:r w:rsidRPr="006F24CB">
        <w:t xml:space="preserve"> зона централизованного водоотведения </w:t>
      </w:r>
      <w:r>
        <w:t>д</w:t>
      </w:r>
      <w:r w:rsidRPr="006F24CB">
        <w:t xml:space="preserve">. </w:t>
      </w:r>
      <w:r>
        <w:t>Клементьев</w:t>
      </w:r>
      <w:r w:rsidRPr="00083549">
        <w:t>о</w:t>
      </w:r>
      <w:bookmarkEnd w:id="80"/>
      <w:bookmarkEnd w:id="81"/>
      <w:bookmarkEnd w:id="82"/>
    </w:p>
    <w:p w:rsidR="000A706E" w:rsidRPr="00083549" w:rsidRDefault="000A706E" w:rsidP="00083549">
      <w:pPr>
        <w:tabs>
          <w:tab w:val="left" w:pos="1080"/>
        </w:tabs>
        <w:jc w:val="both"/>
        <w:rPr>
          <w:bCs/>
        </w:rPr>
      </w:pPr>
    </w:p>
    <w:p w:rsidR="000A706E" w:rsidRDefault="000A706E" w:rsidP="007F0833">
      <w:pPr>
        <w:spacing w:before="120"/>
        <w:jc w:val="both"/>
      </w:pPr>
      <w:r>
        <w:t>В систему водоотведения д. Клементьево поступают стоки от населения, бюджетных организаций, прочих потребителей.</w:t>
      </w:r>
    </w:p>
    <w:p w:rsidR="000A706E" w:rsidRDefault="000A706E" w:rsidP="007F0833">
      <w:pPr>
        <w:ind w:left="7" w:right="15" w:hanging="7"/>
        <w:jc w:val="both"/>
      </w:pPr>
    </w:p>
    <w:p w:rsidR="000A706E" w:rsidRDefault="000A706E" w:rsidP="007F0833">
      <w:pPr>
        <w:tabs>
          <w:tab w:val="left" w:pos="1080"/>
        </w:tabs>
        <w:jc w:val="both"/>
      </w:pPr>
      <w:r>
        <w:t>Канализационная сеть построена по схеме, определяемой планировкой застройки, общим направлениям рельефа местности и местоположением очистных сооружений канализации.</w:t>
      </w:r>
    </w:p>
    <w:p w:rsidR="000A706E" w:rsidRDefault="000A706E" w:rsidP="007F0833">
      <w:pPr>
        <w:tabs>
          <w:tab w:val="left" w:pos="1080"/>
        </w:tabs>
        <w:jc w:val="both"/>
      </w:pPr>
    </w:p>
    <w:p w:rsidR="000A706E" w:rsidRDefault="000A706E" w:rsidP="007F0833">
      <w:pPr>
        <w:tabs>
          <w:tab w:val="left" w:pos="1080"/>
        </w:tabs>
        <w:jc w:val="both"/>
        <w:rPr>
          <w:b/>
          <w:bCs/>
        </w:rPr>
      </w:pPr>
      <w:r>
        <w:t>В д. Увальево, д. Клементьево стоки от жилых домов по самотечным сетям уходят в выгребные ямы, где откачиваются машинами и в дальнейшем сливаются в канализационные колодцы с. Ухтохма.</w:t>
      </w:r>
    </w:p>
    <w:p w:rsidR="000A706E" w:rsidRDefault="000A706E" w:rsidP="007F0833">
      <w:pPr>
        <w:rPr>
          <w:lang w:eastAsia="en-US"/>
        </w:rPr>
      </w:pPr>
    </w:p>
    <w:p w:rsidR="000A706E" w:rsidRDefault="00B20640" w:rsidP="007F0833">
      <w:pPr>
        <w:jc w:val="center"/>
        <w:rPr>
          <w:lang w:eastAsia="en-US"/>
        </w:rPr>
      </w:pPr>
      <w:r>
        <w:rPr>
          <w:noProof/>
        </w:rPr>
        <w:drawing>
          <wp:inline distT="0" distB="0" distL="0" distR="0">
            <wp:extent cx="3781425" cy="3190875"/>
            <wp:effectExtent l="19050" t="0" r="9525" b="0"/>
            <wp:docPr id="14" name="Picture 7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3"/>
                    <pic:cNvPicPr>
                      <a:picLocks noChangeAspect="1" noChangeArrowheads="1"/>
                    </pic:cNvPicPr>
                  </pic:nvPicPr>
                  <pic:blipFill>
                    <a:blip r:embed="rId22"/>
                    <a:srcRect/>
                    <a:stretch>
                      <a:fillRect/>
                    </a:stretch>
                  </pic:blipFill>
                  <pic:spPr bwMode="auto">
                    <a:xfrm>
                      <a:off x="0" y="0"/>
                      <a:ext cx="3781425" cy="3190875"/>
                    </a:xfrm>
                    <a:prstGeom prst="rect">
                      <a:avLst/>
                    </a:prstGeom>
                    <a:noFill/>
                    <a:ln w="9525">
                      <a:noFill/>
                      <a:miter lim="800000"/>
                      <a:headEnd/>
                      <a:tailEnd/>
                    </a:ln>
                  </pic:spPr>
                </pic:pic>
              </a:graphicData>
            </a:graphic>
          </wp:inline>
        </w:drawing>
      </w:r>
    </w:p>
    <w:p w:rsidR="000A706E" w:rsidRDefault="000A706E" w:rsidP="007F0833">
      <w:pPr>
        <w:jc w:val="center"/>
        <w:rPr>
          <w:lang w:eastAsia="en-US"/>
        </w:rPr>
      </w:pPr>
    </w:p>
    <w:p w:rsidR="000A706E" w:rsidRPr="00083549" w:rsidRDefault="000A706E" w:rsidP="007F0833">
      <w:pPr>
        <w:spacing w:before="120"/>
        <w:jc w:val="center"/>
      </w:pPr>
      <w:r w:rsidRPr="00683286">
        <w:rPr>
          <w:b/>
          <w:bCs/>
        </w:rPr>
        <w:t>Рисунок</w:t>
      </w:r>
      <w:r>
        <w:rPr>
          <w:b/>
          <w:bCs/>
        </w:rPr>
        <w:t xml:space="preserve"> 12</w:t>
      </w:r>
      <w:r w:rsidRPr="00683286">
        <w:rPr>
          <w:b/>
          <w:bCs/>
        </w:rPr>
        <w:t xml:space="preserve">. Схема водоотведения </w:t>
      </w:r>
      <w:r>
        <w:rPr>
          <w:b/>
          <w:bCs/>
        </w:rPr>
        <w:t>д. Клементьево</w:t>
      </w:r>
      <w:r w:rsidRPr="00083549">
        <w:t>.</w:t>
      </w:r>
    </w:p>
    <w:p w:rsidR="000A706E" w:rsidRDefault="000A706E" w:rsidP="002747D6">
      <w:pPr>
        <w:rPr>
          <w:lang w:eastAsia="en-US"/>
        </w:rPr>
      </w:pPr>
    </w:p>
    <w:p w:rsidR="000A706E" w:rsidRPr="00083549" w:rsidRDefault="000A706E" w:rsidP="00755797">
      <w:pPr>
        <w:pStyle w:val="-3"/>
      </w:pPr>
      <w:bookmarkStart w:id="83" w:name="_Toc452993644"/>
      <w:r>
        <w:t>Т</w:t>
      </w:r>
      <w:r w:rsidRPr="006F51EA">
        <w:t>ехнологическая</w:t>
      </w:r>
      <w:r w:rsidRPr="006F24CB">
        <w:t xml:space="preserve"> зона централизованного водоотведения </w:t>
      </w:r>
      <w:r>
        <w:t>с. Воскресенское</w:t>
      </w:r>
      <w:bookmarkEnd w:id="83"/>
    </w:p>
    <w:p w:rsidR="000A706E" w:rsidRPr="00083549" w:rsidRDefault="000A706E" w:rsidP="00755797">
      <w:pPr>
        <w:tabs>
          <w:tab w:val="left" w:pos="1080"/>
        </w:tabs>
        <w:jc w:val="both"/>
        <w:rPr>
          <w:bCs/>
        </w:rPr>
      </w:pPr>
    </w:p>
    <w:p w:rsidR="000A706E" w:rsidRDefault="000A706E" w:rsidP="006E7EC6">
      <w:pPr>
        <w:spacing w:before="120"/>
        <w:jc w:val="both"/>
      </w:pPr>
      <w:r>
        <w:t>В систему водоотведения с.Воскресенское поступают стоки от населения, бюджетных организаций, прочих потребителей.</w:t>
      </w:r>
    </w:p>
    <w:p w:rsidR="000A706E" w:rsidRDefault="000A706E" w:rsidP="006E7EC6">
      <w:pPr>
        <w:ind w:left="7" w:right="15" w:hanging="7"/>
        <w:jc w:val="both"/>
      </w:pPr>
    </w:p>
    <w:p w:rsidR="000A706E" w:rsidRDefault="000A706E" w:rsidP="006E7EC6">
      <w:pPr>
        <w:ind w:left="7" w:right="15" w:hanging="7"/>
        <w:jc w:val="both"/>
      </w:pPr>
      <w:r>
        <w:t xml:space="preserve">Канализационная сеть построена по схеме, определяемой планировкой застройки, общим направлениям рельефа местности и местоположением очистных сооружений канализации. </w:t>
      </w:r>
    </w:p>
    <w:p w:rsidR="000A706E" w:rsidRDefault="000A706E" w:rsidP="006E7EC6">
      <w:pPr>
        <w:tabs>
          <w:tab w:val="left" w:pos="1080"/>
        </w:tabs>
        <w:jc w:val="both"/>
        <w:rPr>
          <w:b/>
          <w:bCs/>
        </w:rPr>
      </w:pPr>
      <w:r w:rsidRPr="00817365">
        <w:t>На канализационных сетях с. Воскресенское расположена одна насосная станция</w:t>
      </w:r>
    </w:p>
    <w:p w:rsidR="000A706E" w:rsidRDefault="000A706E" w:rsidP="00755797">
      <w:pPr>
        <w:rPr>
          <w:lang w:eastAsia="en-US"/>
        </w:rPr>
      </w:pPr>
    </w:p>
    <w:p w:rsidR="000A706E" w:rsidRDefault="00B20640" w:rsidP="00755797">
      <w:pPr>
        <w:jc w:val="center"/>
        <w:rPr>
          <w:lang w:eastAsia="en-US"/>
        </w:rPr>
      </w:pPr>
      <w:r>
        <w:rPr>
          <w:noProof/>
        </w:rPr>
        <w:drawing>
          <wp:inline distT="0" distB="0" distL="0" distR="0">
            <wp:extent cx="5943600" cy="36385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srcRect/>
                    <a:stretch>
                      <a:fillRect/>
                    </a:stretch>
                  </pic:blipFill>
                  <pic:spPr bwMode="auto">
                    <a:xfrm>
                      <a:off x="0" y="0"/>
                      <a:ext cx="5943600" cy="3638550"/>
                    </a:xfrm>
                    <a:prstGeom prst="rect">
                      <a:avLst/>
                    </a:prstGeom>
                    <a:noFill/>
                    <a:ln w="9525">
                      <a:noFill/>
                      <a:miter lim="800000"/>
                      <a:headEnd/>
                      <a:tailEnd/>
                    </a:ln>
                  </pic:spPr>
                </pic:pic>
              </a:graphicData>
            </a:graphic>
          </wp:inline>
        </w:drawing>
      </w:r>
    </w:p>
    <w:p w:rsidR="000A706E" w:rsidRDefault="000A706E" w:rsidP="00755797">
      <w:pPr>
        <w:jc w:val="center"/>
        <w:rPr>
          <w:lang w:eastAsia="en-US"/>
        </w:rPr>
      </w:pPr>
    </w:p>
    <w:p w:rsidR="000A706E" w:rsidRDefault="000A706E" w:rsidP="00755797">
      <w:pPr>
        <w:rPr>
          <w:lang w:eastAsia="en-US"/>
        </w:rPr>
      </w:pPr>
      <w:r w:rsidRPr="00683286">
        <w:rPr>
          <w:b/>
          <w:bCs/>
        </w:rPr>
        <w:t>Рисунок</w:t>
      </w:r>
      <w:r>
        <w:rPr>
          <w:b/>
          <w:bCs/>
        </w:rPr>
        <w:t xml:space="preserve"> 13</w:t>
      </w:r>
      <w:r w:rsidRPr="00683286">
        <w:rPr>
          <w:b/>
          <w:bCs/>
        </w:rPr>
        <w:t xml:space="preserve">. Схема водоотведения </w:t>
      </w:r>
      <w:r w:rsidRPr="002C7EFE">
        <w:rPr>
          <w:b/>
        </w:rPr>
        <w:t>с. Воскресенское</w:t>
      </w:r>
      <w:r w:rsidRPr="00083549">
        <w:t>.</w:t>
      </w: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2747D6">
      <w:pPr>
        <w:rPr>
          <w:lang w:eastAsia="en-US"/>
        </w:rPr>
      </w:pPr>
    </w:p>
    <w:p w:rsidR="00CE09BF" w:rsidRDefault="00CE09BF" w:rsidP="002747D6">
      <w:pPr>
        <w:rPr>
          <w:lang w:eastAsia="en-US"/>
        </w:rPr>
      </w:pPr>
    </w:p>
    <w:p w:rsidR="00CE09BF" w:rsidRDefault="00CE09BF" w:rsidP="002747D6">
      <w:pPr>
        <w:rPr>
          <w:lang w:eastAsia="en-US"/>
        </w:rPr>
      </w:pPr>
    </w:p>
    <w:p w:rsidR="00CE09BF" w:rsidRDefault="00CE09BF" w:rsidP="002747D6">
      <w:pPr>
        <w:rPr>
          <w:lang w:eastAsia="en-US"/>
        </w:rPr>
      </w:pPr>
    </w:p>
    <w:p w:rsidR="000A706E" w:rsidRDefault="000A706E" w:rsidP="002747D6">
      <w:pPr>
        <w:rPr>
          <w:lang w:eastAsia="en-US"/>
        </w:rPr>
      </w:pPr>
    </w:p>
    <w:p w:rsidR="000A706E" w:rsidRDefault="000A706E" w:rsidP="002747D6">
      <w:pPr>
        <w:rPr>
          <w:lang w:eastAsia="en-US"/>
        </w:rPr>
      </w:pPr>
    </w:p>
    <w:p w:rsidR="000A706E" w:rsidRDefault="000A706E" w:rsidP="00897F9E">
      <w:pPr>
        <w:pStyle w:val="-2"/>
      </w:pPr>
      <w:bookmarkStart w:id="84" w:name="_Toc452993645"/>
      <w:r>
        <w:lastRenderedPageBreak/>
        <w:t>Газоснабжение</w:t>
      </w:r>
      <w:bookmarkEnd w:id="84"/>
    </w:p>
    <w:p w:rsidR="000A706E" w:rsidRDefault="000A706E" w:rsidP="00ED52D4">
      <w:pPr>
        <w:rPr>
          <w:lang w:eastAsia="en-US"/>
        </w:rPr>
      </w:pPr>
    </w:p>
    <w:p w:rsidR="00CE09BF" w:rsidRPr="00ED52D4" w:rsidRDefault="00CE09BF" w:rsidP="00CE09BF">
      <w:pPr>
        <w:jc w:val="both"/>
        <w:rPr>
          <w:rFonts w:eastAsiaTheme="minorHAnsi"/>
          <w:lang w:eastAsia="en-US" w:bidi="en-US"/>
        </w:rPr>
      </w:pPr>
      <w:r w:rsidRPr="00ED52D4">
        <w:rPr>
          <w:rFonts w:eastAsiaTheme="minorHAnsi"/>
          <w:lang w:eastAsia="en-US" w:bidi="en-US"/>
        </w:rPr>
        <w:t xml:space="preserve">Газоснабжение </w:t>
      </w:r>
      <w:r>
        <w:rPr>
          <w:rFonts w:eastAsiaTheme="minorHAnsi"/>
          <w:lang w:eastAsia="en-US" w:bidi="en-US"/>
        </w:rPr>
        <w:t>Лежневского сельского</w:t>
      </w:r>
      <w:r w:rsidRPr="00ED52D4">
        <w:rPr>
          <w:rFonts w:eastAsiaTheme="minorHAnsi"/>
          <w:lang w:eastAsia="en-US" w:bidi="en-US"/>
        </w:rPr>
        <w:t xml:space="preserve"> поселения </w:t>
      </w:r>
      <w:r>
        <w:rPr>
          <w:rFonts w:eastAsiaTheme="minorHAnsi"/>
          <w:lang w:eastAsia="en-US" w:bidi="en-US"/>
        </w:rPr>
        <w:t xml:space="preserve">Лежневского муниципального района Ивановской </w:t>
      </w:r>
      <w:r w:rsidRPr="00ED52D4">
        <w:rPr>
          <w:rFonts w:eastAsiaTheme="minorHAnsi"/>
          <w:lang w:eastAsia="en-US" w:bidi="en-US"/>
        </w:rPr>
        <w:t xml:space="preserve">области природным газом осуществляется от Единой системы газоснабжения России. Газоснабжающей организацией является </w:t>
      </w:r>
      <w:r w:rsidRPr="00CE09BF">
        <w:rPr>
          <w:bCs/>
        </w:rPr>
        <w:t>ООО</w:t>
      </w:r>
      <w:r w:rsidRPr="00CE09BF">
        <w:t xml:space="preserve"> «</w:t>
      </w:r>
      <w:r w:rsidRPr="00CE09BF">
        <w:rPr>
          <w:bCs/>
        </w:rPr>
        <w:t>Газпром</w:t>
      </w:r>
      <w:r w:rsidRPr="00CE09BF">
        <w:t xml:space="preserve"> </w:t>
      </w:r>
      <w:r w:rsidRPr="00CE09BF">
        <w:rPr>
          <w:bCs/>
        </w:rPr>
        <w:t>межрегионгаз</w:t>
      </w:r>
      <w:r w:rsidRPr="00CE09BF">
        <w:t xml:space="preserve"> </w:t>
      </w:r>
      <w:r w:rsidRPr="00CE09BF">
        <w:rPr>
          <w:bCs/>
        </w:rPr>
        <w:t>Иваново</w:t>
      </w:r>
      <w:r w:rsidRPr="00CE09BF">
        <w:t>»</w:t>
      </w:r>
      <w:r w:rsidRPr="00ED52D4">
        <w:rPr>
          <w:rFonts w:eastAsiaTheme="minorHAnsi"/>
          <w:lang w:eastAsia="en-US" w:bidi="en-US"/>
        </w:rPr>
        <w:t xml:space="preserve">, газораспределительными организациями – </w:t>
      </w:r>
      <w:r w:rsidRPr="00CE09BF">
        <w:rPr>
          <w:bCs/>
        </w:rPr>
        <w:t>ОАО</w:t>
      </w:r>
      <w:r w:rsidRPr="00CE09BF">
        <w:t xml:space="preserve"> «</w:t>
      </w:r>
      <w:r w:rsidRPr="00CE09BF">
        <w:rPr>
          <w:bCs/>
        </w:rPr>
        <w:t>Газпром</w:t>
      </w:r>
      <w:r w:rsidRPr="00CE09BF">
        <w:t xml:space="preserve"> </w:t>
      </w:r>
      <w:r w:rsidRPr="00CE09BF">
        <w:rPr>
          <w:bCs/>
        </w:rPr>
        <w:t>газораспределение</w:t>
      </w:r>
      <w:r w:rsidRPr="00CE09BF">
        <w:t xml:space="preserve"> </w:t>
      </w:r>
      <w:r>
        <w:t>Иваново»</w:t>
      </w:r>
      <w:r w:rsidRPr="00ED52D4">
        <w:rPr>
          <w:rFonts w:eastAsiaTheme="minorHAnsi"/>
          <w:lang w:eastAsia="en-US" w:bidi="en-US"/>
        </w:rPr>
        <w:t>.</w:t>
      </w:r>
    </w:p>
    <w:p w:rsidR="00CE09BF" w:rsidRPr="00ED52D4" w:rsidRDefault="00CE09BF" w:rsidP="00CE09BF">
      <w:pPr>
        <w:jc w:val="both"/>
        <w:rPr>
          <w:rFonts w:eastAsiaTheme="minorHAnsi"/>
          <w:lang w:eastAsia="en-US" w:bidi="en-US"/>
        </w:rPr>
      </w:pPr>
    </w:p>
    <w:p w:rsidR="00CE09BF" w:rsidRPr="00ED52D4" w:rsidRDefault="00CE09BF" w:rsidP="00CE09BF">
      <w:pPr>
        <w:jc w:val="both"/>
        <w:rPr>
          <w:rFonts w:eastAsiaTheme="minorHAnsi"/>
          <w:lang w:eastAsia="en-US" w:bidi="en-US"/>
        </w:rPr>
      </w:pPr>
      <w:r w:rsidRPr="00CE09BF">
        <w:rPr>
          <w:bCs/>
        </w:rPr>
        <w:t>ОАО</w:t>
      </w:r>
      <w:r w:rsidRPr="00CE09BF">
        <w:t xml:space="preserve"> «</w:t>
      </w:r>
      <w:r w:rsidRPr="00CE09BF">
        <w:rPr>
          <w:bCs/>
        </w:rPr>
        <w:t>Газпром</w:t>
      </w:r>
      <w:r w:rsidRPr="00CE09BF">
        <w:t xml:space="preserve"> </w:t>
      </w:r>
      <w:r w:rsidRPr="00CE09BF">
        <w:rPr>
          <w:bCs/>
        </w:rPr>
        <w:t>газораспределение</w:t>
      </w:r>
      <w:r w:rsidRPr="00CE09BF">
        <w:t xml:space="preserve"> </w:t>
      </w:r>
      <w:r>
        <w:t>Иваново»</w:t>
      </w:r>
      <w:r w:rsidRPr="00ED52D4">
        <w:rPr>
          <w:rFonts w:eastAsiaTheme="minorHAnsi"/>
          <w:lang w:eastAsia="en-US" w:bidi="en-US"/>
        </w:rPr>
        <w:t xml:space="preserve"> - ведущая организация </w:t>
      </w:r>
      <w:r>
        <w:rPr>
          <w:rFonts w:eastAsiaTheme="minorHAnsi"/>
          <w:lang w:eastAsia="en-US" w:bidi="en-US"/>
        </w:rPr>
        <w:t>Ивановской</w:t>
      </w:r>
      <w:r w:rsidRPr="00ED52D4">
        <w:rPr>
          <w:rFonts w:eastAsiaTheme="minorHAnsi"/>
          <w:lang w:eastAsia="en-US" w:bidi="en-US"/>
        </w:rPr>
        <w:t xml:space="preserve"> области, осуществляющая транспортировку природного газа потребителям, реализующая крупномасштабные планы газификации региона.</w:t>
      </w:r>
    </w:p>
    <w:p w:rsidR="00CE09BF" w:rsidRPr="00ED52D4" w:rsidRDefault="00CE09BF" w:rsidP="00CE09BF">
      <w:pPr>
        <w:jc w:val="both"/>
        <w:rPr>
          <w:rFonts w:eastAsiaTheme="minorHAnsi"/>
          <w:lang w:eastAsia="en-US" w:bidi="en-US"/>
        </w:rPr>
      </w:pPr>
    </w:p>
    <w:p w:rsidR="00CE09BF" w:rsidRPr="00ED52D4" w:rsidRDefault="00CE09BF" w:rsidP="00CE09BF">
      <w:pPr>
        <w:jc w:val="both"/>
        <w:rPr>
          <w:rFonts w:eastAsiaTheme="minorHAnsi"/>
          <w:lang w:eastAsia="en-US" w:bidi="en-US"/>
        </w:rPr>
      </w:pPr>
      <w:r w:rsidRPr="00ED52D4">
        <w:rPr>
          <w:rFonts w:eastAsiaTheme="minorHAnsi"/>
          <w:lang w:eastAsia="en-US" w:bidi="en-US"/>
        </w:rPr>
        <w:t xml:space="preserve">Филиал </w:t>
      </w:r>
      <w:r w:rsidRPr="00CE09BF">
        <w:rPr>
          <w:bCs/>
        </w:rPr>
        <w:t>ОАО</w:t>
      </w:r>
      <w:r w:rsidRPr="00CE09BF">
        <w:t xml:space="preserve"> «</w:t>
      </w:r>
      <w:r w:rsidRPr="00CE09BF">
        <w:rPr>
          <w:bCs/>
        </w:rPr>
        <w:t>Газпром</w:t>
      </w:r>
      <w:r w:rsidRPr="00CE09BF">
        <w:t xml:space="preserve"> </w:t>
      </w:r>
      <w:r w:rsidRPr="00CE09BF">
        <w:rPr>
          <w:bCs/>
        </w:rPr>
        <w:t>газораспределение</w:t>
      </w:r>
      <w:r w:rsidRPr="00CE09BF">
        <w:t xml:space="preserve"> </w:t>
      </w:r>
      <w:r>
        <w:t>Иваново»</w:t>
      </w:r>
      <w:r w:rsidRPr="00ED52D4">
        <w:rPr>
          <w:rFonts w:eastAsiaTheme="minorHAnsi"/>
          <w:lang w:eastAsia="en-US" w:bidi="en-US"/>
        </w:rPr>
        <w:t xml:space="preserve"> в </w:t>
      </w:r>
      <w:r>
        <w:rPr>
          <w:rFonts w:eastAsiaTheme="minorHAnsi"/>
          <w:lang w:eastAsia="en-US" w:bidi="en-US"/>
        </w:rPr>
        <w:t>Лежневском районе</w:t>
      </w:r>
      <w:r w:rsidRPr="00ED52D4">
        <w:rPr>
          <w:rFonts w:eastAsiaTheme="minorHAnsi"/>
          <w:lang w:eastAsia="en-US" w:bidi="en-US"/>
        </w:rPr>
        <w:t xml:space="preserve"> осуществляет техническое обслуживание и эксплуатацию оборудования и сетей природного газа, а также проектирования и строительство новых систем газоснабжения на территории поселения.</w:t>
      </w:r>
    </w:p>
    <w:p w:rsidR="00CE09BF" w:rsidRPr="00ED52D4" w:rsidRDefault="00CE09BF" w:rsidP="00CE09BF">
      <w:pPr>
        <w:jc w:val="both"/>
        <w:rPr>
          <w:rFonts w:eastAsiaTheme="minorHAnsi"/>
          <w:lang w:eastAsia="en-US" w:bidi="en-US"/>
        </w:rPr>
      </w:pPr>
    </w:p>
    <w:p w:rsidR="000A706E" w:rsidRDefault="000A706E" w:rsidP="007F0833">
      <w:pPr>
        <w:pStyle w:val="2c"/>
        <w:shd w:val="clear" w:color="auto" w:fill="auto"/>
        <w:spacing w:before="0" w:line="274" w:lineRule="exact"/>
        <w:ind w:right="320" w:firstLine="0"/>
        <w:jc w:val="both"/>
        <w:rPr>
          <w:color w:val="000000"/>
          <w:sz w:val="24"/>
          <w:szCs w:val="24"/>
          <w:lang w:eastAsia="ru-RU"/>
        </w:rPr>
      </w:pPr>
      <w:r>
        <w:rPr>
          <w:color w:val="000000"/>
          <w:sz w:val="24"/>
          <w:szCs w:val="24"/>
          <w:lang w:eastAsia="ru-RU"/>
        </w:rPr>
        <w:t>В результате реализации Программы газификации населенных пуктов Лежневского сельского поселения за период 2014 - 2016 годов на территории поселения будет построено и введено в эксплуатацию более 20 километров распределительных газопроводов. Это позволит газифицировать не менее 150 домовладений.</w:t>
      </w:r>
    </w:p>
    <w:p w:rsidR="000A706E" w:rsidRPr="00AF5338" w:rsidRDefault="000A706E" w:rsidP="007F0833">
      <w:pPr>
        <w:pStyle w:val="2c"/>
        <w:shd w:val="clear" w:color="auto" w:fill="auto"/>
        <w:spacing w:before="0" w:line="274" w:lineRule="exact"/>
        <w:ind w:right="320" w:firstLine="0"/>
        <w:jc w:val="both"/>
        <w:rPr>
          <w:color w:val="000000"/>
          <w:sz w:val="24"/>
          <w:szCs w:val="24"/>
          <w:lang w:eastAsia="ru-RU"/>
        </w:rPr>
      </w:pPr>
    </w:p>
    <w:p w:rsidR="000A706E" w:rsidRPr="00824AB4" w:rsidRDefault="000A706E" w:rsidP="007F0833">
      <w:pPr>
        <w:jc w:val="both"/>
        <w:rPr>
          <w:lang w:eastAsia="en-US"/>
        </w:rPr>
      </w:pPr>
      <w:r>
        <w:rPr>
          <w:color w:val="000000"/>
        </w:rPr>
        <w:t>Уровень газификации поселения природным газом увеличится с 41 процента в 2013 году до 65 процентов в 2016 году.</w:t>
      </w:r>
    </w:p>
    <w:p w:rsidR="000A706E" w:rsidRPr="00824AB4" w:rsidRDefault="000A706E" w:rsidP="007F0833">
      <w:pPr>
        <w:jc w:val="both"/>
        <w:rPr>
          <w:lang w:eastAsia="en-US"/>
        </w:rPr>
      </w:pPr>
    </w:p>
    <w:p w:rsidR="00CE09BF" w:rsidRPr="00ED52D4" w:rsidRDefault="000A706E" w:rsidP="007F0833">
      <w:pPr>
        <w:jc w:val="both"/>
        <w:rPr>
          <w:lang w:eastAsia="en-US"/>
        </w:rPr>
      </w:pPr>
      <w:r w:rsidRPr="00824AB4">
        <w:rPr>
          <w:lang w:eastAsia="en-US"/>
        </w:rPr>
        <w:t xml:space="preserve">Проблемы газификации </w:t>
      </w:r>
      <w:r>
        <w:rPr>
          <w:lang w:eastAsia="en-US"/>
        </w:rPr>
        <w:t>Лежневского</w:t>
      </w:r>
      <w:r w:rsidRPr="00824AB4">
        <w:rPr>
          <w:lang w:eastAsia="en-US"/>
        </w:rPr>
        <w:t xml:space="preserve"> </w:t>
      </w:r>
      <w:r>
        <w:rPr>
          <w:lang w:eastAsia="en-US"/>
        </w:rPr>
        <w:t>сель</w:t>
      </w:r>
      <w:r w:rsidRPr="00824AB4">
        <w:rPr>
          <w:lang w:eastAsia="en-US"/>
        </w:rPr>
        <w:t>ског</w:t>
      </w:r>
      <w:r>
        <w:rPr>
          <w:lang w:eastAsia="en-US"/>
        </w:rPr>
        <w:t>о поселения во многом связаны с</w:t>
      </w:r>
      <w:r w:rsidRPr="00824AB4">
        <w:rPr>
          <w:lang w:eastAsia="en-US"/>
        </w:rPr>
        <w:t xml:space="preserve"> плотной застройкой земельных участков индивидуальных жилых домов, что затрудняет составление схем газификации, а также влечет за собой увеличение расходов на прокладку внутрипоселкоых газопроводов</w:t>
      </w:r>
      <w:r>
        <w:rPr>
          <w:lang w:eastAsia="en-US"/>
        </w:rPr>
        <w:t xml:space="preserve"> и отсутствием финансирования</w:t>
      </w:r>
      <w:r w:rsidRPr="00ED52D4">
        <w:rPr>
          <w:lang w:eastAsia="en-US"/>
        </w:rPr>
        <w:t>.</w:t>
      </w:r>
    </w:p>
    <w:p w:rsidR="000A706E" w:rsidRDefault="000A706E" w:rsidP="00ED52D4">
      <w:pPr>
        <w:rPr>
          <w:lang w:eastAsia="en-US"/>
        </w:rPr>
      </w:pPr>
      <w:r>
        <w:rPr>
          <w:lang w:eastAsia="en-US"/>
        </w:rPr>
        <w:br w:type="page"/>
      </w:r>
    </w:p>
    <w:p w:rsidR="000A706E" w:rsidRDefault="000A706E" w:rsidP="00897F9E">
      <w:pPr>
        <w:pStyle w:val="-2"/>
      </w:pPr>
      <w:bookmarkStart w:id="85" w:name="_Toc452993646"/>
      <w:r>
        <w:lastRenderedPageBreak/>
        <w:t>У</w:t>
      </w:r>
      <w:r w:rsidRPr="00E06AA9">
        <w:t>тилизаци</w:t>
      </w:r>
      <w:r>
        <w:t>я</w:t>
      </w:r>
      <w:r w:rsidRPr="00E06AA9">
        <w:t>, обезвреживани</w:t>
      </w:r>
      <w:r>
        <w:t>е</w:t>
      </w:r>
      <w:r w:rsidRPr="00E06AA9">
        <w:t xml:space="preserve"> и захоронени</w:t>
      </w:r>
      <w:r>
        <w:t>е</w:t>
      </w:r>
      <w:r w:rsidRPr="00E06AA9">
        <w:t xml:space="preserve"> твердых бытовых отходов</w:t>
      </w:r>
      <w:bookmarkEnd w:id="85"/>
    </w:p>
    <w:p w:rsidR="000A706E" w:rsidRDefault="000A706E" w:rsidP="00141309">
      <w:pPr>
        <w:rPr>
          <w:lang w:eastAsia="en-US"/>
        </w:rPr>
      </w:pPr>
    </w:p>
    <w:p w:rsidR="00DF4BD5" w:rsidRPr="00DF4BD5" w:rsidRDefault="000A706E" w:rsidP="00DF4BD5">
      <w:pPr>
        <w:pStyle w:val="-3"/>
      </w:pPr>
      <w:bookmarkStart w:id="86" w:name="_Toc388012267"/>
      <w:bookmarkStart w:id="87" w:name="_Toc389570079"/>
      <w:bookmarkStart w:id="88" w:name="_Toc452993647"/>
      <w:r w:rsidRPr="00141309">
        <w:t xml:space="preserve">Описание системы сбора и утилизации (захоронения) твердых бытовых отходов </w:t>
      </w:r>
      <w:bookmarkEnd w:id="86"/>
      <w:bookmarkEnd w:id="87"/>
      <w:r>
        <w:t>Лежневского сельского поселения Лежневского муниципального района Ивановоской области</w:t>
      </w:r>
      <w:bookmarkEnd w:id="88"/>
      <w:r w:rsidRPr="00141309">
        <w:t xml:space="preserve"> </w:t>
      </w:r>
    </w:p>
    <w:p w:rsidR="00DF4BD5" w:rsidRPr="00141309" w:rsidRDefault="00DF4BD5" w:rsidP="00141309">
      <w:pPr>
        <w:tabs>
          <w:tab w:val="left" w:pos="1080"/>
        </w:tabs>
        <w:rPr>
          <w:bCs/>
          <w:highlight w:val="yellow"/>
        </w:rPr>
      </w:pPr>
    </w:p>
    <w:p w:rsidR="000A706E" w:rsidRPr="00F34088" w:rsidRDefault="000A706E" w:rsidP="007F0833">
      <w:pPr>
        <w:tabs>
          <w:tab w:val="left" w:pos="1080"/>
        </w:tabs>
        <w:jc w:val="both"/>
      </w:pPr>
      <w:r w:rsidRPr="00F34088">
        <w:t xml:space="preserve">По строительно-климатическому районированию территория </w:t>
      </w:r>
      <w:r>
        <w:t>Лежневского сельского поселения Лежневского муниципального района Ивановоской области</w:t>
      </w:r>
      <w:r w:rsidRPr="00F34088">
        <w:t xml:space="preserve"> относится к климатическому подрайону II В. </w:t>
      </w:r>
    </w:p>
    <w:p w:rsidR="000A706E" w:rsidRPr="00F34088" w:rsidRDefault="000A706E" w:rsidP="007F0833">
      <w:pPr>
        <w:tabs>
          <w:tab w:val="left" w:pos="1080"/>
        </w:tabs>
        <w:jc w:val="both"/>
      </w:pPr>
    </w:p>
    <w:p w:rsidR="000A706E" w:rsidRPr="00F34088" w:rsidRDefault="000A706E" w:rsidP="007F0833">
      <w:pPr>
        <w:tabs>
          <w:tab w:val="left" w:pos="1080"/>
        </w:tabs>
        <w:jc w:val="both"/>
      </w:pPr>
      <w:r w:rsidRPr="00F34088">
        <w:t xml:space="preserve">Жилищный фонд </w:t>
      </w:r>
      <w:r>
        <w:t>более чем на 80%</w:t>
      </w:r>
      <w:r w:rsidRPr="00F34088">
        <w:t xml:space="preserve"> представлен </w:t>
      </w:r>
      <w:r>
        <w:t>индивидуальными</w:t>
      </w:r>
      <w:r w:rsidRPr="00F34088">
        <w:t xml:space="preserve"> жилыми домами. </w:t>
      </w:r>
    </w:p>
    <w:p w:rsidR="000A706E" w:rsidRPr="00F34088" w:rsidRDefault="000A706E" w:rsidP="007F0833">
      <w:pPr>
        <w:tabs>
          <w:tab w:val="left" w:pos="1080"/>
        </w:tabs>
        <w:rPr>
          <w:bCs/>
        </w:rPr>
      </w:pPr>
    </w:p>
    <w:p w:rsidR="000A706E" w:rsidRPr="00F34088" w:rsidRDefault="000A706E" w:rsidP="007F0833">
      <w:pPr>
        <w:tabs>
          <w:tab w:val="left" w:pos="1080"/>
        </w:tabs>
        <w:jc w:val="both"/>
        <w:rPr>
          <w:bCs/>
        </w:rPr>
      </w:pPr>
      <w:r w:rsidRPr="00F34088">
        <w:rPr>
          <w:bCs/>
        </w:rPr>
        <w:t>Основными источниками образования твердых бытовых отходов непосредственно на территории поселения являются:</w:t>
      </w:r>
    </w:p>
    <w:p w:rsidR="000A706E" w:rsidRPr="00F34088" w:rsidRDefault="000A706E" w:rsidP="006B26B9">
      <w:pPr>
        <w:numPr>
          <w:ilvl w:val="0"/>
          <w:numId w:val="14"/>
        </w:numPr>
        <w:tabs>
          <w:tab w:val="left" w:pos="1080"/>
        </w:tabs>
        <w:ind w:left="714" w:hanging="357"/>
        <w:contextualSpacing/>
        <w:jc w:val="both"/>
        <w:rPr>
          <w:bCs/>
          <w:lang w:eastAsia="en-US"/>
        </w:rPr>
      </w:pPr>
      <w:r w:rsidRPr="00F34088">
        <w:rPr>
          <w:bCs/>
          <w:lang w:eastAsia="en-US"/>
        </w:rPr>
        <w:t>постоянно проживающее население;</w:t>
      </w:r>
    </w:p>
    <w:p w:rsidR="000A706E" w:rsidRPr="00F34088" w:rsidRDefault="000A706E" w:rsidP="006B26B9">
      <w:pPr>
        <w:numPr>
          <w:ilvl w:val="0"/>
          <w:numId w:val="14"/>
        </w:numPr>
        <w:tabs>
          <w:tab w:val="left" w:pos="1080"/>
        </w:tabs>
        <w:ind w:left="714" w:hanging="357"/>
        <w:contextualSpacing/>
        <w:jc w:val="both"/>
        <w:rPr>
          <w:bCs/>
          <w:lang w:eastAsia="en-US"/>
        </w:rPr>
      </w:pPr>
      <w:r w:rsidRPr="00F34088">
        <w:rPr>
          <w:bCs/>
          <w:lang w:eastAsia="en-US"/>
        </w:rPr>
        <w:t>сезонное население, отдыхающие в садоводческих и дачных объединениях;</w:t>
      </w:r>
    </w:p>
    <w:p w:rsidR="000A706E" w:rsidRPr="00F34088" w:rsidRDefault="000A706E" w:rsidP="006B26B9">
      <w:pPr>
        <w:numPr>
          <w:ilvl w:val="0"/>
          <w:numId w:val="14"/>
        </w:numPr>
        <w:tabs>
          <w:tab w:val="left" w:pos="1080"/>
        </w:tabs>
        <w:ind w:left="714" w:hanging="357"/>
        <w:contextualSpacing/>
        <w:jc w:val="both"/>
        <w:rPr>
          <w:bCs/>
          <w:lang w:eastAsia="en-US"/>
        </w:rPr>
      </w:pPr>
      <w:r w:rsidRPr="00F34088">
        <w:rPr>
          <w:bCs/>
          <w:lang w:eastAsia="en-US"/>
        </w:rPr>
        <w:t>учреждения и предприятия общественного назначения, организации и объекты торговли.</w:t>
      </w:r>
    </w:p>
    <w:p w:rsidR="000A706E" w:rsidRPr="00F34088" w:rsidRDefault="000A706E" w:rsidP="007F0833">
      <w:pPr>
        <w:tabs>
          <w:tab w:val="left" w:pos="1080"/>
        </w:tabs>
        <w:spacing w:before="120"/>
        <w:ind w:left="360"/>
        <w:contextualSpacing/>
        <w:jc w:val="both"/>
        <w:rPr>
          <w:bCs/>
          <w:lang w:eastAsia="en-US"/>
        </w:rPr>
      </w:pPr>
    </w:p>
    <w:p w:rsidR="000A706E" w:rsidRPr="00F34088" w:rsidRDefault="000A706E" w:rsidP="007F0833">
      <w:pPr>
        <w:tabs>
          <w:tab w:val="left" w:pos="1080"/>
        </w:tabs>
        <w:rPr>
          <w:bCs/>
        </w:rPr>
      </w:pPr>
      <w:r w:rsidRPr="00F34088">
        <w:rPr>
          <w:bCs/>
        </w:rPr>
        <w:t>К образующимся твердым бытовым отходам относятся:</w:t>
      </w:r>
    </w:p>
    <w:p w:rsidR="000A706E" w:rsidRPr="00F34088" w:rsidRDefault="000A706E" w:rsidP="006B26B9">
      <w:pPr>
        <w:numPr>
          <w:ilvl w:val="0"/>
          <w:numId w:val="9"/>
        </w:numPr>
        <w:tabs>
          <w:tab w:val="left" w:pos="1080"/>
        </w:tabs>
        <w:ind w:left="714" w:hanging="357"/>
        <w:contextualSpacing/>
        <w:jc w:val="both"/>
        <w:rPr>
          <w:bCs/>
          <w:lang w:eastAsia="en-US"/>
        </w:rPr>
      </w:pPr>
      <w:r w:rsidRPr="00F34088">
        <w:rPr>
          <w:bCs/>
          <w:lang w:eastAsia="en-US"/>
        </w:rPr>
        <w:t>отходы жизнедеятельности людей;</w:t>
      </w:r>
    </w:p>
    <w:p w:rsidR="000A706E" w:rsidRPr="00F34088" w:rsidRDefault="000A706E" w:rsidP="006B26B9">
      <w:pPr>
        <w:numPr>
          <w:ilvl w:val="0"/>
          <w:numId w:val="9"/>
        </w:numPr>
        <w:tabs>
          <w:tab w:val="left" w:pos="1080"/>
        </w:tabs>
        <w:ind w:left="714" w:hanging="357"/>
        <w:contextualSpacing/>
        <w:jc w:val="both"/>
        <w:rPr>
          <w:bCs/>
          <w:lang w:eastAsia="en-US"/>
        </w:rPr>
      </w:pPr>
      <w:r w:rsidRPr="00F34088">
        <w:rPr>
          <w:bCs/>
          <w:lang w:eastAsia="en-US"/>
        </w:rPr>
        <w:t>отходы текущего ремонта квартир;</w:t>
      </w:r>
    </w:p>
    <w:p w:rsidR="000A706E" w:rsidRPr="00F34088" w:rsidRDefault="000A706E" w:rsidP="006B26B9">
      <w:pPr>
        <w:numPr>
          <w:ilvl w:val="0"/>
          <w:numId w:val="9"/>
        </w:numPr>
        <w:tabs>
          <w:tab w:val="left" w:pos="1080"/>
        </w:tabs>
        <w:ind w:left="714" w:hanging="357"/>
        <w:contextualSpacing/>
        <w:jc w:val="both"/>
        <w:rPr>
          <w:bCs/>
          <w:lang w:eastAsia="en-US"/>
        </w:rPr>
      </w:pPr>
      <w:r w:rsidRPr="00F34088">
        <w:rPr>
          <w:bCs/>
          <w:lang w:eastAsia="en-US"/>
        </w:rPr>
        <w:t>смет с дворовых территорий;</w:t>
      </w:r>
    </w:p>
    <w:p w:rsidR="00DF4BD5" w:rsidRDefault="000A706E" w:rsidP="007F0833">
      <w:pPr>
        <w:numPr>
          <w:ilvl w:val="0"/>
          <w:numId w:val="9"/>
        </w:numPr>
        <w:tabs>
          <w:tab w:val="left" w:pos="1080"/>
        </w:tabs>
        <w:ind w:left="714" w:hanging="357"/>
        <w:contextualSpacing/>
        <w:jc w:val="both"/>
        <w:rPr>
          <w:bCs/>
          <w:lang w:eastAsia="en-US"/>
        </w:rPr>
      </w:pPr>
      <w:r w:rsidRPr="00F34088">
        <w:rPr>
          <w:bCs/>
          <w:lang w:eastAsia="en-US"/>
        </w:rPr>
        <w:t>крупногабаритные отходы;</w:t>
      </w:r>
    </w:p>
    <w:p w:rsidR="000A706E" w:rsidRPr="00DF4BD5" w:rsidRDefault="000A706E" w:rsidP="007F0833">
      <w:pPr>
        <w:numPr>
          <w:ilvl w:val="0"/>
          <w:numId w:val="9"/>
        </w:numPr>
        <w:tabs>
          <w:tab w:val="left" w:pos="1080"/>
        </w:tabs>
        <w:ind w:left="714" w:hanging="357"/>
        <w:contextualSpacing/>
        <w:jc w:val="both"/>
        <w:rPr>
          <w:bCs/>
          <w:lang w:eastAsia="en-US"/>
        </w:rPr>
      </w:pPr>
      <w:r w:rsidRPr="00DF4BD5">
        <w:rPr>
          <w:bCs/>
          <w:lang w:eastAsia="en-US"/>
        </w:rPr>
        <w:t>отходы культурно-бытовых, лечебно-профилактических, образовательных учреждений, торговых предприятий и других предприятий общественного назначения</w:t>
      </w:r>
      <w:r w:rsidRPr="00DF4BD5">
        <w:rPr>
          <w:bCs/>
        </w:rPr>
        <w:t>.</w:t>
      </w:r>
    </w:p>
    <w:p w:rsidR="00DF4BD5" w:rsidRDefault="00DF4BD5" w:rsidP="007F0833">
      <w:pPr>
        <w:tabs>
          <w:tab w:val="left" w:pos="1080"/>
        </w:tabs>
        <w:jc w:val="both"/>
        <w:rPr>
          <w:bCs/>
        </w:rPr>
      </w:pPr>
    </w:p>
    <w:p w:rsidR="00DF4BD5" w:rsidRPr="00141309" w:rsidRDefault="00DF4BD5" w:rsidP="00DF4BD5">
      <w:pPr>
        <w:tabs>
          <w:tab w:val="left" w:pos="1080"/>
        </w:tabs>
        <w:jc w:val="both"/>
        <w:rPr>
          <w:bCs/>
        </w:rPr>
      </w:pPr>
      <w:r w:rsidRPr="00141309">
        <w:rPr>
          <w:bCs/>
        </w:rPr>
        <w:t xml:space="preserve">Организация сбора и вывоза твердых бытовых отходов с территорий </w:t>
      </w:r>
      <w:r>
        <w:rPr>
          <w:rFonts w:eastAsiaTheme="minorHAnsi"/>
          <w:lang w:eastAsia="en-US" w:bidi="en-US"/>
        </w:rPr>
        <w:t>Лежневского сельского</w:t>
      </w:r>
      <w:r w:rsidRPr="00ED52D4">
        <w:rPr>
          <w:rFonts w:eastAsiaTheme="minorHAnsi"/>
          <w:lang w:eastAsia="en-US" w:bidi="en-US"/>
        </w:rPr>
        <w:t xml:space="preserve"> поселения </w:t>
      </w:r>
      <w:r>
        <w:rPr>
          <w:rFonts w:eastAsiaTheme="minorHAnsi"/>
          <w:lang w:eastAsia="en-US" w:bidi="en-US"/>
        </w:rPr>
        <w:t xml:space="preserve">Лежневского муниципального района Ивановской </w:t>
      </w:r>
      <w:r w:rsidRPr="00ED52D4">
        <w:rPr>
          <w:rFonts w:eastAsiaTheme="minorHAnsi"/>
          <w:lang w:eastAsia="en-US" w:bidi="en-US"/>
        </w:rPr>
        <w:t>области</w:t>
      </w:r>
      <w:r w:rsidRPr="00141309">
        <w:rPr>
          <w:bCs/>
        </w:rPr>
        <w:t xml:space="preserve"> осуществляется на основе Федерального закона от 27.07.2010 г. № 210–ФЗ «Об организации предоставления государственных и муниципальных услуг».</w:t>
      </w:r>
    </w:p>
    <w:p w:rsidR="00DF4BD5" w:rsidRPr="00141309" w:rsidRDefault="00DF4BD5" w:rsidP="00DF4BD5">
      <w:pPr>
        <w:tabs>
          <w:tab w:val="left" w:pos="1080"/>
        </w:tabs>
        <w:jc w:val="both"/>
        <w:rPr>
          <w:bCs/>
        </w:rPr>
      </w:pPr>
      <w:r w:rsidRPr="00141309">
        <w:rPr>
          <w:bCs/>
        </w:rPr>
        <w:t xml:space="preserve">  </w:t>
      </w:r>
    </w:p>
    <w:p w:rsidR="00DF4BD5" w:rsidRPr="00141309" w:rsidRDefault="00DF4BD5" w:rsidP="00DF4BD5">
      <w:pPr>
        <w:tabs>
          <w:tab w:val="left" w:pos="1080"/>
        </w:tabs>
        <w:jc w:val="both"/>
        <w:rPr>
          <w:bCs/>
        </w:rPr>
      </w:pPr>
      <w:r w:rsidRPr="00141309">
        <w:rPr>
          <w:bCs/>
        </w:rPr>
        <w:t>Учет и контроль за движением отходов потребления ведется в:</w:t>
      </w:r>
      <w:r>
        <w:rPr>
          <w:bCs/>
        </w:rPr>
        <w:t xml:space="preserve"> с. Воскресенское, с. Ухтохма, д. Клеменьтьево и Увальево</w:t>
      </w:r>
      <w:r w:rsidRPr="00141309">
        <w:rPr>
          <w:bCs/>
        </w:rPr>
        <w:t>.</w:t>
      </w:r>
    </w:p>
    <w:p w:rsidR="00DF4BD5" w:rsidRPr="00141309" w:rsidRDefault="00DF4BD5" w:rsidP="00DF4BD5">
      <w:pPr>
        <w:tabs>
          <w:tab w:val="left" w:pos="1080"/>
        </w:tabs>
        <w:jc w:val="both"/>
        <w:rPr>
          <w:bCs/>
        </w:rPr>
      </w:pPr>
    </w:p>
    <w:p w:rsidR="00DF4BD5" w:rsidRPr="00141309" w:rsidRDefault="00DF4BD5" w:rsidP="00DF4BD5">
      <w:pPr>
        <w:tabs>
          <w:tab w:val="left" w:pos="1080"/>
        </w:tabs>
        <w:jc w:val="both"/>
        <w:rPr>
          <w:bCs/>
        </w:rPr>
      </w:pPr>
      <w:r w:rsidRPr="00141309">
        <w:rPr>
          <w:bCs/>
        </w:rPr>
        <w:t>Часть отходов, образующихся  этой категорией жилого фонда, не вывозится, сжигается на месте, часть закапывается на приусадебных участках, и в ряде случаев попадает на соседние территории и способствует образованию несанкционированных свалок.</w:t>
      </w:r>
    </w:p>
    <w:p w:rsidR="00DF4BD5" w:rsidRPr="00141309" w:rsidRDefault="00DF4BD5" w:rsidP="00DF4BD5">
      <w:pPr>
        <w:keepNext/>
        <w:tabs>
          <w:tab w:val="left" w:pos="1080"/>
        </w:tabs>
        <w:jc w:val="center"/>
      </w:pPr>
    </w:p>
    <w:p w:rsidR="00DF4BD5" w:rsidRPr="00141309" w:rsidRDefault="00DF4BD5" w:rsidP="00DF4BD5">
      <w:pPr>
        <w:tabs>
          <w:tab w:val="left" w:pos="1080"/>
        </w:tabs>
        <w:jc w:val="both"/>
        <w:rPr>
          <w:bCs/>
        </w:rPr>
      </w:pPr>
      <w:r w:rsidRPr="00141309">
        <w:rPr>
          <w:bCs/>
        </w:rPr>
        <w:t xml:space="preserve">Сбор и накопление отходов на территории </w:t>
      </w:r>
      <w:r>
        <w:rPr>
          <w:rFonts w:eastAsiaTheme="minorHAnsi"/>
          <w:lang w:eastAsia="en-US" w:bidi="en-US"/>
        </w:rPr>
        <w:t>Лежневского сельского</w:t>
      </w:r>
      <w:r w:rsidRPr="00ED52D4">
        <w:rPr>
          <w:rFonts w:eastAsiaTheme="minorHAnsi"/>
          <w:lang w:eastAsia="en-US" w:bidi="en-US"/>
        </w:rPr>
        <w:t xml:space="preserve"> поселения </w:t>
      </w:r>
      <w:r>
        <w:rPr>
          <w:rFonts w:eastAsiaTheme="minorHAnsi"/>
          <w:lang w:eastAsia="en-US" w:bidi="en-US"/>
        </w:rPr>
        <w:t xml:space="preserve">Лежневского муниципального района Ивановской </w:t>
      </w:r>
      <w:r w:rsidRPr="00ED52D4">
        <w:rPr>
          <w:rFonts w:eastAsiaTheme="minorHAnsi"/>
          <w:lang w:eastAsia="en-US" w:bidi="en-US"/>
        </w:rPr>
        <w:t>области</w:t>
      </w:r>
      <w:r w:rsidRPr="00141309">
        <w:rPr>
          <w:bCs/>
        </w:rPr>
        <w:t xml:space="preserve"> производится:</w:t>
      </w:r>
    </w:p>
    <w:p w:rsidR="00DF4BD5" w:rsidRPr="00141309" w:rsidRDefault="00DF4BD5" w:rsidP="00DF4BD5">
      <w:pPr>
        <w:numPr>
          <w:ilvl w:val="0"/>
          <w:numId w:val="9"/>
        </w:numPr>
        <w:tabs>
          <w:tab w:val="left" w:pos="1080"/>
        </w:tabs>
        <w:ind w:left="714" w:hanging="357"/>
        <w:contextualSpacing/>
        <w:jc w:val="both"/>
        <w:rPr>
          <w:rFonts w:eastAsiaTheme="minorHAnsi"/>
          <w:bCs/>
          <w:lang w:eastAsia="en-US"/>
        </w:rPr>
      </w:pPr>
      <w:r w:rsidRPr="00141309">
        <w:rPr>
          <w:rFonts w:eastAsiaTheme="minorHAnsi"/>
          <w:bCs/>
          <w:lang w:eastAsia="en-US"/>
        </w:rPr>
        <w:t>в контейнеры, размещенные в мусороприемных камерах;</w:t>
      </w:r>
    </w:p>
    <w:p w:rsidR="00DF4BD5" w:rsidRPr="00141309" w:rsidRDefault="00DF4BD5" w:rsidP="00DF4BD5">
      <w:pPr>
        <w:numPr>
          <w:ilvl w:val="0"/>
          <w:numId w:val="9"/>
        </w:numPr>
        <w:tabs>
          <w:tab w:val="left" w:pos="1080"/>
        </w:tabs>
        <w:ind w:left="714" w:hanging="357"/>
        <w:contextualSpacing/>
        <w:jc w:val="both"/>
        <w:rPr>
          <w:rFonts w:eastAsiaTheme="minorHAnsi"/>
          <w:bCs/>
          <w:lang w:eastAsia="en-US"/>
        </w:rPr>
      </w:pPr>
      <w:r w:rsidRPr="00141309">
        <w:rPr>
          <w:rFonts w:eastAsiaTheme="minorHAnsi"/>
          <w:bCs/>
          <w:lang w:eastAsia="en-US"/>
        </w:rPr>
        <w:t>в контейнеры, размещенные на оборудованных контейнерных площадках;</w:t>
      </w:r>
    </w:p>
    <w:p w:rsidR="00DF4BD5" w:rsidRPr="00141309" w:rsidRDefault="00DF4BD5" w:rsidP="00DF4BD5">
      <w:pPr>
        <w:numPr>
          <w:ilvl w:val="0"/>
          <w:numId w:val="9"/>
        </w:numPr>
        <w:tabs>
          <w:tab w:val="left" w:pos="1080"/>
        </w:tabs>
        <w:ind w:left="714" w:hanging="357"/>
        <w:contextualSpacing/>
        <w:jc w:val="both"/>
        <w:rPr>
          <w:rFonts w:eastAsiaTheme="minorHAnsi"/>
          <w:bCs/>
          <w:lang w:eastAsia="en-US"/>
        </w:rPr>
      </w:pPr>
      <w:r w:rsidRPr="00141309">
        <w:rPr>
          <w:rFonts w:eastAsiaTheme="minorHAnsi"/>
          <w:bCs/>
          <w:lang w:eastAsia="en-US"/>
        </w:rPr>
        <w:t>в специально оборудованный транспорт в соответствии с заключенным договором;</w:t>
      </w:r>
    </w:p>
    <w:p w:rsidR="00DF4BD5" w:rsidRPr="00141309" w:rsidRDefault="00DF4BD5" w:rsidP="00DF4BD5">
      <w:pPr>
        <w:numPr>
          <w:ilvl w:val="0"/>
          <w:numId w:val="9"/>
        </w:numPr>
        <w:tabs>
          <w:tab w:val="left" w:pos="1080"/>
        </w:tabs>
        <w:ind w:left="714" w:hanging="357"/>
        <w:contextualSpacing/>
        <w:jc w:val="both"/>
        <w:rPr>
          <w:rFonts w:eastAsiaTheme="minorHAnsi"/>
          <w:bCs/>
          <w:lang w:eastAsia="en-US"/>
        </w:rPr>
      </w:pPr>
      <w:r w:rsidRPr="00141309">
        <w:rPr>
          <w:rFonts w:eastAsiaTheme="minorHAnsi"/>
          <w:bCs/>
          <w:lang w:eastAsia="en-US"/>
        </w:rPr>
        <w:t>в урны.</w:t>
      </w:r>
    </w:p>
    <w:p w:rsidR="00DF4BD5" w:rsidRPr="00141309" w:rsidRDefault="00DF4BD5" w:rsidP="00DF4BD5">
      <w:pPr>
        <w:tabs>
          <w:tab w:val="left" w:pos="1080"/>
        </w:tabs>
        <w:jc w:val="both"/>
        <w:rPr>
          <w:bCs/>
        </w:rPr>
      </w:pPr>
    </w:p>
    <w:p w:rsidR="00DF4BD5" w:rsidRPr="00141309" w:rsidRDefault="00DF4BD5" w:rsidP="00DF4BD5">
      <w:pPr>
        <w:tabs>
          <w:tab w:val="left" w:pos="1080"/>
        </w:tabs>
        <w:jc w:val="both"/>
        <w:rPr>
          <w:bCs/>
        </w:rPr>
      </w:pPr>
      <w:r w:rsidRPr="00141309">
        <w:rPr>
          <w:bCs/>
        </w:rPr>
        <w:lastRenderedPageBreak/>
        <w:t>Сроки хранения накопленных в контейнерах ТБО устанавливаются в соответствии с требованиями «Санитарных правил содержания территорий населенных мест» (СанПиН 42-128-4690-88).</w:t>
      </w:r>
    </w:p>
    <w:p w:rsidR="00DF4BD5" w:rsidRPr="00141309" w:rsidRDefault="00DF4BD5" w:rsidP="00DF4BD5">
      <w:pPr>
        <w:tabs>
          <w:tab w:val="left" w:pos="1080"/>
        </w:tabs>
        <w:jc w:val="both"/>
        <w:rPr>
          <w:bCs/>
        </w:rPr>
      </w:pPr>
    </w:p>
    <w:p w:rsidR="00DF4BD5" w:rsidRPr="00141309" w:rsidRDefault="00DF4BD5" w:rsidP="00DF4BD5">
      <w:pPr>
        <w:jc w:val="both"/>
        <w:rPr>
          <w:color w:val="000000" w:themeColor="text1"/>
        </w:rPr>
      </w:pPr>
      <w:r w:rsidRPr="00141309">
        <w:rPr>
          <w:color w:val="000000" w:themeColor="text1"/>
        </w:rPr>
        <w:t>Вывоз и доставку отходов на полигон ТБО осуществляется  рядом организаций по договорам.</w:t>
      </w:r>
    </w:p>
    <w:p w:rsidR="00DF4BD5" w:rsidRPr="00141309" w:rsidRDefault="00DF4BD5" w:rsidP="00DF4BD5">
      <w:pPr>
        <w:jc w:val="both"/>
        <w:rPr>
          <w:color w:val="000000" w:themeColor="text1"/>
        </w:rPr>
      </w:pPr>
    </w:p>
    <w:p w:rsidR="000A706E" w:rsidRPr="00141309" w:rsidRDefault="000A706E" w:rsidP="00E52D75">
      <w:pPr>
        <w:pStyle w:val="-3"/>
      </w:pPr>
      <w:bookmarkStart w:id="89" w:name="_Toc339554327"/>
      <w:bookmarkStart w:id="90" w:name="_Toc375235519"/>
      <w:bookmarkStart w:id="91" w:name="_Toc388012269"/>
      <w:bookmarkStart w:id="92" w:name="_Toc389570081"/>
      <w:bookmarkStart w:id="93" w:name="_Toc452993648"/>
      <w:r w:rsidRPr="00141309">
        <w:t>Описание системы захоронения (утилизации) твердых бытовых отходов</w:t>
      </w:r>
      <w:bookmarkEnd w:id="89"/>
      <w:bookmarkEnd w:id="90"/>
      <w:r w:rsidRPr="00141309">
        <w:t xml:space="preserve"> </w:t>
      </w:r>
      <w:bookmarkEnd w:id="91"/>
      <w:bookmarkEnd w:id="92"/>
      <w:r>
        <w:t>Лежневского сельского поселения Лежневского муниципального района Ивановоской области</w:t>
      </w:r>
      <w:bookmarkEnd w:id="93"/>
    </w:p>
    <w:p w:rsidR="000A706E" w:rsidRPr="00141309" w:rsidRDefault="000A706E" w:rsidP="00141309">
      <w:pPr>
        <w:tabs>
          <w:tab w:val="left" w:pos="1080"/>
        </w:tabs>
        <w:jc w:val="both"/>
        <w:rPr>
          <w:bCs/>
        </w:rPr>
      </w:pPr>
    </w:p>
    <w:p w:rsidR="0059122B" w:rsidRPr="00141309" w:rsidRDefault="0059122B" w:rsidP="0059122B">
      <w:pPr>
        <w:jc w:val="both"/>
      </w:pPr>
      <w:r w:rsidRPr="00141309">
        <w:t xml:space="preserve">Система захоронения (утилизации) твердых бытовых отходов (далее – ТБО) в </w:t>
      </w:r>
      <w:r>
        <w:rPr>
          <w:rFonts w:eastAsiaTheme="minorHAnsi"/>
          <w:lang w:eastAsia="en-US" w:bidi="en-US"/>
        </w:rPr>
        <w:t>Лежневском сельском</w:t>
      </w:r>
      <w:r w:rsidRPr="00ED52D4">
        <w:rPr>
          <w:rFonts w:eastAsiaTheme="minorHAnsi"/>
          <w:lang w:eastAsia="en-US" w:bidi="en-US"/>
        </w:rPr>
        <w:t xml:space="preserve"> поселени</w:t>
      </w:r>
      <w:r>
        <w:rPr>
          <w:rFonts w:eastAsiaTheme="minorHAnsi"/>
          <w:lang w:eastAsia="en-US" w:bidi="en-US"/>
        </w:rPr>
        <w:t>е</w:t>
      </w:r>
      <w:r w:rsidRPr="00ED52D4">
        <w:rPr>
          <w:rFonts w:eastAsiaTheme="minorHAnsi"/>
          <w:lang w:eastAsia="en-US" w:bidi="en-US"/>
        </w:rPr>
        <w:t xml:space="preserve"> </w:t>
      </w:r>
      <w:r>
        <w:rPr>
          <w:rFonts w:eastAsiaTheme="minorHAnsi"/>
          <w:lang w:eastAsia="en-US" w:bidi="en-US"/>
        </w:rPr>
        <w:t xml:space="preserve">Лежневского муниципального района Ивановской </w:t>
      </w:r>
      <w:r w:rsidRPr="00ED52D4">
        <w:rPr>
          <w:rFonts w:eastAsiaTheme="minorHAnsi"/>
          <w:lang w:eastAsia="en-US" w:bidi="en-US"/>
        </w:rPr>
        <w:t>области</w:t>
      </w:r>
      <w:r w:rsidRPr="00141309">
        <w:t xml:space="preserve"> представлена одним объектом захор</w:t>
      </w:r>
      <w:r w:rsidR="003A16D6">
        <w:t>онения твердых бытовых отходов</w:t>
      </w:r>
      <w:r w:rsidRPr="00141309">
        <w:t>, включенным в государственный реестр объектов захоронения отходов и осуществляющий деятельность на основании лицензии.</w:t>
      </w:r>
    </w:p>
    <w:p w:rsidR="0059122B" w:rsidRPr="00141309" w:rsidRDefault="0059122B" w:rsidP="0059122B">
      <w:pPr>
        <w:jc w:val="both"/>
      </w:pPr>
    </w:p>
    <w:p w:rsidR="0059122B" w:rsidRPr="00021EA2" w:rsidRDefault="00021EA2" w:rsidP="00021EA2">
      <w:pPr>
        <w:rPr>
          <w:color w:val="000000" w:themeColor="text1"/>
        </w:rPr>
      </w:pPr>
      <w:r w:rsidRPr="00021EA2">
        <w:t>Транспортировку и размещение твёрдых отходов по Лежневскому району осуществляет ООО «Домострой». Твердые отходы вывозятся на полигон вблизи д. Артемиха Савинского района.</w:t>
      </w:r>
    </w:p>
    <w:p w:rsidR="0059122B" w:rsidRPr="00141309" w:rsidRDefault="0059122B" w:rsidP="0059122B">
      <w:pPr>
        <w:jc w:val="both"/>
        <w:rPr>
          <w:color w:val="000000" w:themeColor="text1"/>
        </w:rPr>
      </w:pPr>
    </w:p>
    <w:p w:rsidR="0059122B" w:rsidRPr="00141309" w:rsidRDefault="0059122B" w:rsidP="0059122B">
      <w:pPr>
        <w:jc w:val="both"/>
        <w:rPr>
          <w:color w:val="000000" w:themeColor="text1"/>
        </w:rPr>
      </w:pPr>
      <w:r w:rsidRPr="00141309">
        <w:rPr>
          <w:color w:val="000000" w:themeColor="text1"/>
        </w:rPr>
        <w:t>Полигон ТБО предназначен для захоронения, изоляции бытовых и отдельных видов промышленных отходов 3,4 и 5 класса опасности. На полигон ТБО  принимаются отходы из жилых домов, общественных зданий и учреждений, предприятий торговли, общественного питания, уличный и садово-парковый смет, строительный мусор согласно перечню отходов, приведенному в приложении к Лицензии ООО «</w:t>
      </w:r>
      <w:r w:rsidR="00021EA2">
        <w:rPr>
          <w:color w:val="000000" w:themeColor="text1"/>
        </w:rPr>
        <w:t>Домострой</w:t>
      </w:r>
      <w:r w:rsidRPr="00141309">
        <w:rPr>
          <w:color w:val="000000" w:themeColor="text1"/>
        </w:rPr>
        <w:t>» на размещение ТБО. Вывоз и доставка ТБО на полигон ТБО  для захоронения (утилизации) осуществляется рядом организаций, по договорам.</w:t>
      </w:r>
      <w:r w:rsidRPr="00141309">
        <w:t xml:space="preserve"> </w:t>
      </w:r>
    </w:p>
    <w:p w:rsidR="0059122B" w:rsidRPr="00141309" w:rsidRDefault="0059122B" w:rsidP="0059122B">
      <w:pPr>
        <w:jc w:val="both"/>
        <w:rPr>
          <w:color w:val="1F497D" w:themeColor="text2"/>
        </w:rPr>
      </w:pPr>
    </w:p>
    <w:p w:rsidR="0059122B" w:rsidRPr="00141309" w:rsidRDefault="0059122B" w:rsidP="0059122B">
      <w:pPr>
        <w:jc w:val="both"/>
        <w:rPr>
          <w:color w:val="000000" w:themeColor="text1"/>
        </w:rPr>
      </w:pPr>
      <w:r w:rsidRPr="00141309">
        <w:rPr>
          <w:color w:val="000000" w:themeColor="text1"/>
        </w:rPr>
        <w:t>Прием и складирование отходов ведется в соответствии с «Технологическим регламентом полигона», разработанным на основе нормативных документов и согласованных с ЦГСЭН в Тосненском муниципальном районе (санитарно-эпидемиологическое заключение №2-2-61 от 28.01.02 г.). Разработаны и используются 2 типа договоров на утилизацию (захоронение) ТБО: договора с исполнителями коммунальных услуг, предоставляемых гражданам; договора с прочими организациями.</w:t>
      </w:r>
    </w:p>
    <w:p w:rsidR="0059122B" w:rsidRPr="00141309" w:rsidRDefault="0059122B" w:rsidP="0059122B">
      <w:pPr>
        <w:jc w:val="both"/>
        <w:rPr>
          <w:color w:val="000000" w:themeColor="text1"/>
        </w:rPr>
      </w:pPr>
    </w:p>
    <w:p w:rsidR="000A706E" w:rsidRPr="00021EA2" w:rsidRDefault="0059122B" w:rsidP="00021EA2">
      <w:pPr>
        <w:jc w:val="both"/>
        <w:rPr>
          <w:rFonts w:eastAsiaTheme="minorHAnsi"/>
          <w:lang w:bidi="en-US"/>
        </w:rPr>
      </w:pPr>
      <w:r w:rsidRPr="00141309">
        <w:rPr>
          <w:rFonts w:eastAsiaTheme="minorHAnsi"/>
          <w:lang w:bidi="en-US"/>
        </w:rPr>
        <w:t>Способ захоронения является одинаковым для всех видов отходов. Под захоронение отходов используется территория отведенного земельного участка. Контроль за состоянеим атмосферного воздуха, грунтовых вод и почвы осуществляется путем взятия проб, согласно разработанных графиков.</w:t>
      </w:r>
    </w:p>
    <w:p w:rsidR="000A706E" w:rsidRPr="00F34088" w:rsidRDefault="000A706E" w:rsidP="007F0833">
      <w:r w:rsidRPr="00F34088">
        <w:t>Выводы:</w:t>
      </w:r>
    </w:p>
    <w:p w:rsidR="000A706E" w:rsidRPr="00F34088" w:rsidRDefault="000A706E" w:rsidP="006B26B9">
      <w:pPr>
        <w:numPr>
          <w:ilvl w:val="0"/>
          <w:numId w:val="15"/>
        </w:numPr>
        <w:tabs>
          <w:tab w:val="left" w:pos="1080"/>
        </w:tabs>
        <w:spacing w:before="120"/>
        <w:contextualSpacing/>
        <w:jc w:val="both"/>
        <w:rPr>
          <w:bCs/>
          <w:lang w:eastAsia="en-US"/>
        </w:rPr>
      </w:pPr>
      <w:r w:rsidRPr="00F34088">
        <w:rPr>
          <w:bCs/>
          <w:lang w:eastAsia="en-US"/>
        </w:rPr>
        <w:t>Организованные места сбора твердых бытовых и крупногабаритных отходов на некоторых территориях населенных пунктов и садоводческих объединений отсутствуют.</w:t>
      </w:r>
    </w:p>
    <w:p w:rsidR="000A706E" w:rsidRPr="00F34088" w:rsidRDefault="000A706E" w:rsidP="006B26B9">
      <w:pPr>
        <w:numPr>
          <w:ilvl w:val="0"/>
          <w:numId w:val="15"/>
        </w:numPr>
        <w:tabs>
          <w:tab w:val="left" w:pos="1080"/>
        </w:tabs>
        <w:spacing w:before="120"/>
        <w:contextualSpacing/>
        <w:jc w:val="both"/>
        <w:rPr>
          <w:bCs/>
          <w:lang w:eastAsia="en-US"/>
        </w:rPr>
      </w:pPr>
      <w:r w:rsidRPr="00F34088">
        <w:rPr>
          <w:bCs/>
          <w:lang w:eastAsia="en-US"/>
        </w:rPr>
        <w:t xml:space="preserve">Отсутствует единая система учета и контроля за движением отходов потребления на территории </w:t>
      </w:r>
      <w:r>
        <w:rPr>
          <w:bCs/>
          <w:lang w:eastAsia="en-US"/>
        </w:rPr>
        <w:t xml:space="preserve">некоторых </w:t>
      </w:r>
      <w:r w:rsidRPr="00F34088">
        <w:rPr>
          <w:bCs/>
          <w:lang w:eastAsia="en-US"/>
        </w:rPr>
        <w:t>населенных пунктов</w:t>
      </w:r>
      <w:r>
        <w:rPr>
          <w:bCs/>
          <w:lang w:eastAsia="en-US"/>
        </w:rPr>
        <w:t>.</w:t>
      </w:r>
    </w:p>
    <w:p w:rsidR="000A706E" w:rsidRPr="00F34088" w:rsidRDefault="000A706E" w:rsidP="006B26B9">
      <w:pPr>
        <w:numPr>
          <w:ilvl w:val="0"/>
          <w:numId w:val="15"/>
        </w:numPr>
        <w:tabs>
          <w:tab w:val="left" w:pos="1080"/>
        </w:tabs>
        <w:spacing w:before="120"/>
        <w:contextualSpacing/>
        <w:jc w:val="both"/>
        <w:rPr>
          <w:bCs/>
          <w:lang w:eastAsia="en-US"/>
        </w:rPr>
      </w:pPr>
      <w:r w:rsidRPr="00F34088">
        <w:rPr>
          <w:bCs/>
          <w:lang w:eastAsia="en-US"/>
        </w:rPr>
        <w:t>Отсутствует планово-регулярная система вывоза ТБО на некоторых территориях индивидуальной жилой застройки.</w:t>
      </w:r>
    </w:p>
    <w:p w:rsidR="00021EA2" w:rsidRDefault="000A706E" w:rsidP="00021EA2">
      <w:pPr>
        <w:numPr>
          <w:ilvl w:val="0"/>
          <w:numId w:val="15"/>
        </w:numPr>
        <w:spacing w:before="120"/>
        <w:contextualSpacing/>
        <w:jc w:val="both"/>
        <w:rPr>
          <w:bCs/>
          <w:lang w:eastAsia="en-US"/>
        </w:rPr>
      </w:pPr>
      <w:r w:rsidRPr="00F34088">
        <w:rPr>
          <w:bCs/>
          <w:lang w:eastAsia="en-US"/>
        </w:rPr>
        <w:t>На территориях поселения  образуются несанкционированные свалки.</w:t>
      </w:r>
      <w:r w:rsidRPr="00F34088">
        <w:rPr>
          <w:lang w:eastAsia="en-US"/>
        </w:rPr>
        <w:t xml:space="preserve"> </w:t>
      </w:r>
    </w:p>
    <w:p w:rsidR="000A706E" w:rsidRPr="00021EA2" w:rsidRDefault="000A706E" w:rsidP="00021EA2">
      <w:pPr>
        <w:numPr>
          <w:ilvl w:val="0"/>
          <w:numId w:val="15"/>
        </w:numPr>
        <w:spacing w:before="120"/>
        <w:contextualSpacing/>
        <w:jc w:val="both"/>
        <w:rPr>
          <w:bCs/>
          <w:lang w:eastAsia="en-US"/>
        </w:rPr>
      </w:pPr>
      <w:r w:rsidRPr="00021EA2">
        <w:rPr>
          <w:bCs/>
          <w:lang w:eastAsia="en-US"/>
        </w:rPr>
        <w:t>Не осуществляется раздельный сбор и сортировка ТБО</w:t>
      </w:r>
      <w:r w:rsidRPr="00141309">
        <w:t>.</w:t>
      </w:r>
      <w:r>
        <w:rPr>
          <w:lang w:eastAsia="en-US"/>
        </w:rPr>
        <w:br w:type="page"/>
      </w:r>
    </w:p>
    <w:p w:rsidR="000A706E" w:rsidRDefault="000A706E" w:rsidP="006B26B9">
      <w:pPr>
        <w:pStyle w:val="-1"/>
        <w:numPr>
          <w:ilvl w:val="0"/>
          <w:numId w:val="22"/>
        </w:numPr>
      </w:pPr>
      <w:bookmarkStart w:id="94" w:name="_Toc452993650"/>
      <w:r>
        <w:lastRenderedPageBreak/>
        <w:t xml:space="preserve">План развития, </w:t>
      </w:r>
      <w:r w:rsidRPr="006F0E88">
        <w:t xml:space="preserve">прогноз застройки и прогнозируемый спрос на коммунальные ресурсы </w:t>
      </w:r>
      <w:r>
        <w:t xml:space="preserve">Лежневского сельского поселения Лежневского муниципального района Ивановской области </w:t>
      </w:r>
      <w:r w:rsidRPr="006F0E88">
        <w:t>на период действия генерального плана</w:t>
      </w:r>
      <w:bookmarkEnd w:id="94"/>
    </w:p>
    <w:p w:rsidR="000A706E" w:rsidRDefault="000A706E" w:rsidP="006F0E88"/>
    <w:p w:rsidR="000A706E" w:rsidRDefault="000A706E" w:rsidP="005E7464">
      <w:pPr>
        <w:pStyle w:val="-2"/>
      </w:pPr>
      <w:bookmarkStart w:id="95" w:name="_Toc452993651"/>
      <w:r>
        <w:t>Прогноз застройки</w:t>
      </w:r>
      <w:bookmarkEnd w:id="95"/>
    </w:p>
    <w:p w:rsidR="000A706E" w:rsidRDefault="000A706E" w:rsidP="005E7464">
      <w:pPr>
        <w:jc w:val="both"/>
        <w:rPr>
          <w:lang w:eastAsia="en-US"/>
        </w:rPr>
      </w:pPr>
    </w:p>
    <w:p w:rsidR="00021EA2" w:rsidRPr="005E7464" w:rsidRDefault="000A706E" w:rsidP="007F0833">
      <w:pPr>
        <w:jc w:val="both"/>
        <w:rPr>
          <w:lang w:eastAsia="en-US"/>
        </w:rPr>
      </w:pPr>
      <w:r w:rsidRPr="005E7464">
        <w:rPr>
          <w:lang w:eastAsia="en-US"/>
        </w:rPr>
        <w:t>Прогноз развития жилой, общественно-деловой и промышленной застройки на период 201</w:t>
      </w:r>
      <w:r>
        <w:rPr>
          <w:lang w:eastAsia="en-US"/>
        </w:rPr>
        <w:t>6</w:t>
      </w:r>
      <w:r w:rsidRPr="005E7464">
        <w:rPr>
          <w:lang w:eastAsia="en-US"/>
        </w:rPr>
        <w:t>-202</w:t>
      </w:r>
      <w:r>
        <w:rPr>
          <w:lang w:eastAsia="en-US"/>
        </w:rPr>
        <w:t>3</w:t>
      </w:r>
      <w:r w:rsidRPr="005E7464">
        <w:rPr>
          <w:lang w:eastAsia="en-US"/>
        </w:rPr>
        <w:t xml:space="preserve"> гг. </w:t>
      </w:r>
      <w:r>
        <w:rPr>
          <w:lang w:eastAsia="en-US"/>
        </w:rPr>
        <w:t xml:space="preserve">Лежневского сельского поселения Лежневского муниципального района Ивановской области </w:t>
      </w:r>
      <w:r w:rsidRPr="005E7464">
        <w:rPr>
          <w:lang w:eastAsia="en-US"/>
        </w:rPr>
        <w:t>выполнен</w:t>
      </w:r>
      <w:r w:rsidR="00021EA2">
        <w:rPr>
          <w:lang w:eastAsia="en-US"/>
        </w:rPr>
        <w:t>яется</w:t>
      </w:r>
      <w:r w:rsidRPr="005E7464">
        <w:rPr>
          <w:lang w:eastAsia="en-US"/>
        </w:rPr>
        <w:t xml:space="preserve"> в целях определения потребности в обеспечении вводимых строительных мощностей энергоресурсами на указанную перспективу. Необходимое развитие систем</w:t>
      </w:r>
      <w:r>
        <w:rPr>
          <w:lang w:eastAsia="en-US"/>
        </w:rPr>
        <w:t xml:space="preserve"> коммунальной инфраструктуры</w:t>
      </w:r>
      <w:r w:rsidRPr="005E7464">
        <w:rPr>
          <w:lang w:eastAsia="en-US"/>
        </w:rPr>
        <w:t xml:space="preserve"> должно осуществляться несколько опережающими темпами по сравнению со строительством жилых и общественно-деловых зданий и промышленных объектов.</w:t>
      </w:r>
    </w:p>
    <w:p w:rsidR="000A706E" w:rsidRPr="005E7464" w:rsidRDefault="000A706E" w:rsidP="007F0833">
      <w:pPr>
        <w:jc w:val="both"/>
        <w:rPr>
          <w:lang w:eastAsia="en-US"/>
        </w:rPr>
      </w:pPr>
    </w:p>
    <w:p w:rsidR="000A706E" w:rsidRPr="005E7464" w:rsidRDefault="000A706E" w:rsidP="007F0833">
      <w:pPr>
        <w:jc w:val="both"/>
        <w:rPr>
          <w:lang w:eastAsia="en-US"/>
        </w:rPr>
      </w:pPr>
      <w:r w:rsidRPr="005E7464">
        <w:rPr>
          <w:lang w:eastAsia="en-US"/>
        </w:rPr>
        <w:t>В качестве исходных данных для разработки прогноза развития застройки муниципал</w:t>
      </w:r>
      <w:r w:rsidR="00021EA2">
        <w:rPr>
          <w:lang w:eastAsia="en-US"/>
        </w:rPr>
        <w:t>ьного образования используются</w:t>
      </w:r>
      <w:r w:rsidRPr="005E7464">
        <w:rPr>
          <w:lang w:eastAsia="en-US"/>
        </w:rPr>
        <w:t xml:space="preserve"> следующие источники информации:</w:t>
      </w:r>
    </w:p>
    <w:p w:rsidR="000A706E" w:rsidRDefault="000A706E" w:rsidP="006B26B9">
      <w:pPr>
        <w:numPr>
          <w:ilvl w:val="0"/>
          <w:numId w:val="5"/>
        </w:numPr>
        <w:contextualSpacing/>
        <w:jc w:val="both"/>
        <w:rPr>
          <w:lang w:eastAsia="en-US"/>
        </w:rPr>
      </w:pPr>
      <w:r w:rsidRPr="003C58A1">
        <w:rPr>
          <w:lang w:eastAsia="en-US"/>
        </w:rPr>
        <w:t xml:space="preserve">Генеральный план Лежневского сельского поселения Лежневского муниципального района Ивановской области, утвержденный </w:t>
      </w:r>
      <w:r>
        <w:rPr>
          <w:lang w:eastAsia="en-US"/>
        </w:rPr>
        <w:t>Постановлением администрации</w:t>
      </w:r>
      <w:r w:rsidRPr="003C58A1">
        <w:rPr>
          <w:lang w:eastAsia="en-US"/>
        </w:rPr>
        <w:t xml:space="preserve"> Лежневского сельского поселения Лежневского муниципального района Ивановской области от </w:t>
      </w:r>
      <w:r>
        <w:rPr>
          <w:lang w:eastAsia="en-US"/>
        </w:rPr>
        <w:t>17</w:t>
      </w:r>
      <w:r w:rsidRPr="003C58A1">
        <w:rPr>
          <w:lang w:eastAsia="en-US"/>
        </w:rPr>
        <w:t xml:space="preserve">. 12 2013 № </w:t>
      </w:r>
      <w:r>
        <w:rPr>
          <w:lang w:eastAsia="en-US"/>
        </w:rPr>
        <w:t>230</w:t>
      </w:r>
      <w:r w:rsidRPr="003C58A1">
        <w:rPr>
          <w:lang w:eastAsia="en-US"/>
        </w:rPr>
        <w:t xml:space="preserve"> (далее Генеральный план);</w:t>
      </w:r>
    </w:p>
    <w:p w:rsidR="000A706E" w:rsidRDefault="000A706E" w:rsidP="006B26B9">
      <w:pPr>
        <w:numPr>
          <w:ilvl w:val="0"/>
          <w:numId w:val="5"/>
        </w:numPr>
        <w:contextualSpacing/>
        <w:jc w:val="both"/>
        <w:rPr>
          <w:lang w:eastAsia="en-US"/>
        </w:rPr>
      </w:pPr>
      <w:r w:rsidRPr="003C58A1">
        <w:rPr>
          <w:lang w:eastAsia="en-US"/>
        </w:rPr>
        <w:t xml:space="preserve">Генеральный план </w:t>
      </w:r>
      <w:r>
        <w:rPr>
          <w:lang w:eastAsia="en-US"/>
        </w:rPr>
        <w:t>Воскресенского</w:t>
      </w:r>
      <w:r w:rsidRPr="003C58A1">
        <w:rPr>
          <w:lang w:eastAsia="en-US"/>
        </w:rPr>
        <w:t xml:space="preserve"> сельского поселения Лежневского муниципального района Ивановской области, утвержденный </w:t>
      </w:r>
      <w:r>
        <w:rPr>
          <w:lang w:eastAsia="en-US"/>
        </w:rPr>
        <w:t>Постановлением администрации</w:t>
      </w:r>
      <w:r w:rsidRPr="003C58A1">
        <w:rPr>
          <w:lang w:eastAsia="en-US"/>
        </w:rPr>
        <w:t xml:space="preserve"> </w:t>
      </w:r>
      <w:r>
        <w:rPr>
          <w:lang w:eastAsia="en-US"/>
        </w:rPr>
        <w:t>Воскресенского</w:t>
      </w:r>
      <w:r w:rsidRPr="003C58A1">
        <w:rPr>
          <w:lang w:eastAsia="en-US"/>
        </w:rPr>
        <w:t xml:space="preserve"> сельского поселения Лежневского муниципального района Ивановской области (далее Генеральный план);</w:t>
      </w:r>
    </w:p>
    <w:p w:rsidR="000A706E" w:rsidRDefault="000A706E" w:rsidP="006B26B9">
      <w:pPr>
        <w:numPr>
          <w:ilvl w:val="0"/>
          <w:numId w:val="5"/>
        </w:numPr>
        <w:contextualSpacing/>
        <w:jc w:val="both"/>
        <w:rPr>
          <w:lang w:eastAsia="en-US"/>
        </w:rPr>
      </w:pPr>
      <w:r>
        <w:rPr>
          <w:lang w:eastAsia="en-US"/>
        </w:rPr>
        <w:t>Закон Ивановской области от 6 мая 2015 года № 36-ОЗ «О преобразование сельских поселений в Лежневском муниципальном районе», принятый Ивановской областной думой 29.04.2015 года.</w:t>
      </w:r>
    </w:p>
    <w:p w:rsidR="000A706E" w:rsidRPr="005E7464" w:rsidRDefault="000A706E" w:rsidP="007F0833">
      <w:pPr>
        <w:jc w:val="both"/>
        <w:rPr>
          <w:lang w:eastAsia="en-US"/>
        </w:rPr>
      </w:pPr>
    </w:p>
    <w:p w:rsidR="000A706E" w:rsidRPr="00D536DB" w:rsidRDefault="000A706E" w:rsidP="007F0833">
      <w:pPr>
        <w:jc w:val="both"/>
        <w:rPr>
          <w:lang w:eastAsia="en-US"/>
        </w:rPr>
      </w:pPr>
      <w:r w:rsidRPr="00D536DB">
        <w:rPr>
          <w:lang w:eastAsia="en-US"/>
        </w:rPr>
        <w:t>Прогноз развития жилой, общественно-деловой и производственной застройки на период 201</w:t>
      </w:r>
      <w:r w:rsidR="00DD1756">
        <w:rPr>
          <w:lang w:eastAsia="en-US"/>
        </w:rPr>
        <w:t>6</w:t>
      </w:r>
      <w:r w:rsidRPr="00D536DB">
        <w:rPr>
          <w:lang w:eastAsia="en-US"/>
        </w:rPr>
        <w:t xml:space="preserve">-2023 гг. </w:t>
      </w:r>
      <w:r w:rsidR="00021EA2">
        <w:rPr>
          <w:lang w:eastAsia="en-US"/>
        </w:rPr>
        <w:t xml:space="preserve">в указанных документах не определен. Предполагается  сохранение существующих параметров на весь период реализации Программы. </w:t>
      </w:r>
    </w:p>
    <w:p w:rsidR="000A706E" w:rsidRPr="00D536DB" w:rsidRDefault="000A706E" w:rsidP="006E7EC6">
      <w:pPr>
        <w:spacing w:before="113"/>
        <w:jc w:val="both"/>
      </w:pPr>
      <w:r w:rsidRPr="00D536DB">
        <w:t xml:space="preserve">Лежневское сельское поселение Лежневского муниципального района Ивановской области -  расположено в центре Лежневского муниципального района, граничит с Тейковским </w:t>
      </w:r>
      <w:r>
        <w:t xml:space="preserve">и Савинским </w:t>
      </w:r>
      <w:r w:rsidRPr="00D536DB">
        <w:t>муниципальным</w:t>
      </w:r>
      <w:r>
        <w:t>и района</w:t>
      </w:r>
      <w:r w:rsidRPr="00D536DB">
        <w:t>м</w:t>
      </w:r>
      <w:r>
        <w:t>и</w:t>
      </w:r>
      <w:r w:rsidRPr="00D536DB">
        <w:t>,</w:t>
      </w:r>
      <w:r>
        <w:t xml:space="preserve"> Владимирской областью,</w:t>
      </w:r>
      <w:r w:rsidRPr="00D536DB">
        <w:t xml:space="preserve"> </w:t>
      </w:r>
      <w:r>
        <w:t>Новогоркинским</w:t>
      </w:r>
      <w:r w:rsidRPr="00D536DB">
        <w:t xml:space="preserve">, </w:t>
      </w:r>
      <w:r>
        <w:t>Сабиновским</w:t>
      </w:r>
      <w:r w:rsidRPr="00D536DB">
        <w:t xml:space="preserve">, </w:t>
      </w:r>
      <w:r>
        <w:t>Шилыковским</w:t>
      </w:r>
      <w:r w:rsidRPr="00D536DB">
        <w:t xml:space="preserve"> сельскими поселениями Лежневского муниципального района.</w:t>
      </w:r>
    </w:p>
    <w:p w:rsidR="000A706E" w:rsidRDefault="000A706E" w:rsidP="006E7EC6">
      <w:pPr>
        <w:tabs>
          <w:tab w:val="left" w:pos="-3240"/>
        </w:tabs>
        <w:jc w:val="both"/>
      </w:pPr>
    </w:p>
    <w:p w:rsidR="000A706E" w:rsidRPr="00D536DB" w:rsidRDefault="000A706E" w:rsidP="006E7EC6">
      <w:pPr>
        <w:tabs>
          <w:tab w:val="left" w:pos="-3240"/>
        </w:tabs>
        <w:jc w:val="both"/>
      </w:pPr>
      <w:r w:rsidRPr="00D536DB">
        <w:t xml:space="preserve">На территории поселения проживает </w:t>
      </w:r>
      <w:r>
        <w:t>3030 человек</w:t>
      </w:r>
      <w:r w:rsidRPr="00D536DB">
        <w:t xml:space="preserve"> (по данным на 01.01.2015).</w:t>
      </w:r>
    </w:p>
    <w:p w:rsidR="000A706E" w:rsidRDefault="000A706E" w:rsidP="006E7EC6">
      <w:pPr>
        <w:jc w:val="both"/>
      </w:pPr>
    </w:p>
    <w:p w:rsidR="000A706E" w:rsidRPr="00D536DB" w:rsidRDefault="000A706E" w:rsidP="006E7EC6">
      <w:pPr>
        <w:jc w:val="both"/>
      </w:pPr>
      <w:r w:rsidRPr="00D536DB">
        <w:t>Административным центром Лежневского сельского поселения является с. Ухтохма. Населенный пункт расположен в центральной части Лежневского муниципального района и непосредственно примыкает к районному центру - п. Лежнево.</w:t>
      </w:r>
    </w:p>
    <w:p w:rsidR="000A706E" w:rsidRDefault="000A706E" w:rsidP="006E7EC6">
      <w:pPr>
        <w:shd w:val="clear" w:color="auto" w:fill="FFFFFF"/>
        <w:jc w:val="both"/>
      </w:pPr>
    </w:p>
    <w:p w:rsidR="000A706E" w:rsidRDefault="000A706E" w:rsidP="006E7EC6">
      <w:pPr>
        <w:shd w:val="clear" w:color="auto" w:fill="FFFFFF"/>
        <w:jc w:val="both"/>
      </w:pPr>
      <w:r>
        <w:t xml:space="preserve">Лежневское сельское поселение с административным центром - село Ухтохма, в составе населенных пунктов: сел: Воскресенское, Маслово, Петровское, Смердово, Ухтохма, деревень: Андреевка, Анисимово, Аржаново, Афанасово, Барсково, Башмаки, Белавино, Болгово </w:t>
      </w:r>
      <w:r>
        <w:lastRenderedPageBreak/>
        <w:t>Большое, Болгово Малое, Булатцево, Бушманово, Быковка, Вахнеево, Великодворское, Волково, Волотово, Высоково, Гомыленки, Грузниха, Гулиха, Деревеньки, Дориха, Дюпово, Елхово, Жуковицы, Калинино, Клементьево, Княжево, Козино, Колышкино, Крутово, Кудреватик, Кузьмаденье, Кунеевка, Курилиха, Лежневская Роща, Лопатино, Мальчиха, Марково Большое, Медведково, Михеевское, Мостовое, Мощенки, Павелково, Перепечино Большое, Пещериха, Плясуниха, Подраменово, Помчиха, Почевино, Развалиха, Растилково Большое, Растилково Малое, Романки, Сабуриха, Самушино, Симониха, Станки, Стафурово, Стояково, Стрекалово, Телегино, Трубецкая Дача, Увальево, Чистополье, Шашмурка, Шпариха, Щапово, Щипоусиха, Яковлево, Яманово, Яфаново;</w:t>
      </w:r>
      <w:r w:rsidRPr="00D536DB">
        <w:t>.</w:t>
      </w:r>
    </w:p>
    <w:p w:rsidR="000A706E" w:rsidRPr="00D536DB" w:rsidRDefault="000A706E" w:rsidP="006E7EC6">
      <w:pPr>
        <w:ind w:firstLine="705"/>
        <w:jc w:val="both"/>
      </w:pPr>
    </w:p>
    <w:p w:rsidR="000A706E" w:rsidRDefault="000A706E" w:rsidP="006E7EC6">
      <w:pPr>
        <w:jc w:val="both"/>
      </w:pPr>
      <w:r w:rsidRPr="00D536DB">
        <w:t>Территория поселения в основном занята крупными лесными массивами, леса прорезаны линиями инженерно-транспортных коммуникаций и разделены крупными полянами, образованными землями сельскохозяйственного назначения и территориями населенных пунктов. Для поселения характерна концентрация населенных пунктов и земель сельскохозяйственного назначения вокруг п. Лежнево.</w:t>
      </w:r>
    </w:p>
    <w:p w:rsidR="000A706E" w:rsidRDefault="000A706E" w:rsidP="006E7EC6">
      <w:pPr>
        <w:ind w:firstLine="709"/>
        <w:jc w:val="both"/>
      </w:pPr>
    </w:p>
    <w:p w:rsidR="000A706E" w:rsidRDefault="000A706E" w:rsidP="006E7EC6">
      <w:pPr>
        <w:jc w:val="both"/>
        <w:rPr>
          <w:lang w:eastAsia="en-US"/>
        </w:rPr>
      </w:pPr>
      <w:r w:rsidRPr="00D536DB">
        <w:t>По территории поселения проходят объекты инженерно – транспортной инфраструктуры федерального и регионального значения (в т.ч. участок федеральной автомобильной дороги М-7 «Волга», нефтепровод, газопровод).</w:t>
      </w:r>
    </w:p>
    <w:p w:rsidR="000A706E" w:rsidRDefault="000A706E" w:rsidP="005E7464">
      <w:pPr>
        <w:jc w:val="both"/>
        <w:rPr>
          <w:lang w:eastAsia="en-US"/>
        </w:rPr>
      </w:pPr>
    </w:p>
    <w:p w:rsidR="000A706E" w:rsidRPr="006F1383" w:rsidRDefault="000A706E" w:rsidP="008E113E">
      <w:pPr>
        <w:pStyle w:val="-2"/>
      </w:pPr>
      <w:bookmarkStart w:id="96" w:name="_Toc452993652"/>
      <w:r>
        <w:t>П</w:t>
      </w:r>
      <w:r w:rsidRPr="006F0E88">
        <w:t>рогнозируемый спрос</w:t>
      </w:r>
      <w:r w:rsidRPr="006F1383">
        <w:t xml:space="preserve"> на </w:t>
      </w:r>
      <w:r>
        <w:t>электрическую</w:t>
      </w:r>
      <w:r w:rsidRPr="006F1383">
        <w:t xml:space="preserve"> энергию</w:t>
      </w:r>
      <w:bookmarkEnd w:id="96"/>
    </w:p>
    <w:p w:rsidR="000A706E" w:rsidRDefault="000A706E" w:rsidP="003E22CD"/>
    <w:p w:rsidR="000A706E" w:rsidRPr="00FC27F1" w:rsidRDefault="000A706E" w:rsidP="007F0833">
      <w:pPr>
        <w:jc w:val="both"/>
      </w:pPr>
      <w:r w:rsidRPr="00FC27F1">
        <w:t xml:space="preserve">Перспективные электрические нагрузки </w:t>
      </w:r>
      <w:r>
        <w:t>Лежневского сельского поселения Лежневского муниципального района Ивановской области</w:t>
      </w:r>
      <w:r w:rsidRPr="00FC27F1">
        <w:t xml:space="preserve"> на рассматриваемую перспективу определял</w:t>
      </w:r>
      <w:r w:rsidR="00021EA2">
        <w:t>яются</w:t>
      </w:r>
      <w:r w:rsidRPr="00FC27F1">
        <w:t xml:space="preserve"> на основе данных:</w:t>
      </w:r>
    </w:p>
    <w:p w:rsidR="000A706E" w:rsidRPr="006E7EC6" w:rsidRDefault="000A706E" w:rsidP="006B26B9">
      <w:pPr>
        <w:pStyle w:val="a0"/>
        <w:numPr>
          <w:ilvl w:val="0"/>
          <w:numId w:val="16"/>
        </w:numPr>
      </w:pPr>
      <w:r w:rsidRPr="00FC27F1">
        <w:t xml:space="preserve">Генерального плана </w:t>
      </w:r>
      <w:r>
        <w:t>Лежневского сельского поселения Лежневского муниципального района Ивановской области</w:t>
      </w:r>
      <w:r w:rsidRPr="00FC27F1">
        <w:t xml:space="preserve">, утвержденный </w:t>
      </w:r>
      <w:r>
        <w:t>Постановлением администрации</w:t>
      </w:r>
      <w:r w:rsidRPr="003C58A1">
        <w:t xml:space="preserve"> </w:t>
      </w:r>
      <w:r>
        <w:t>Лежневского сельского поселения Лежневского муниципального района Ивановской области</w:t>
      </w:r>
      <w:r w:rsidRPr="00FC27F1">
        <w:t xml:space="preserve"> от </w:t>
      </w:r>
      <w:r>
        <w:t>17</w:t>
      </w:r>
      <w:r w:rsidRPr="00FC27F1">
        <w:t xml:space="preserve">. 12 2013 № </w:t>
      </w:r>
      <w:r>
        <w:t>230</w:t>
      </w:r>
      <w:r w:rsidRPr="00FC27F1">
        <w:t xml:space="preserve"> (далее Генеральный план)</w:t>
      </w:r>
      <w:r>
        <w:rPr>
          <w:bCs/>
        </w:rPr>
        <w:t>;</w:t>
      </w:r>
    </w:p>
    <w:p w:rsidR="000A706E" w:rsidRPr="006E7EC6" w:rsidRDefault="000A706E" w:rsidP="006B26B9">
      <w:pPr>
        <w:pStyle w:val="a0"/>
        <w:numPr>
          <w:ilvl w:val="0"/>
          <w:numId w:val="16"/>
        </w:numPr>
      </w:pPr>
      <w:r w:rsidRPr="006E7EC6">
        <w:t>Генеральный план Воскресенского сельского поселения Лежневского муниципального района Ивановской области, утвержденный Постановлением администрации Воскресенского сельского поселения Лежневского муниципального района Ивановской области (далее Генеральный план);</w:t>
      </w:r>
    </w:p>
    <w:p w:rsidR="000A706E" w:rsidRPr="00FC27F1" w:rsidRDefault="000A706E" w:rsidP="006B26B9">
      <w:pPr>
        <w:pStyle w:val="a0"/>
        <w:numPr>
          <w:ilvl w:val="0"/>
          <w:numId w:val="16"/>
        </w:numPr>
      </w:pPr>
      <w:r>
        <w:t>Закон Ивановской области от 6 мая 2015 года № 36-ОЗ «О преобразование сельских поселений в Лежневском муниципальном районе», принятый Ивановской областной думой 29.04.2015 года.</w:t>
      </w:r>
    </w:p>
    <w:p w:rsidR="000A706E" w:rsidRPr="00FC27F1" w:rsidRDefault="000A706E" w:rsidP="007F0833">
      <w:pPr>
        <w:keepLines/>
        <w:suppressAutoHyphens/>
        <w:autoSpaceDE w:val="0"/>
        <w:autoSpaceDN w:val="0"/>
        <w:adjustRightInd w:val="0"/>
        <w:jc w:val="both"/>
      </w:pPr>
    </w:p>
    <w:p w:rsidR="000A706E" w:rsidRPr="00FC27F1" w:rsidRDefault="00021EA2" w:rsidP="007F0833">
      <w:pPr>
        <w:jc w:val="both"/>
      </w:pPr>
      <w:r w:rsidRPr="00D536DB">
        <w:rPr>
          <w:lang w:eastAsia="en-US"/>
        </w:rPr>
        <w:t>Прогноз развития жилой, общественно-деловой и производственной застройки на период 201</w:t>
      </w:r>
      <w:r w:rsidR="00DD1756">
        <w:rPr>
          <w:lang w:eastAsia="en-US"/>
        </w:rPr>
        <w:t>6</w:t>
      </w:r>
      <w:r w:rsidRPr="00D536DB">
        <w:rPr>
          <w:lang w:eastAsia="en-US"/>
        </w:rPr>
        <w:t xml:space="preserve">-2023 гг. </w:t>
      </w:r>
      <w:r>
        <w:rPr>
          <w:lang w:eastAsia="en-US"/>
        </w:rPr>
        <w:t>в указанных документах не определен. Предполагается  сохранение существующих параметров</w:t>
      </w:r>
      <w:r>
        <w:t xml:space="preserve"> </w:t>
      </w:r>
      <w:r w:rsidR="000A706E" w:rsidRPr="00FC27F1">
        <w:t xml:space="preserve">электрических нагрузок </w:t>
      </w:r>
      <w:r w:rsidR="000A706E">
        <w:t>Лежневского сельского поселения Лежневского муниципального района Ивановской области</w:t>
      </w:r>
      <w:r w:rsidR="000A706E" w:rsidRPr="00FC27F1">
        <w:t xml:space="preserve"> </w:t>
      </w:r>
      <w:r>
        <w:rPr>
          <w:lang w:eastAsia="en-US"/>
        </w:rPr>
        <w:t>на весь период реализации Программы</w:t>
      </w:r>
      <w:r w:rsidR="000A706E" w:rsidRPr="00FC27F1">
        <w:t>.</w:t>
      </w:r>
    </w:p>
    <w:p w:rsidR="000A706E" w:rsidRPr="00FC27F1" w:rsidRDefault="000A706E" w:rsidP="007F0833">
      <w:pPr>
        <w:jc w:val="both"/>
      </w:pPr>
    </w:p>
    <w:p w:rsidR="000A706E" w:rsidRDefault="000A706E" w:rsidP="007F0833">
      <w:pPr>
        <w:widowControl w:val="0"/>
        <w:autoSpaceDE w:val="0"/>
        <w:autoSpaceDN w:val="0"/>
        <w:adjustRightInd w:val="0"/>
        <w:jc w:val="both"/>
      </w:pPr>
      <w:r w:rsidRPr="00FC27F1">
        <w:t xml:space="preserve">В соответствие с Генеральным планом на территории </w:t>
      </w:r>
      <w:r>
        <w:t>Лежневского сельского поселения Лежневского муниципального района Ивановской области</w:t>
      </w:r>
      <w:r w:rsidRPr="00FC27F1">
        <w:t xml:space="preserve"> планируется развитие селитебных зон и зон промышленной застройки. Существующие и вновь создаваемые селитебные зоны будут застраиваться </w:t>
      </w:r>
      <w:r>
        <w:t>преимущественно</w:t>
      </w:r>
      <w:r w:rsidRPr="00FC27F1">
        <w:t xml:space="preserve"> малоэтажными жилыми домами и объектами социально-бытового назначения. Преимущественно, в рассматриваемый период (до 20</w:t>
      </w:r>
      <w:r>
        <w:t>23</w:t>
      </w:r>
      <w:r w:rsidRPr="00FC27F1">
        <w:t xml:space="preserve"> года) на </w:t>
      </w:r>
      <w:r w:rsidRPr="00FC27F1">
        <w:lastRenderedPageBreak/>
        <w:t xml:space="preserve">территории </w:t>
      </w:r>
      <w:r>
        <w:t>Лежневского сельского поселения Лежневского муниципального района Ивановской области</w:t>
      </w:r>
      <w:r w:rsidRPr="00FC27F1">
        <w:t xml:space="preserve"> планируется развивать малоэтажную жилую застройку</w:t>
      </w:r>
      <w:r>
        <w:t>.</w:t>
      </w:r>
    </w:p>
    <w:p w:rsidR="000A706E" w:rsidRPr="00FC27F1" w:rsidRDefault="000A706E" w:rsidP="007F0833">
      <w:pPr>
        <w:widowControl w:val="0"/>
        <w:autoSpaceDE w:val="0"/>
        <w:autoSpaceDN w:val="0"/>
        <w:adjustRightInd w:val="0"/>
        <w:jc w:val="both"/>
      </w:pPr>
    </w:p>
    <w:p w:rsidR="000A706E" w:rsidRPr="003D4D5E" w:rsidRDefault="000A706E" w:rsidP="007F0833">
      <w:pPr>
        <w:pStyle w:val="-2"/>
      </w:pPr>
      <w:bookmarkStart w:id="97" w:name="_Toc452993653"/>
      <w:r>
        <w:t>П</w:t>
      </w:r>
      <w:r w:rsidRPr="006F0E88">
        <w:t>рогнозируемый спрос</w:t>
      </w:r>
      <w:r w:rsidRPr="006F1383">
        <w:t xml:space="preserve"> на тепловую энергию</w:t>
      </w:r>
      <w:bookmarkEnd w:id="97"/>
    </w:p>
    <w:p w:rsidR="000A706E" w:rsidRDefault="000A706E" w:rsidP="001A3BE1">
      <w:pPr>
        <w:rPr>
          <w:lang w:eastAsia="en-US"/>
        </w:rPr>
      </w:pPr>
    </w:p>
    <w:p w:rsidR="00021EA2" w:rsidRPr="00FC27F1" w:rsidRDefault="00021EA2" w:rsidP="00021EA2">
      <w:pPr>
        <w:jc w:val="both"/>
      </w:pPr>
      <w:r w:rsidRPr="00FC27F1">
        <w:t xml:space="preserve">Перспективные </w:t>
      </w:r>
      <w:r w:rsidR="004E04B4">
        <w:t>спрос на тепловую энергию</w:t>
      </w:r>
      <w:r w:rsidRPr="00FC27F1">
        <w:t xml:space="preserve"> </w:t>
      </w:r>
      <w:r>
        <w:t>Лежневского сельского поселения Лежневского муниципального района Ивановской области</w:t>
      </w:r>
      <w:r w:rsidRPr="00FC27F1">
        <w:t xml:space="preserve"> на рассматриваемую перспективу определял</w:t>
      </w:r>
      <w:r>
        <w:t>яются</w:t>
      </w:r>
      <w:r w:rsidRPr="00FC27F1">
        <w:t xml:space="preserve"> на основе данных:</w:t>
      </w:r>
    </w:p>
    <w:p w:rsidR="00021EA2" w:rsidRPr="006E7EC6" w:rsidRDefault="00021EA2" w:rsidP="00021EA2">
      <w:pPr>
        <w:pStyle w:val="a0"/>
        <w:numPr>
          <w:ilvl w:val="0"/>
          <w:numId w:val="16"/>
        </w:numPr>
      </w:pPr>
      <w:r w:rsidRPr="00FC27F1">
        <w:t xml:space="preserve">Генерального плана </w:t>
      </w:r>
      <w:r>
        <w:t>Лежневского сельского поселения Лежневского муниципального района Ивановской области</w:t>
      </w:r>
      <w:r w:rsidRPr="00FC27F1">
        <w:t xml:space="preserve">, утвержденный </w:t>
      </w:r>
      <w:r>
        <w:t>Постановлением администрации</w:t>
      </w:r>
      <w:r w:rsidRPr="003C58A1">
        <w:t xml:space="preserve"> </w:t>
      </w:r>
      <w:r>
        <w:t>Лежневского сельского поселения Лежневского муниципального района Ивановской области</w:t>
      </w:r>
      <w:r w:rsidRPr="00FC27F1">
        <w:t xml:space="preserve"> от </w:t>
      </w:r>
      <w:r>
        <w:t>17</w:t>
      </w:r>
      <w:r w:rsidRPr="00FC27F1">
        <w:t xml:space="preserve">. 12 2013 № </w:t>
      </w:r>
      <w:r>
        <w:t>230</w:t>
      </w:r>
      <w:r w:rsidRPr="00FC27F1">
        <w:t xml:space="preserve"> (далее Генеральный план)</w:t>
      </w:r>
      <w:r>
        <w:rPr>
          <w:bCs/>
        </w:rPr>
        <w:t>;</w:t>
      </w:r>
    </w:p>
    <w:p w:rsidR="00021EA2" w:rsidRPr="006E7EC6" w:rsidRDefault="00021EA2" w:rsidP="00021EA2">
      <w:pPr>
        <w:pStyle w:val="a0"/>
        <w:numPr>
          <w:ilvl w:val="0"/>
          <w:numId w:val="16"/>
        </w:numPr>
      </w:pPr>
      <w:r w:rsidRPr="006E7EC6">
        <w:t>Генеральный план Воскресенского сельского поселения Лежневского муниципального района Ивановской области, утвержденный Постановлением администрации Воскресенского сельского поселения Лежневского муниципального района Ивановской области (далее Генеральный план);</w:t>
      </w:r>
    </w:p>
    <w:p w:rsidR="00021EA2" w:rsidRPr="00FC27F1" w:rsidRDefault="00021EA2" w:rsidP="00021EA2">
      <w:pPr>
        <w:pStyle w:val="a0"/>
        <w:numPr>
          <w:ilvl w:val="0"/>
          <w:numId w:val="16"/>
        </w:numPr>
      </w:pPr>
      <w:r>
        <w:t>Закон Ивановской области от 6 мая 2015 года № 36-ОЗ «О преобразование сельских поселений в Лежневском муниципальном районе», принятый Ивановской областной думой 29.04.2015 года.</w:t>
      </w:r>
    </w:p>
    <w:p w:rsidR="00021EA2" w:rsidRPr="00FC27F1" w:rsidRDefault="00021EA2" w:rsidP="00021EA2">
      <w:pPr>
        <w:keepLines/>
        <w:suppressAutoHyphens/>
        <w:autoSpaceDE w:val="0"/>
        <w:autoSpaceDN w:val="0"/>
        <w:adjustRightInd w:val="0"/>
        <w:jc w:val="both"/>
      </w:pPr>
    </w:p>
    <w:p w:rsidR="000A706E" w:rsidRPr="002529E8" w:rsidRDefault="00021EA2" w:rsidP="00021EA2">
      <w:pPr>
        <w:jc w:val="both"/>
        <w:rPr>
          <w:lang w:eastAsia="en-US"/>
        </w:rPr>
      </w:pPr>
      <w:r w:rsidRPr="00D536DB">
        <w:rPr>
          <w:lang w:eastAsia="en-US"/>
        </w:rPr>
        <w:t>Прогноз развития жилой, общественно-деловой и производственной застройки на период 201</w:t>
      </w:r>
      <w:r w:rsidR="00DD1756">
        <w:rPr>
          <w:lang w:eastAsia="en-US"/>
        </w:rPr>
        <w:t>6</w:t>
      </w:r>
      <w:r w:rsidRPr="00D536DB">
        <w:rPr>
          <w:lang w:eastAsia="en-US"/>
        </w:rPr>
        <w:t xml:space="preserve">-2023 гг. </w:t>
      </w:r>
      <w:r>
        <w:rPr>
          <w:lang w:eastAsia="en-US"/>
        </w:rPr>
        <w:t>в указанных документах не определен. Предполагается  сохранение существующих параметров</w:t>
      </w:r>
      <w:r>
        <w:t xml:space="preserve"> </w:t>
      </w:r>
      <w:r w:rsidR="004E04B4">
        <w:t>тепловых нагрузок</w:t>
      </w:r>
      <w:r w:rsidRPr="00FC27F1">
        <w:t xml:space="preserve"> </w:t>
      </w:r>
      <w:r>
        <w:t>Лежневского сельского поселения Лежневского муниципального района Ивановской области</w:t>
      </w:r>
      <w:r w:rsidRPr="00FC27F1">
        <w:t xml:space="preserve"> </w:t>
      </w:r>
      <w:r>
        <w:rPr>
          <w:lang w:eastAsia="en-US"/>
        </w:rPr>
        <w:t>на весь период реализации Программы</w:t>
      </w:r>
      <w:r w:rsidRPr="00FC27F1">
        <w:t>.</w:t>
      </w:r>
    </w:p>
    <w:p w:rsidR="000A706E" w:rsidRDefault="000A706E"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8B3CC9">
      <w:pPr>
        <w:rPr>
          <w:lang w:eastAsia="en-US"/>
        </w:rPr>
      </w:pPr>
    </w:p>
    <w:p w:rsidR="0035369A" w:rsidRDefault="0035369A" w:rsidP="000D09C1">
      <w:pPr>
        <w:jc w:val="center"/>
        <w:sectPr w:rsidR="0035369A" w:rsidSect="008B3CC9">
          <w:headerReference w:type="default" r:id="rId24"/>
          <w:footerReference w:type="default" r:id="rId25"/>
          <w:pgSz w:w="11906" w:h="16838"/>
          <w:pgMar w:top="1134" w:right="1134" w:bottom="1134" w:left="851" w:header="709" w:footer="709" w:gutter="0"/>
          <w:cols w:space="708"/>
          <w:docGrid w:linePitch="360"/>
        </w:sectPr>
      </w:pPr>
    </w:p>
    <w:tbl>
      <w:tblPr>
        <w:tblpPr w:leftFromText="180" w:rightFromText="180" w:vertAnchor="page" w:horzAnchor="margin" w:tblpY="2041"/>
        <w:tblW w:w="5000" w:type="pct"/>
        <w:tblLook w:val="04A0"/>
      </w:tblPr>
      <w:tblGrid>
        <w:gridCol w:w="3864"/>
        <w:gridCol w:w="1844"/>
        <w:gridCol w:w="868"/>
        <w:gridCol w:w="868"/>
        <w:gridCol w:w="868"/>
        <w:gridCol w:w="868"/>
        <w:gridCol w:w="868"/>
        <w:gridCol w:w="4738"/>
      </w:tblGrid>
      <w:tr w:rsidR="0035369A" w:rsidRPr="002C493A" w:rsidTr="00E45F06">
        <w:trPr>
          <w:trHeight w:val="353"/>
        </w:trPr>
        <w:tc>
          <w:tcPr>
            <w:tcW w:w="117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5369A" w:rsidRPr="002C493A" w:rsidRDefault="0035369A" w:rsidP="00E45F06">
            <w:pPr>
              <w:jc w:val="center"/>
            </w:pPr>
            <w:r w:rsidRPr="002C493A">
              <w:lastRenderedPageBreak/>
              <w:t>Наименование источника теплоснабжения</w:t>
            </w:r>
          </w:p>
        </w:tc>
        <w:tc>
          <w:tcPr>
            <w:tcW w:w="3829" w:type="pct"/>
            <w:gridSpan w:val="7"/>
            <w:tcBorders>
              <w:top w:val="single" w:sz="4" w:space="0" w:color="auto"/>
              <w:left w:val="nil"/>
              <w:bottom w:val="single" w:sz="4" w:space="0" w:color="auto"/>
              <w:right w:val="single" w:sz="4" w:space="0" w:color="000000"/>
            </w:tcBorders>
            <w:shd w:val="clear" w:color="auto" w:fill="auto"/>
            <w:noWrap/>
            <w:vAlign w:val="center"/>
            <w:hideMark/>
          </w:tcPr>
          <w:p w:rsidR="0035369A" w:rsidRPr="002C493A" w:rsidRDefault="0035369A" w:rsidP="00E45F06">
            <w:pPr>
              <w:jc w:val="center"/>
            </w:pPr>
            <w:r w:rsidRPr="002C493A">
              <w:t>Потребление тепловой энергии, Гкал/год</w:t>
            </w:r>
          </w:p>
        </w:tc>
      </w:tr>
      <w:tr w:rsidR="00E45F06" w:rsidRPr="002C493A" w:rsidTr="00E45F06">
        <w:trPr>
          <w:trHeight w:val="849"/>
        </w:trPr>
        <w:tc>
          <w:tcPr>
            <w:tcW w:w="1171" w:type="pct"/>
            <w:vMerge/>
            <w:tcBorders>
              <w:top w:val="single" w:sz="4" w:space="0" w:color="auto"/>
              <w:left w:val="single" w:sz="4" w:space="0" w:color="auto"/>
              <w:bottom w:val="single" w:sz="4" w:space="0" w:color="000000"/>
              <w:right w:val="single" w:sz="4" w:space="0" w:color="auto"/>
            </w:tcBorders>
            <w:vAlign w:val="center"/>
            <w:hideMark/>
          </w:tcPr>
          <w:p w:rsidR="00E45F06" w:rsidRPr="002C493A" w:rsidRDefault="00E45F06" w:rsidP="00E45F06">
            <w:pPr>
              <w:jc w:val="center"/>
            </w:pPr>
          </w:p>
        </w:tc>
        <w:tc>
          <w:tcPr>
            <w:tcW w:w="456"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E45F06">
            <w:pPr>
              <w:jc w:val="center"/>
            </w:pPr>
            <w:r w:rsidRPr="002C493A">
              <w:t>2015 (базовый год)</w:t>
            </w:r>
          </w:p>
        </w:tc>
        <w:tc>
          <w:tcPr>
            <w:tcW w:w="456"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E45F06">
            <w:pPr>
              <w:jc w:val="center"/>
            </w:pPr>
            <w:r w:rsidRPr="002C493A">
              <w:t>2016</w:t>
            </w:r>
          </w:p>
        </w:tc>
        <w:tc>
          <w:tcPr>
            <w:tcW w:w="500"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E45F06">
            <w:pPr>
              <w:jc w:val="center"/>
            </w:pPr>
            <w:r w:rsidRPr="002C493A">
              <w:t>2017</w:t>
            </w:r>
          </w:p>
        </w:tc>
        <w:tc>
          <w:tcPr>
            <w:tcW w:w="599"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E45F06">
            <w:pPr>
              <w:jc w:val="center"/>
            </w:pPr>
            <w:r w:rsidRPr="002C493A">
              <w:t>2018</w:t>
            </w:r>
          </w:p>
        </w:tc>
        <w:tc>
          <w:tcPr>
            <w:tcW w:w="600"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E45F06">
            <w:pPr>
              <w:jc w:val="center"/>
            </w:pPr>
            <w:r w:rsidRPr="002C493A">
              <w:t>2019</w:t>
            </w:r>
          </w:p>
        </w:tc>
        <w:tc>
          <w:tcPr>
            <w:tcW w:w="599"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E45F06">
            <w:pPr>
              <w:jc w:val="center"/>
            </w:pPr>
            <w:r w:rsidRPr="002C493A">
              <w:t>2020</w:t>
            </w:r>
          </w:p>
        </w:tc>
        <w:tc>
          <w:tcPr>
            <w:tcW w:w="619"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E45F06">
            <w:pPr>
              <w:jc w:val="center"/>
            </w:pPr>
            <w:r w:rsidRPr="002C493A">
              <w:t>2021-20</w:t>
            </w:r>
            <w:r>
              <w:t>30</w:t>
            </w:r>
          </w:p>
        </w:tc>
      </w:tr>
      <w:tr w:rsidR="00E45F06" w:rsidRPr="002C493A" w:rsidTr="00E45F06">
        <w:trPr>
          <w:trHeight w:val="353"/>
        </w:trPr>
        <w:tc>
          <w:tcPr>
            <w:tcW w:w="1171" w:type="pct"/>
            <w:tcBorders>
              <w:top w:val="nil"/>
              <w:left w:val="single" w:sz="4" w:space="0" w:color="auto"/>
              <w:bottom w:val="single" w:sz="4" w:space="0" w:color="auto"/>
              <w:right w:val="single" w:sz="4" w:space="0" w:color="auto"/>
            </w:tcBorders>
            <w:shd w:val="clear" w:color="auto" w:fill="auto"/>
            <w:noWrap/>
            <w:vAlign w:val="center"/>
          </w:tcPr>
          <w:p w:rsidR="00E45F06" w:rsidRPr="002C493A" w:rsidRDefault="00E45F06" w:rsidP="00E45F06">
            <w:pPr>
              <w:jc w:val="center"/>
              <w:rPr>
                <w:bCs/>
                <w:szCs w:val="28"/>
              </w:rPr>
            </w:pPr>
            <w:r w:rsidRPr="002C493A">
              <w:t>Котельная ул. Полевая, 20</w:t>
            </w:r>
          </w:p>
        </w:tc>
        <w:tc>
          <w:tcPr>
            <w:tcW w:w="456" w:type="pct"/>
            <w:tcBorders>
              <w:top w:val="nil"/>
              <w:left w:val="nil"/>
              <w:bottom w:val="single" w:sz="4" w:space="0" w:color="auto"/>
              <w:right w:val="single" w:sz="4" w:space="0" w:color="auto"/>
            </w:tcBorders>
            <w:shd w:val="clear" w:color="auto" w:fill="auto"/>
            <w:noWrap/>
            <w:vAlign w:val="center"/>
          </w:tcPr>
          <w:p w:rsidR="00E45F06" w:rsidRPr="002C493A" w:rsidRDefault="00E45F06" w:rsidP="00E45F06">
            <w:pPr>
              <w:jc w:val="center"/>
            </w:pPr>
            <w:r w:rsidRPr="002C493A">
              <w:t>1668,83</w:t>
            </w:r>
          </w:p>
        </w:tc>
        <w:tc>
          <w:tcPr>
            <w:tcW w:w="456" w:type="pct"/>
            <w:tcBorders>
              <w:top w:val="nil"/>
              <w:left w:val="nil"/>
              <w:bottom w:val="single" w:sz="4" w:space="0" w:color="auto"/>
              <w:right w:val="single" w:sz="4" w:space="0" w:color="auto"/>
            </w:tcBorders>
            <w:shd w:val="clear" w:color="auto" w:fill="auto"/>
            <w:noWrap/>
            <w:vAlign w:val="center"/>
          </w:tcPr>
          <w:p w:rsidR="00E45F06" w:rsidRPr="002C493A" w:rsidRDefault="00E45F06" w:rsidP="00E45F06">
            <w:pPr>
              <w:jc w:val="center"/>
            </w:pPr>
            <w:r w:rsidRPr="002C493A">
              <w:t>1668,83</w:t>
            </w:r>
          </w:p>
        </w:tc>
        <w:tc>
          <w:tcPr>
            <w:tcW w:w="500" w:type="pct"/>
            <w:tcBorders>
              <w:top w:val="nil"/>
              <w:left w:val="nil"/>
              <w:bottom w:val="single" w:sz="4" w:space="0" w:color="auto"/>
              <w:right w:val="single" w:sz="4" w:space="0" w:color="auto"/>
            </w:tcBorders>
            <w:shd w:val="clear" w:color="auto" w:fill="auto"/>
            <w:noWrap/>
            <w:vAlign w:val="center"/>
          </w:tcPr>
          <w:p w:rsidR="00E45F06" w:rsidRPr="002C493A" w:rsidRDefault="00E45F06" w:rsidP="00E45F06">
            <w:pPr>
              <w:jc w:val="center"/>
            </w:pPr>
            <w:r w:rsidRPr="002C493A">
              <w:t>1668,83</w:t>
            </w:r>
          </w:p>
        </w:tc>
        <w:tc>
          <w:tcPr>
            <w:tcW w:w="599" w:type="pct"/>
            <w:tcBorders>
              <w:top w:val="nil"/>
              <w:left w:val="nil"/>
              <w:bottom w:val="single" w:sz="4" w:space="0" w:color="auto"/>
              <w:right w:val="single" w:sz="4" w:space="0" w:color="auto"/>
            </w:tcBorders>
            <w:shd w:val="clear" w:color="auto" w:fill="auto"/>
            <w:noWrap/>
            <w:vAlign w:val="center"/>
          </w:tcPr>
          <w:p w:rsidR="00E45F06" w:rsidRPr="002C493A" w:rsidRDefault="00E45F06" w:rsidP="00E45F06">
            <w:pPr>
              <w:jc w:val="center"/>
            </w:pPr>
            <w:r w:rsidRPr="002C493A">
              <w:t>1668,83</w:t>
            </w:r>
          </w:p>
        </w:tc>
        <w:tc>
          <w:tcPr>
            <w:tcW w:w="600" w:type="pct"/>
            <w:tcBorders>
              <w:top w:val="nil"/>
              <w:left w:val="nil"/>
              <w:bottom w:val="single" w:sz="4" w:space="0" w:color="auto"/>
              <w:right w:val="single" w:sz="4" w:space="0" w:color="auto"/>
            </w:tcBorders>
            <w:shd w:val="clear" w:color="auto" w:fill="auto"/>
            <w:noWrap/>
            <w:vAlign w:val="center"/>
          </w:tcPr>
          <w:p w:rsidR="00E45F06" w:rsidRPr="002C493A" w:rsidRDefault="00E45F06" w:rsidP="00E45F06">
            <w:pPr>
              <w:jc w:val="center"/>
            </w:pPr>
            <w:r w:rsidRPr="002C493A">
              <w:t>1668,83</w:t>
            </w:r>
          </w:p>
        </w:tc>
        <w:tc>
          <w:tcPr>
            <w:tcW w:w="599" w:type="pct"/>
            <w:tcBorders>
              <w:top w:val="nil"/>
              <w:left w:val="nil"/>
              <w:bottom w:val="single" w:sz="4" w:space="0" w:color="auto"/>
              <w:right w:val="single" w:sz="4" w:space="0" w:color="auto"/>
            </w:tcBorders>
            <w:shd w:val="clear" w:color="auto" w:fill="auto"/>
            <w:noWrap/>
            <w:vAlign w:val="center"/>
          </w:tcPr>
          <w:p w:rsidR="00E45F06" w:rsidRPr="002C493A" w:rsidRDefault="00E45F06" w:rsidP="00E45F06">
            <w:pPr>
              <w:jc w:val="center"/>
            </w:pPr>
            <w:r w:rsidRPr="002C493A">
              <w:t>1668,83</w:t>
            </w:r>
          </w:p>
        </w:tc>
        <w:tc>
          <w:tcPr>
            <w:tcW w:w="619" w:type="pct"/>
            <w:tcBorders>
              <w:top w:val="nil"/>
              <w:left w:val="nil"/>
              <w:bottom w:val="single" w:sz="4" w:space="0" w:color="auto"/>
              <w:right w:val="single" w:sz="4" w:space="0" w:color="auto"/>
            </w:tcBorders>
            <w:shd w:val="clear" w:color="auto" w:fill="auto"/>
            <w:noWrap/>
            <w:vAlign w:val="center"/>
          </w:tcPr>
          <w:p w:rsidR="00E45F06" w:rsidRPr="002C493A" w:rsidRDefault="00E45F06" w:rsidP="00E45F06">
            <w:pPr>
              <w:jc w:val="center"/>
            </w:pPr>
            <w:r w:rsidRPr="002C493A">
              <w:t>1839,26</w:t>
            </w:r>
          </w:p>
        </w:tc>
      </w:tr>
      <w:tr w:rsidR="0035369A" w:rsidRPr="002C493A" w:rsidTr="00E45F06">
        <w:trPr>
          <w:trHeight w:val="353"/>
        </w:trPr>
        <w:tc>
          <w:tcPr>
            <w:tcW w:w="1171" w:type="pct"/>
            <w:tcBorders>
              <w:top w:val="nil"/>
              <w:left w:val="single" w:sz="4" w:space="0" w:color="auto"/>
              <w:bottom w:val="single" w:sz="4" w:space="0" w:color="auto"/>
              <w:right w:val="single" w:sz="4" w:space="0" w:color="auto"/>
            </w:tcBorders>
            <w:shd w:val="clear" w:color="auto" w:fill="auto"/>
            <w:noWrap/>
            <w:vAlign w:val="center"/>
          </w:tcPr>
          <w:p w:rsidR="0035369A" w:rsidRPr="002C493A" w:rsidRDefault="0035369A" w:rsidP="00E45F06">
            <w:pPr>
              <w:jc w:val="center"/>
              <w:rPr>
                <w:bCs/>
                <w:szCs w:val="28"/>
              </w:rPr>
            </w:pPr>
            <w:r w:rsidRPr="002C493A">
              <w:rPr>
                <w:szCs w:val="20"/>
              </w:rPr>
              <w:t>Котельная ул. Центральная, 69Б</w:t>
            </w:r>
          </w:p>
        </w:tc>
        <w:tc>
          <w:tcPr>
            <w:tcW w:w="456" w:type="pct"/>
            <w:tcBorders>
              <w:top w:val="nil"/>
              <w:left w:val="nil"/>
              <w:bottom w:val="single" w:sz="4" w:space="0" w:color="auto"/>
              <w:right w:val="single" w:sz="4" w:space="0" w:color="auto"/>
            </w:tcBorders>
            <w:shd w:val="clear" w:color="auto" w:fill="auto"/>
            <w:noWrap/>
            <w:vAlign w:val="center"/>
          </w:tcPr>
          <w:p w:rsidR="0035369A" w:rsidRPr="002C493A" w:rsidRDefault="0035369A" w:rsidP="00E45F06">
            <w:pPr>
              <w:jc w:val="center"/>
            </w:pPr>
            <w:r w:rsidRPr="002C493A">
              <w:t>163,1</w:t>
            </w:r>
          </w:p>
        </w:tc>
        <w:tc>
          <w:tcPr>
            <w:tcW w:w="456" w:type="pct"/>
            <w:tcBorders>
              <w:top w:val="nil"/>
              <w:left w:val="nil"/>
              <w:bottom w:val="single" w:sz="4" w:space="0" w:color="auto"/>
              <w:right w:val="single" w:sz="4" w:space="0" w:color="auto"/>
            </w:tcBorders>
            <w:shd w:val="clear" w:color="auto" w:fill="auto"/>
            <w:noWrap/>
            <w:vAlign w:val="center"/>
          </w:tcPr>
          <w:p w:rsidR="0035369A" w:rsidRPr="002C493A" w:rsidRDefault="0035369A" w:rsidP="00E45F06">
            <w:pPr>
              <w:jc w:val="center"/>
            </w:pPr>
            <w:r w:rsidRPr="002C493A">
              <w:t>163,1</w:t>
            </w:r>
          </w:p>
        </w:tc>
        <w:tc>
          <w:tcPr>
            <w:tcW w:w="500" w:type="pct"/>
            <w:tcBorders>
              <w:top w:val="nil"/>
              <w:left w:val="nil"/>
              <w:bottom w:val="single" w:sz="4" w:space="0" w:color="auto"/>
              <w:right w:val="single" w:sz="4" w:space="0" w:color="auto"/>
            </w:tcBorders>
            <w:shd w:val="clear" w:color="auto" w:fill="auto"/>
            <w:noWrap/>
            <w:vAlign w:val="center"/>
          </w:tcPr>
          <w:p w:rsidR="0035369A" w:rsidRPr="002C493A" w:rsidRDefault="0035369A" w:rsidP="00E45F06">
            <w:pPr>
              <w:jc w:val="center"/>
            </w:pPr>
            <w:r w:rsidRPr="002C493A">
              <w:t>163,1</w:t>
            </w:r>
          </w:p>
        </w:tc>
        <w:tc>
          <w:tcPr>
            <w:tcW w:w="599" w:type="pct"/>
            <w:tcBorders>
              <w:top w:val="nil"/>
              <w:left w:val="nil"/>
              <w:bottom w:val="single" w:sz="4" w:space="0" w:color="auto"/>
              <w:right w:val="single" w:sz="4" w:space="0" w:color="auto"/>
            </w:tcBorders>
            <w:shd w:val="clear" w:color="auto" w:fill="auto"/>
            <w:noWrap/>
            <w:vAlign w:val="center"/>
          </w:tcPr>
          <w:p w:rsidR="0035369A" w:rsidRPr="002C493A" w:rsidRDefault="0035369A" w:rsidP="00E45F06">
            <w:pPr>
              <w:jc w:val="center"/>
            </w:pPr>
            <w:r w:rsidRPr="002C493A">
              <w:t>163,1</w:t>
            </w:r>
          </w:p>
        </w:tc>
        <w:tc>
          <w:tcPr>
            <w:tcW w:w="600" w:type="pct"/>
            <w:tcBorders>
              <w:top w:val="nil"/>
              <w:left w:val="nil"/>
              <w:bottom w:val="single" w:sz="4" w:space="0" w:color="auto"/>
              <w:right w:val="single" w:sz="4" w:space="0" w:color="auto"/>
            </w:tcBorders>
            <w:shd w:val="clear" w:color="auto" w:fill="auto"/>
            <w:noWrap/>
            <w:vAlign w:val="center"/>
          </w:tcPr>
          <w:p w:rsidR="0035369A" w:rsidRPr="002C493A" w:rsidRDefault="0035369A" w:rsidP="00E45F06">
            <w:pPr>
              <w:jc w:val="center"/>
            </w:pPr>
            <w:r w:rsidRPr="002C493A">
              <w:t>163,1</w:t>
            </w:r>
          </w:p>
        </w:tc>
        <w:tc>
          <w:tcPr>
            <w:tcW w:w="599" w:type="pct"/>
            <w:tcBorders>
              <w:top w:val="nil"/>
              <w:left w:val="nil"/>
              <w:bottom w:val="single" w:sz="4" w:space="0" w:color="auto"/>
              <w:right w:val="single" w:sz="4" w:space="0" w:color="auto"/>
            </w:tcBorders>
            <w:shd w:val="clear" w:color="auto" w:fill="auto"/>
            <w:noWrap/>
            <w:vAlign w:val="center"/>
          </w:tcPr>
          <w:p w:rsidR="0035369A" w:rsidRPr="002C493A" w:rsidRDefault="0035369A" w:rsidP="00E45F06">
            <w:pPr>
              <w:jc w:val="center"/>
            </w:pPr>
            <w:r w:rsidRPr="002C493A">
              <w:t>163,1</w:t>
            </w:r>
          </w:p>
        </w:tc>
        <w:tc>
          <w:tcPr>
            <w:tcW w:w="619" w:type="pct"/>
            <w:tcBorders>
              <w:top w:val="nil"/>
              <w:left w:val="nil"/>
              <w:bottom w:val="single" w:sz="4" w:space="0" w:color="auto"/>
              <w:right w:val="single" w:sz="4" w:space="0" w:color="auto"/>
            </w:tcBorders>
            <w:shd w:val="clear" w:color="auto" w:fill="auto"/>
            <w:noWrap/>
            <w:vAlign w:val="center"/>
          </w:tcPr>
          <w:p w:rsidR="0035369A" w:rsidRPr="002C493A" w:rsidRDefault="0035369A" w:rsidP="00E45F06">
            <w:pPr>
              <w:jc w:val="center"/>
            </w:pPr>
            <w:r w:rsidRPr="002C493A">
              <w:t xml:space="preserve">Перевод потребителей на котельную </w:t>
            </w:r>
            <w:r w:rsidRPr="002C493A">
              <w:rPr>
                <w:bCs/>
              </w:rPr>
              <w:t>ул. Полевая, 20</w:t>
            </w:r>
          </w:p>
        </w:tc>
      </w:tr>
    </w:tbl>
    <w:p w:rsidR="0035369A" w:rsidRDefault="0035369A" w:rsidP="00E45F06">
      <w:pPr>
        <w:pStyle w:val="af5"/>
        <w:outlineLvl w:val="0"/>
        <w:rPr>
          <w:lang w:eastAsia="en-US"/>
        </w:rPr>
        <w:sectPr w:rsidR="0035369A" w:rsidSect="0035369A">
          <w:pgSz w:w="16838" w:h="11906" w:orient="landscape"/>
          <w:pgMar w:top="1134" w:right="1134" w:bottom="851" w:left="1134" w:header="709" w:footer="709" w:gutter="0"/>
          <w:cols w:space="708"/>
          <w:docGrid w:linePitch="360"/>
        </w:sectPr>
      </w:pPr>
      <w:r w:rsidRPr="00D67509">
        <w:t xml:space="preserve">Таблица </w:t>
      </w:r>
      <w:r>
        <w:t>14</w:t>
      </w:r>
      <w:r w:rsidRPr="00D67509">
        <w:t>.</w:t>
      </w:r>
      <w:r w:rsidR="00E45F06">
        <w:t>1</w:t>
      </w:r>
      <w:r w:rsidRPr="00D67509">
        <w:t xml:space="preserve"> </w:t>
      </w:r>
      <w:r w:rsidR="00E45F06" w:rsidRPr="002C493A">
        <w:t>Прогноз объемов потребления тепловой энергии потребителями централизованного теплоснабжения с. Воскресенское на 2016-2030 года</w:t>
      </w:r>
    </w:p>
    <w:p w:rsidR="000A706E" w:rsidRPr="006F1383" w:rsidRDefault="000A706E" w:rsidP="00D45621">
      <w:pPr>
        <w:pStyle w:val="-2"/>
      </w:pPr>
      <w:bookmarkStart w:id="98" w:name="_Toc452993655"/>
      <w:r>
        <w:lastRenderedPageBreak/>
        <w:t>П</w:t>
      </w:r>
      <w:r w:rsidRPr="006F0E88">
        <w:t>рогнозируемый спрос</w:t>
      </w:r>
      <w:r w:rsidRPr="006F1383">
        <w:t xml:space="preserve"> на </w:t>
      </w:r>
      <w:r>
        <w:t>услуги водоснабжения</w:t>
      </w:r>
      <w:bookmarkEnd w:id="98"/>
    </w:p>
    <w:p w:rsidR="000A706E" w:rsidRDefault="000A706E" w:rsidP="00D11B03"/>
    <w:p w:rsidR="000A706E" w:rsidRPr="00007DD4" w:rsidRDefault="000A706E" w:rsidP="008B3CC9">
      <w:pPr>
        <w:tabs>
          <w:tab w:val="left" w:pos="1080"/>
        </w:tabs>
        <w:jc w:val="both"/>
        <w:rPr>
          <w:bCs/>
        </w:rPr>
      </w:pPr>
      <w:r w:rsidRPr="00007DD4">
        <w:rPr>
          <w:bCs/>
        </w:rPr>
        <w:t xml:space="preserve">Перспективное потребление коммунальных ресурсов в сфере водоснабжения на территории </w:t>
      </w:r>
      <w:r>
        <w:rPr>
          <w:bCs/>
        </w:rPr>
        <w:t>Лежневского сельского поселения Лежневского муниципального района Ивановской области</w:t>
      </w:r>
      <w:r w:rsidRPr="00007DD4">
        <w:rPr>
          <w:bCs/>
        </w:rPr>
        <w:t xml:space="preserve"> определяется характером потребления услуг водоснабжения. Основными потребителями являются:</w:t>
      </w:r>
    </w:p>
    <w:p w:rsidR="000A706E" w:rsidRPr="00007DD4" w:rsidRDefault="000A706E" w:rsidP="006B26B9">
      <w:pPr>
        <w:numPr>
          <w:ilvl w:val="0"/>
          <w:numId w:val="11"/>
        </w:numPr>
        <w:tabs>
          <w:tab w:val="num" w:pos="1134"/>
        </w:tabs>
        <w:ind w:left="1134"/>
        <w:jc w:val="both"/>
      </w:pPr>
      <w:r w:rsidRPr="00007DD4">
        <w:t>потребители услуг коммунально-бытового водоснабжения объектов жилой застройки;</w:t>
      </w:r>
    </w:p>
    <w:p w:rsidR="000A706E" w:rsidRPr="00007DD4" w:rsidRDefault="000A706E" w:rsidP="006B26B9">
      <w:pPr>
        <w:numPr>
          <w:ilvl w:val="0"/>
          <w:numId w:val="11"/>
        </w:numPr>
        <w:tabs>
          <w:tab w:val="num" w:pos="1134"/>
        </w:tabs>
        <w:ind w:left="1134"/>
        <w:jc w:val="both"/>
      </w:pPr>
      <w:r w:rsidRPr="00007DD4">
        <w:t>теплоснабжающие организации, обеспечивающие услуги горячего водоснабж</w:t>
      </w:r>
      <w:r>
        <w:t>ения</w:t>
      </w:r>
      <w:r w:rsidRPr="00007DD4">
        <w:t>.</w:t>
      </w:r>
    </w:p>
    <w:p w:rsidR="000A706E" w:rsidRPr="00007DD4" w:rsidRDefault="000A706E" w:rsidP="008B3CC9">
      <w:pPr>
        <w:tabs>
          <w:tab w:val="left" w:pos="1080"/>
        </w:tabs>
        <w:jc w:val="both"/>
        <w:rPr>
          <w:bCs/>
        </w:rPr>
      </w:pPr>
    </w:p>
    <w:p w:rsidR="000A706E" w:rsidRPr="00007DD4" w:rsidRDefault="000A706E" w:rsidP="008B3CC9">
      <w:pPr>
        <w:tabs>
          <w:tab w:val="left" w:pos="1080"/>
        </w:tabs>
        <w:jc w:val="both"/>
        <w:rPr>
          <w:bCs/>
        </w:rPr>
      </w:pPr>
      <w:r w:rsidRPr="00007DD4">
        <w:rPr>
          <w:bCs/>
        </w:rPr>
        <w:t>Показателями динамики изменения потребления услуг холодного коммунально-бытового водоснабжения являются показатели объемов перспективного строительства объектов жилой застройки, показатели прогнозируемого изменения численности населения и показатели увеличения нужд на услуги водоснабжения муниципальных потребителей социальной сферы.</w:t>
      </w:r>
    </w:p>
    <w:p w:rsidR="000A706E" w:rsidRPr="00007DD4" w:rsidRDefault="000A706E" w:rsidP="008B3CC9">
      <w:pPr>
        <w:tabs>
          <w:tab w:val="left" w:pos="1080"/>
        </w:tabs>
        <w:jc w:val="both"/>
        <w:rPr>
          <w:bCs/>
        </w:rPr>
      </w:pPr>
    </w:p>
    <w:p w:rsidR="000A706E" w:rsidRPr="00007DD4" w:rsidRDefault="000A706E" w:rsidP="008B3CC9">
      <w:pPr>
        <w:tabs>
          <w:tab w:val="left" w:pos="1080"/>
        </w:tabs>
        <w:jc w:val="both"/>
        <w:rPr>
          <w:bCs/>
        </w:rPr>
      </w:pPr>
      <w:r w:rsidRPr="00007DD4">
        <w:rPr>
          <w:bCs/>
        </w:rPr>
        <w:t xml:space="preserve">В поселениях </w:t>
      </w:r>
      <w:r>
        <w:rPr>
          <w:bCs/>
        </w:rPr>
        <w:t>Лежневского сельского поселения Лежневского муниципального района Ивановской области</w:t>
      </w:r>
      <w:r w:rsidRPr="00007DD4">
        <w:rPr>
          <w:bCs/>
        </w:rPr>
        <w:t xml:space="preserve"> предлагается применять системы водоснабжения различной структуры, в том числе:</w:t>
      </w:r>
    </w:p>
    <w:p w:rsidR="000A706E" w:rsidRPr="00007DD4" w:rsidRDefault="000A706E" w:rsidP="008B3CC9">
      <w:pPr>
        <w:ind w:left="1134"/>
        <w:jc w:val="both"/>
      </w:pPr>
      <w:r w:rsidRPr="00007DD4">
        <w:rPr>
          <w:b/>
        </w:rPr>
        <w:t>I</w:t>
      </w:r>
      <w:r w:rsidRPr="00007DD4">
        <w:tab/>
        <w:t>-</w:t>
      </w:r>
      <w:r w:rsidRPr="00007DD4">
        <w:tab/>
        <w:t>из индивидуальных бытовых шахтных колодцев и скважин из первого от поверхности водоносного горизонта.</w:t>
      </w:r>
    </w:p>
    <w:p w:rsidR="000A706E" w:rsidRPr="00007DD4" w:rsidRDefault="000A706E" w:rsidP="008B3CC9">
      <w:pPr>
        <w:ind w:left="1134"/>
        <w:jc w:val="both"/>
      </w:pPr>
      <w:r w:rsidRPr="00007DD4">
        <w:rPr>
          <w:b/>
        </w:rPr>
        <w:t>II</w:t>
      </w:r>
      <w:r w:rsidRPr="00007DD4">
        <w:tab/>
        <w:t>-</w:t>
      </w:r>
      <w:r w:rsidRPr="00007DD4">
        <w:tab/>
        <w:t>в точках водоразбора из резервуаров чистой воды.</w:t>
      </w:r>
    </w:p>
    <w:p w:rsidR="000A706E" w:rsidRPr="00007DD4" w:rsidRDefault="000A706E" w:rsidP="008B3CC9">
      <w:pPr>
        <w:ind w:left="1134"/>
        <w:jc w:val="both"/>
      </w:pPr>
      <w:r w:rsidRPr="00007DD4">
        <w:rPr>
          <w:b/>
        </w:rPr>
        <w:t>III</w:t>
      </w:r>
      <w:r w:rsidRPr="00007DD4">
        <w:tab/>
        <w:t>-</w:t>
      </w:r>
      <w:r w:rsidRPr="00007DD4">
        <w:tab/>
        <w:t>с водоразбором из уличных колонок локальной системы водоснабжения.</w:t>
      </w:r>
    </w:p>
    <w:p w:rsidR="000A706E" w:rsidRPr="00007DD4" w:rsidRDefault="000A706E" w:rsidP="008B3CC9">
      <w:pPr>
        <w:ind w:left="1134"/>
        <w:jc w:val="both"/>
      </w:pPr>
      <w:r w:rsidRPr="00007DD4">
        <w:rPr>
          <w:b/>
        </w:rPr>
        <w:t>IV</w:t>
      </w:r>
      <w:r w:rsidRPr="00007DD4">
        <w:tab/>
        <w:t>-</w:t>
      </w:r>
      <w:r w:rsidRPr="00007DD4">
        <w:tab/>
        <w:t>из защищенного подземного источника водоснабжения, находящегося в муниципальной собственности «</w:t>
      </w:r>
      <w:r>
        <w:t>Лежневского сельского поселения</w:t>
      </w:r>
      <w:r w:rsidRPr="00007DD4">
        <w:t>».</w:t>
      </w:r>
    </w:p>
    <w:p w:rsidR="000A706E" w:rsidRPr="00007DD4" w:rsidRDefault="000A706E" w:rsidP="008B3CC9">
      <w:pPr>
        <w:ind w:left="1134"/>
        <w:jc w:val="both"/>
      </w:pPr>
      <w:r w:rsidRPr="00007DD4">
        <w:rPr>
          <w:b/>
        </w:rPr>
        <w:t>V</w:t>
      </w:r>
      <w:r w:rsidRPr="00007DD4">
        <w:tab/>
        <w:t>-</w:t>
      </w:r>
      <w:r w:rsidRPr="00007DD4">
        <w:tab/>
        <w:t>из бытовых несовершенных шахтных колодцев из первого от поверхности водоносного горизонта, находящихся в муниципальной собственности «</w:t>
      </w:r>
      <w:r>
        <w:t>Лежневского сельского поселения</w:t>
      </w:r>
      <w:r w:rsidRPr="00007DD4">
        <w:t>».</w:t>
      </w:r>
    </w:p>
    <w:p w:rsidR="000A706E" w:rsidRPr="00007DD4" w:rsidRDefault="000A706E" w:rsidP="008B3CC9">
      <w:pPr>
        <w:ind w:left="1134"/>
        <w:jc w:val="both"/>
      </w:pPr>
      <w:r w:rsidRPr="00007DD4">
        <w:rPr>
          <w:b/>
        </w:rPr>
        <w:t>VI</w:t>
      </w:r>
      <w:r w:rsidRPr="00007DD4">
        <w:rPr>
          <w:b/>
        </w:rPr>
        <w:tab/>
      </w:r>
      <w:r>
        <w:t xml:space="preserve">-          </w:t>
      </w:r>
      <w:r w:rsidRPr="00007DD4">
        <w:t>локальные системы централизованного водоснабжения.</w:t>
      </w:r>
    </w:p>
    <w:p w:rsidR="000A706E" w:rsidRDefault="000A706E" w:rsidP="008B3CC9">
      <w:r>
        <w:rPr>
          <w:b/>
        </w:rPr>
        <w:t xml:space="preserve">                   </w:t>
      </w:r>
      <w:r w:rsidRPr="00007DD4">
        <w:rPr>
          <w:b/>
        </w:rPr>
        <w:t>VII</w:t>
      </w:r>
      <w:r>
        <w:t xml:space="preserve">-        </w:t>
      </w:r>
      <w:r w:rsidRPr="00007DD4">
        <w:t>централизованная система водоснабжения</w:t>
      </w:r>
      <w:r>
        <w:t>.</w:t>
      </w:r>
    </w:p>
    <w:p w:rsidR="004E04B4" w:rsidRDefault="004E04B4" w:rsidP="008B3CC9"/>
    <w:p w:rsidR="004E04B4" w:rsidRDefault="004E04B4" w:rsidP="008B3CC9">
      <w:r w:rsidRPr="00D536DB">
        <w:rPr>
          <w:lang w:eastAsia="en-US"/>
        </w:rPr>
        <w:t>Прогноз развития жилой, общественно-деловой и производственной застройки на период 201</w:t>
      </w:r>
      <w:r w:rsidR="00A17965">
        <w:rPr>
          <w:lang w:eastAsia="en-US"/>
        </w:rPr>
        <w:t>6</w:t>
      </w:r>
      <w:r w:rsidRPr="00D536DB">
        <w:rPr>
          <w:lang w:eastAsia="en-US"/>
        </w:rPr>
        <w:t xml:space="preserve">-2023 гг. </w:t>
      </w:r>
      <w:r>
        <w:rPr>
          <w:lang w:eastAsia="en-US"/>
        </w:rPr>
        <w:t>в указанных документах не определен. Предполагается  сохранение существующих параметров</w:t>
      </w:r>
      <w:r>
        <w:t xml:space="preserve"> водопотребления</w:t>
      </w:r>
      <w:r w:rsidRPr="00FC27F1">
        <w:t xml:space="preserve"> </w:t>
      </w:r>
      <w:r>
        <w:t>Лежневского сельского поселения Лежневского муниципального района Ивановской области</w:t>
      </w:r>
      <w:r w:rsidRPr="00FC27F1">
        <w:t xml:space="preserve"> </w:t>
      </w:r>
      <w:r>
        <w:rPr>
          <w:lang w:eastAsia="en-US"/>
        </w:rPr>
        <w:t>на весь период реализации Программы</w:t>
      </w:r>
      <w:r w:rsidRPr="00FC27F1">
        <w:t>.</w:t>
      </w:r>
    </w:p>
    <w:p w:rsidR="000A706E" w:rsidRDefault="000A706E" w:rsidP="008B3CC9"/>
    <w:p w:rsidR="000A706E" w:rsidRPr="006F1383" w:rsidRDefault="000A706E" w:rsidP="00D45621">
      <w:pPr>
        <w:pStyle w:val="-2"/>
      </w:pPr>
      <w:bookmarkStart w:id="99" w:name="_Toc452993656"/>
      <w:r>
        <w:t>П</w:t>
      </w:r>
      <w:r w:rsidRPr="006F0E88">
        <w:t>рогнозируемый спрос</w:t>
      </w:r>
      <w:r w:rsidRPr="006F1383">
        <w:t xml:space="preserve"> на </w:t>
      </w:r>
      <w:r>
        <w:t>услуги водоотведения</w:t>
      </w:r>
      <w:bookmarkEnd w:id="99"/>
    </w:p>
    <w:p w:rsidR="000A706E" w:rsidRDefault="000A706E" w:rsidP="00926C93"/>
    <w:p w:rsidR="000A706E" w:rsidRPr="003A27AD" w:rsidRDefault="000A706E" w:rsidP="008B3CC9">
      <w:pPr>
        <w:tabs>
          <w:tab w:val="left" w:pos="1080"/>
        </w:tabs>
        <w:jc w:val="both"/>
        <w:rPr>
          <w:bCs/>
        </w:rPr>
      </w:pPr>
      <w:r w:rsidRPr="003A27AD">
        <w:rPr>
          <w:bCs/>
        </w:rPr>
        <w:t>Прогнозные балансы водоотведения горячей, питьевой, технической воды на срок не менее 10 лет определены на основании требований ст. 8.ж Правил разработки и утверждения схем водоснабжения и водоотведения, утвержденных постановлением Правительства Российской Федерации от 05.09.2013 № 782, исходя из текущего объема потребления воды.</w:t>
      </w:r>
    </w:p>
    <w:p w:rsidR="000A706E" w:rsidRPr="003A27AD" w:rsidRDefault="000A706E" w:rsidP="008B3CC9">
      <w:pPr>
        <w:tabs>
          <w:tab w:val="left" w:pos="1080"/>
        </w:tabs>
        <w:jc w:val="both"/>
        <w:rPr>
          <w:bCs/>
        </w:rPr>
      </w:pPr>
    </w:p>
    <w:p w:rsidR="000A706E" w:rsidRPr="003A27AD" w:rsidRDefault="000A706E" w:rsidP="008B3CC9">
      <w:pPr>
        <w:tabs>
          <w:tab w:val="left" w:pos="1080"/>
        </w:tabs>
        <w:jc w:val="both"/>
        <w:rPr>
          <w:bCs/>
        </w:rPr>
      </w:pPr>
      <w:r w:rsidRPr="003A27AD">
        <w:rPr>
          <w:bCs/>
        </w:rPr>
        <w:t>При обосновании прогнозного потребления воды были учтены требования нормативных правовых документов, в том числе:</w:t>
      </w:r>
    </w:p>
    <w:p w:rsidR="000A706E" w:rsidRPr="003A27AD" w:rsidRDefault="000A706E" w:rsidP="006B26B9">
      <w:pPr>
        <w:numPr>
          <w:ilvl w:val="0"/>
          <w:numId w:val="11"/>
        </w:numPr>
        <w:tabs>
          <w:tab w:val="num" w:pos="1134"/>
        </w:tabs>
        <w:ind w:left="993"/>
        <w:jc w:val="both"/>
      </w:pPr>
      <w:r w:rsidRPr="003A27AD">
        <w:t>СП 31.13330.2012 Водоснабжение. Наружные сети и сооружения. Актуализированная редакция СНиП 2.04.02-84*.</w:t>
      </w:r>
    </w:p>
    <w:p w:rsidR="000A706E" w:rsidRPr="003A27AD" w:rsidRDefault="000A706E" w:rsidP="006B26B9">
      <w:pPr>
        <w:numPr>
          <w:ilvl w:val="0"/>
          <w:numId w:val="11"/>
        </w:numPr>
        <w:tabs>
          <w:tab w:val="num" w:pos="1134"/>
        </w:tabs>
        <w:ind w:left="993"/>
        <w:jc w:val="both"/>
      </w:pPr>
      <w:r w:rsidRPr="003A27AD">
        <w:lastRenderedPageBreak/>
        <w:t xml:space="preserve">СП 32.13330.2012 Свод правил. Канализация. Наружные сети и сооружения. Актуализированная редакция. Утвержден и введен в действие </w:t>
      </w:r>
      <w:hyperlink r:id="rId26" w:history="1">
        <w:r w:rsidRPr="003A27AD">
          <w:t>Приказом</w:t>
        </w:r>
      </w:hyperlink>
      <w:r w:rsidRPr="003A27AD">
        <w:t xml:space="preserve"> Министерства регионального развития Российской Федерации (Минрегион России) от 29.12.2011 № 635/11.</w:t>
      </w:r>
    </w:p>
    <w:p w:rsidR="000A706E" w:rsidRPr="003A27AD" w:rsidRDefault="000A706E" w:rsidP="006B26B9">
      <w:pPr>
        <w:numPr>
          <w:ilvl w:val="0"/>
          <w:numId w:val="11"/>
        </w:numPr>
        <w:tabs>
          <w:tab w:val="num" w:pos="1134"/>
        </w:tabs>
        <w:ind w:left="993"/>
        <w:jc w:val="both"/>
      </w:pPr>
      <w:r w:rsidRPr="003A27AD">
        <w:t>Правил предоставления услуг по вывозу твердых и жидких бытовых отходов, в ред. Постановлений Правительства РФ от 13.10.1997 № 1303, от 15.09.2000 № 694, от 01.02.2005 № 49.</w:t>
      </w:r>
    </w:p>
    <w:p w:rsidR="000A706E" w:rsidRPr="003A27AD" w:rsidRDefault="000A706E" w:rsidP="006B26B9">
      <w:pPr>
        <w:numPr>
          <w:ilvl w:val="0"/>
          <w:numId w:val="11"/>
        </w:numPr>
        <w:tabs>
          <w:tab w:val="num" w:pos="1134"/>
        </w:tabs>
        <w:ind w:left="993"/>
        <w:jc w:val="both"/>
      </w:pPr>
      <w:r w:rsidRPr="003A27AD">
        <w:t>СП 42.13330.2011 Градостроительство. Планировка и застройка городских и сельских поселений; утвержденный приказом Минрегиона РФ от 28.12.2010 № 820.</w:t>
      </w:r>
    </w:p>
    <w:p w:rsidR="000A706E" w:rsidRPr="003A27AD" w:rsidRDefault="000A706E" w:rsidP="006B26B9">
      <w:pPr>
        <w:numPr>
          <w:ilvl w:val="0"/>
          <w:numId w:val="11"/>
        </w:numPr>
        <w:tabs>
          <w:tab w:val="num" w:pos="1134"/>
        </w:tabs>
        <w:ind w:left="993"/>
        <w:jc w:val="both"/>
        <w:rPr>
          <w:color w:val="000000"/>
        </w:rPr>
      </w:pPr>
      <w:r w:rsidRPr="003A27AD">
        <w:t>Правила холодного водоснабжения и водоотведения, утвержденные постановлением Правительства Российской Федерации от 29.07.2013 № 644.</w:t>
      </w:r>
    </w:p>
    <w:p w:rsidR="000A706E" w:rsidRPr="003A27AD" w:rsidRDefault="000A706E" w:rsidP="008B3CC9"/>
    <w:p w:rsidR="000A706E" w:rsidRPr="001B336F" w:rsidRDefault="001B336F" w:rsidP="008B3CC9">
      <w:pPr>
        <w:jc w:val="both"/>
      </w:pPr>
      <w:r w:rsidRPr="00D536DB">
        <w:rPr>
          <w:lang w:eastAsia="en-US"/>
        </w:rPr>
        <w:t>Прогноз развития жилой, общественно-деловой и производственной застройки на период 201</w:t>
      </w:r>
      <w:r w:rsidR="00A17965">
        <w:rPr>
          <w:lang w:eastAsia="en-US"/>
        </w:rPr>
        <w:t>6</w:t>
      </w:r>
      <w:r w:rsidRPr="00D536DB">
        <w:rPr>
          <w:lang w:eastAsia="en-US"/>
        </w:rPr>
        <w:t xml:space="preserve">-2023 гг. </w:t>
      </w:r>
      <w:r>
        <w:rPr>
          <w:lang w:eastAsia="en-US"/>
        </w:rPr>
        <w:t xml:space="preserve">в указанных документах не определен. </w:t>
      </w:r>
      <w:r w:rsidR="000A706E" w:rsidRPr="003A27AD">
        <w:rPr>
          <w:bCs/>
        </w:rPr>
        <w:t xml:space="preserve">Суммарное образование сточных вод на территории </w:t>
      </w:r>
      <w:r w:rsidR="000A706E">
        <w:rPr>
          <w:bCs/>
        </w:rPr>
        <w:t>Лежневского сельского поселения Лежневского муниципального района Ивановской области</w:t>
      </w:r>
      <w:r w:rsidR="000A706E" w:rsidRPr="003A27AD">
        <w:rPr>
          <w:bCs/>
        </w:rPr>
        <w:t xml:space="preserve"> на горизонте планирования в период до 202</w:t>
      </w:r>
      <w:r w:rsidR="000A706E">
        <w:rPr>
          <w:bCs/>
        </w:rPr>
        <w:t>3</w:t>
      </w:r>
      <w:r w:rsidR="000A706E" w:rsidRPr="003A27AD">
        <w:rPr>
          <w:bCs/>
        </w:rPr>
        <w:t xml:space="preserve"> года </w:t>
      </w:r>
      <w:r>
        <w:rPr>
          <w:bCs/>
        </w:rPr>
        <w:t>останется прежним</w:t>
      </w:r>
      <w:r w:rsidR="000A706E" w:rsidRPr="003A27AD">
        <w:rPr>
          <w:bCs/>
        </w:rPr>
        <w:t xml:space="preserve">. </w:t>
      </w:r>
    </w:p>
    <w:p w:rsidR="000A706E" w:rsidRPr="003A27AD" w:rsidRDefault="000A706E" w:rsidP="008B3CC9">
      <w:pPr>
        <w:tabs>
          <w:tab w:val="left" w:pos="1080"/>
        </w:tabs>
        <w:jc w:val="both"/>
        <w:rPr>
          <w:bCs/>
        </w:rPr>
      </w:pPr>
    </w:p>
    <w:p w:rsidR="000A706E" w:rsidRPr="003A27AD" w:rsidRDefault="001B336F" w:rsidP="008B3CC9">
      <w:pPr>
        <w:tabs>
          <w:tab w:val="left" w:pos="1080"/>
        </w:tabs>
        <w:jc w:val="both"/>
        <w:rPr>
          <w:bCs/>
        </w:rPr>
      </w:pPr>
      <w:r>
        <w:rPr>
          <w:bCs/>
        </w:rPr>
        <w:t xml:space="preserve">Однако, увеличение объемов водоотведения </w:t>
      </w:r>
      <w:r w:rsidR="000A706E" w:rsidRPr="003A27AD">
        <w:rPr>
          <w:bCs/>
        </w:rPr>
        <w:t xml:space="preserve">от коммунально-бытовых нужд населения </w:t>
      </w:r>
      <w:r>
        <w:rPr>
          <w:bCs/>
        </w:rPr>
        <w:t>возможно</w:t>
      </w:r>
      <w:r w:rsidR="000A706E" w:rsidRPr="003A27AD">
        <w:rPr>
          <w:bCs/>
        </w:rPr>
        <w:t xml:space="preserve"> вследствие ряда факторов, в том числе:</w:t>
      </w:r>
    </w:p>
    <w:p w:rsidR="000A706E" w:rsidRPr="003A27AD" w:rsidRDefault="000A706E" w:rsidP="006B26B9">
      <w:pPr>
        <w:numPr>
          <w:ilvl w:val="0"/>
          <w:numId w:val="11"/>
        </w:numPr>
        <w:tabs>
          <w:tab w:val="num" w:pos="1134"/>
        </w:tabs>
        <w:ind w:left="993"/>
        <w:jc w:val="both"/>
      </w:pPr>
      <w:r w:rsidRPr="003A27AD">
        <w:t>перспективного строительства объектов жилой застройки повышенной комфортности;</w:t>
      </w:r>
    </w:p>
    <w:p w:rsidR="000A706E" w:rsidRPr="003A27AD" w:rsidRDefault="000A706E" w:rsidP="006B26B9">
      <w:pPr>
        <w:numPr>
          <w:ilvl w:val="0"/>
          <w:numId w:val="11"/>
        </w:numPr>
        <w:tabs>
          <w:tab w:val="num" w:pos="1134"/>
        </w:tabs>
        <w:ind w:left="993"/>
        <w:jc w:val="both"/>
      </w:pPr>
      <w:r w:rsidRPr="003A27AD">
        <w:t>увеличения потребления нужд водоснабжения в связи с предлагаемыми мероприятиями по улучшению качества водоснабжения;</w:t>
      </w:r>
    </w:p>
    <w:p w:rsidR="000A706E" w:rsidRPr="003A27AD" w:rsidRDefault="000A706E" w:rsidP="006B26B9">
      <w:pPr>
        <w:numPr>
          <w:ilvl w:val="0"/>
          <w:numId w:val="11"/>
        </w:numPr>
        <w:tabs>
          <w:tab w:val="num" w:pos="1134"/>
        </w:tabs>
        <w:ind w:left="993"/>
        <w:jc w:val="both"/>
      </w:pPr>
      <w:r w:rsidRPr="003A27AD">
        <w:t>присоединения части потребителей объектов малоэтажной жилой застройки, находящихся в собственности граждан, к централизованных и локальным сетям водоотведения;</w:t>
      </w:r>
    </w:p>
    <w:p w:rsidR="000A706E" w:rsidRPr="001B336F" w:rsidRDefault="000A706E" w:rsidP="008B3CC9">
      <w:pPr>
        <w:numPr>
          <w:ilvl w:val="0"/>
          <w:numId w:val="11"/>
        </w:numPr>
        <w:tabs>
          <w:tab w:val="num" w:pos="1134"/>
        </w:tabs>
        <w:ind w:left="993"/>
        <w:jc w:val="both"/>
      </w:pPr>
      <w:r w:rsidRPr="003A27AD">
        <w:t>увеличением водопотребления от централизованных систем водоснабжения потребителей малоэтажной жилой застройки, находящихся в собственности граждан, при строительстве централизованных и локальных систем водоснабжения с водоразбором из уличных колонок.</w:t>
      </w:r>
    </w:p>
    <w:p w:rsidR="000A706E" w:rsidRPr="003A27AD" w:rsidRDefault="000A706E" w:rsidP="008B3CC9">
      <w:pPr>
        <w:tabs>
          <w:tab w:val="left" w:pos="1080"/>
        </w:tabs>
        <w:jc w:val="both"/>
        <w:rPr>
          <w:bCs/>
        </w:rPr>
      </w:pPr>
    </w:p>
    <w:p w:rsidR="000A706E" w:rsidRPr="003A27AD" w:rsidRDefault="000A706E" w:rsidP="008B3CC9">
      <w:pPr>
        <w:tabs>
          <w:tab w:val="left" w:pos="1080"/>
        </w:tabs>
        <w:jc w:val="both"/>
        <w:rPr>
          <w:bCs/>
        </w:rPr>
      </w:pPr>
      <w:r w:rsidRPr="003A27AD">
        <w:rPr>
          <w:bCs/>
        </w:rPr>
        <w:t xml:space="preserve">Объемы водоотведения от прочих потребителей, в том числе предприятий промышленности и сельского хозяйства, сократятся к существующему уровню за счет внедрения ресурсосберегающих технологий. </w:t>
      </w:r>
    </w:p>
    <w:p w:rsidR="000A706E" w:rsidRPr="003A27AD" w:rsidRDefault="000A706E" w:rsidP="008B3CC9">
      <w:pPr>
        <w:tabs>
          <w:tab w:val="left" w:pos="1080"/>
        </w:tabs>
        <w:jc w:val="both"/>
        <w:rPr>
          <w:bCs/>
        </w:rPr>
      </w:pPr>
    </w:p>
    <w:p w:rsidR="000A706E" w:rsidRDefault="000A706E" w:rsidP="008B3CC9">
      <w:pPr>
        <w:jc w:val="both"/>
        <w:rPr>
          <w:bCs/>
        </w:rPr>
      </w:pPr>
      <w:r w:rsidRPr="003A27AD">
        <w:rPr>
          <w:color w:val="000000"/>
        </w:rPr>
        <w:t>Суммарные объемы образования сточных вод с выпуском на ландшафт или по месту образования</w:t>
      </w:r>
      <w:r w:rsidRPr="003A27AD">
        <w:rPr>
          <w:bCs/>
        </w:rPr>
        <w:t xml:space="preserve"> увеличатся от суммарного образования сточных вод на территории </w:t>
      </w:r>
      <w:r>
        <w:rPr>
          <w:bCs/>
        </w:rPr>
        <w:t>Лежневского сельского поселения Лежневского муниципального района Ивановской области</w:t>
      </w:r>
      <w:r w:rsidRPr="003A27AD">
        <w:rPr>
          <w:bCs/>
        </w:rPr>
        <w:t>. Основным источником образования неканализованных стоков предполагаются объекты малоэтажной жилой застройки перспективного строительства, находящиеся в собственности граждан</w:t>
      </w:r>
      <w:r>
        <w:rPr>
          <w:bCs/>
        </w:rPr>
        <w:t>.</w:t>
      </w:r>
    </w:p>
    <w:p w:rsidR="000A706E" w:rsidRDefault="000A706E" w:rsidP="008B3CC9">
      <w:pPr>
        <w:jc w:val="both"/>
        <w:rPr>
          <w:bCs/>
        </w:rPr>
      </w:pPr>
    </w:p>
    <w:p w:rsidR="000A706E" w:rsidRPr="006F1383" w:rsidRDefault="000A706E" w:rsidP="00D45621">
      <w:pPr>
        <w:pStyle w:val="-2"/>
      </w:pPr>
      <w:bookmarkStart w:id="100" w:name="_Toc452993657"/>
      <w:r>
        <w:t>П</w:t>
      </w:r>
      <w:r w:rsidRPr="006F0E88">
        <w:t>рогнозируемый спрос</w:t>
      </w:r>
      <w:r w:rsidRPr="006F1383">
        <w:t xml:space="preserve"> на </w:t>
      </w:r>
      <w:r>
        <w:t>услуги газоснабжения</w:t>
      </w:r>
      <w:bookmarkEnd w:id="100"/>
    </w:p>
    <w:p w:rsidR="000A706E" w:rsidRDefault="000A706E" w:rsidP="00434AA9"/>
    <w:p w:rsidR="000A706E" w:rsidRDefault="000A706E" w:rsidP="004E04B4">
      <w:pPr>
        <w:jc w:val="both"/>
        <w:rPr>
          <w:lang w:eastAsia="en-US"/>
        </w:rPr>
      </w:pPr>
      <w:r w:rsidRPr="00407726">
        <w:rPr>
          <w:lang w:eastAsia="en-US"/>
        </w:rPr>
        <w:t xml:space="preserve">Генеральным планом </w:t>
      </w:r>
      <w:r>
        <w:rPr>
          <w:bCs/>
        </w:rPr>
        <w:t>Лежневского сельского поселения Лежневского муниципального района Ивановской области</w:t>
      </w:r>
      <w:r w:rsidRPr="00407726">
        <w:rPr>
          <w:lang w:eastAsia="en-US"/>
        </w:rPr>
        <w:t xml:space="preserve"> запланирована полная газификация природным газом жилищно-коммунального хозяйства</w:t>
      </w:r>
      <w:r w:rsidR="001B336F">
        <w:rPr>
          <w:lang w:eastAsia="en-US"/>
        </w:rPr>
        <w:t>.</w:t>
      </w:r>
    </w:p>
    <w:p w:rsidR="001B336F" w:rsidRDefault="001B336F" w:rsidP="004E04B4">
      <w:pPr>
        <w:jc w:val="both"/>
        <w:rPr>
          <w:lang w:eastAsia="en-US"/>
        </w:rPr>
      </w:pPr>
    </w:p>
    <w:p w:rsidR="001B336F" w:rsidRDefault="001B336F" w:rsidP="004E04B4">
      <w:pPr>
        <w:jc w:val="both"/>
        <w:rPr>
          <w:lang w:eastAsia="en-US"/>
        </w:rPr>
      </w:pPr>
      <w:r w:rsidRPr="00D536DB">
        <w:rPr>
          <w:lang w:eastAsia="en-US"/>
        </w:rPr>
        <w:lastRenderedPageBreak/>
        <w:t>Прогноз развития жилой, общественно-деловой и производственной застройки на период 201</w:t>
      </w:r>
      <w:r w:rsidR="00A17965">
        <w:rPr>
          <w:lang w:eastAsia="en-US"/>
        </w:rPr>
        <w:t>6</w:t>
      </w:r>
      <w:r w:rsidRPr="00D536DB">
        <w:rPr>
          <w:lang w:eastAsia="en-US"/>
        </w:rPr>
        <w:t xml:space="preserve">-2023 гг. </w:t>
      </w:r>
      <w:r>
        <w:rPr>
          <w:lang w:eastAsia="en-US"/>
        </w:rPr>
        <w:t>в указанных документах не определен. Предполагается  сохранение существующих объемов потребления газа</w:t>
      </w:r>
      <w:r w:rsidRPr="00FC27F1">
        <w:t xml:space="preserve"> </w:t>
      </w:r>
      <w:r>
        <w:t>Лежневским сельским поселением Лежневского муниципального района Ивановской области</w:t>
      </w:r>
      <w:r w:rsidRPr="00FC27F1">
        <w:t xml:space="preserve"> </w:t>
      </w:r>
      <w:r>
        <w:rPr>
          <w:lang w:eastAsia="en-US"/>
        </w:rPr>
        <w:t>на весь период реализации Программы</w:t>
      </w:r>
      <w:r w:rsidRPr="00FC27F1">
        <w:t>.</w:t>
      </w:r>
    </w:p>
    <w:p w:rsidR="000A706E" w:rsidRDefault="000A706E" w:rsidP="00434AA9">
      <w:pPr>
        <w:rPr>
          <w:lang w:eastAsia="en-US"/>
        </w:rPr>
      </w:pPr>
    </w:p>
    <w:p w:rsidR="000A706E" w:rsidRDefault="000A706E" w:rsidP="00D45621">
      <w:pPr>
        <w:pStyle w:val="-2"/>
      </w:pPr>
      <w:bookmarkStart w:id="101" w:name="_Toc452993658"/>
      <w:r>
        <w:t>П</w:t>
      </w:r>
      <w:r w:rsidRPr="006F0E88">
        <w:t>рогнозируемый спрос</w:t>
      </w:r>
      <w:r w:rsidRPr="006F1383">
        <w:t xml:space="preserve"> на </w:t>
      </w:r>
      <w:r>
        <w:t>услуги по у</w:t>
      </w:r>
      <w:r w:rsidRPr="00E06AA9">
        <w:t>тилизаци</w:t>
      </w:r>
      <w:r>
        <w:t>и</w:t>
      </w:r>
      <w:r w:rsidRPr="00E06AA9">
        <w:t>, обезвреживани</w:t>
      </w:r>
      <w:r>
        <w:t>ю</w:t>
      </w:r>
      <w:r w:rsidRPr="00E06AA9">
        <w:t xml:space="preserve"> и захоронени</w:t>
      </w:r>
      <w:r>
        <w:t>ю</w:t>
      </w:r>
      <w:r w:rsidRPr="00E06AA9">
        <w:t xml:space="preserve"> твердых бытовых отходов</w:t>
      </w:r>
      <w:bookmarkEnd w:id="101"/>
    </w:p>
    <w:p w:rsidR="000A706E" w:rsidRDefault="000A706E" w:rsidP="006E30C2"/>
    <w:p w:rsidR="000A706E" w:rsidRPr="005E5DE6" w:rsidRDefault="000A706E" w:rsidP="008B3CC9">
      <w:pPr>
        <w:tabs>
          <w:tab w:val="left" w:pos="1080"/>
        </w:tabs>
        <w:jc w:val="both"/>
        <w:rPr>
          <w:bCs/>
        </w:rPr>
      </w:pPr>
      <w:r w:rsidRPr="005E5DE6">
        <w:rPr>
          <w:bCs/>
        </w:rPr>
        <w:t xml:space="preserve">Основными потребителями услуг в сфере утилизации (захоронения) твердых бытовых отходов </w:t>
      </w:r>
      <w:r>
        <w:rPr>
          <w:bCs/>
        </w:rPr>
        <w:t>Лежневского сельского поселения Лежневского муниципального района Ивановской области</w:t>
      </w:r>
      <w:r w:rsidRPr="005E5DE6">
        <w:rPr>
          <w:bCs/>
        </w:rPr>
        <w:t xml:space="preserve"> являются:</w:t>
      </w:r>
    </w:p>
    <w:p w:rsidR="000A706E" w:rsidRPr="005E5DE6" w:rsidRDefault="000A706E" w:rsidP="006B26B9">
      <w:pPr>
        <w:numPr>
          <w:ilvl w:val="0"/>
          <w:numId w:val="17"/>
        </w:numPr>
        <w:tabs>
          <w:tab w:val="left" w:pos="1080"/>
        </w:tabs>
        <w:ind w:left="714" w:hanging="357"/>
        <w:contextualSpacing/>
        <w:jc w:val="both"/>
        <w:rPr>
          <w:bCs/>
          <w:lang w:eastAsia="en-US"/>
        </w:rPr>
      </w:pPr>
      <w:r w:rsidRPr="005E5DE6">
        <w:rPr>
          <w:bCs/>
          <w:lang w:eastAsia="en-US"/>
        </w:rPr>
        <w:t xml:space="preserve">постоянное население  – до </w:t>
      </w:r>
      <w:r>
        <w:rPr>
          <w:bCs/>
          <w:lang w:eastAsia="en-US"/>
        </w:rPr>
        <w:t>80</w:t>
      </w:r>
      <w:r w:rsidRPr="005E5DE6">
        <w:rPr>
          <w:bCs/>
          <w:lang w:eastAsia="en-US"/>
        </w:rPr>
        <w:t>% от общего числа потребителей услуг;</w:t>
      </w:r>
    </w:p>
    <w:p w:rsidR="000A706E" w:rsidRPr="005E5DE6" w:rsidRDefault="000A706E" w:rsidP="006B26B9">
      <w:pPr>
        <w:numPr>
          <w:ilvl w:val="0"/>
          <w:numId w:val="17"/>
        </w:numPr>
        <w:tabs>
          <w:tab w:val="left" w:pos="1080"/>
        </w:tabs>
        <w:ind w:left="714" w:hanging="357"/>
        <w:contextualSpacing/>
        <w:jc w:val="both"/>
        <w:rPr>
          <w:bCs/>
          <w:lang w:eastAsia="en-US"/>
        </w:rPr>
      </w:pPr>
      <w:r w:rsidRPr="005E5DE6">
        <w:rPr>
          <w:bCs/>
          <w:lang w:eastAsia="en-US"/>
        </w:rPr>
        <w:t xml:space="preserve">сезонное население – до  </w:t>
      </w:r>
      <w:r>
        <w:rPr>
          <w:bCs/>
          <w:lang w:eastAsia="en-US"/>
        </w:rPr>
        <w:t>20</w:t>
      </w:r>
      <w:r w:rsidRPr="005E5DE6">
        <w:rPr>
          <w:bCs/>
          <w:lang w:eastAsia="en-US"/>
        </w:rPr>
        <w:t>% от общего числа потребителей услуг.</w:t>
      </w:r>
    </w:p>
    <w:p w:rsidR="000A706E" w:rsidRPr="005E5DE6" w:rsidRDefault="000A706E" w:rsidP="008B3CC9">
      <w:pPr>
        <w:tabs>
          <w:tab w:val="left" w:pos="1080"/>
        </w:tabs>
        <w:jc w:val="both"/>
        <w:rPr>
          <w:bCs/>
        </w:rPr>
      </w:pPr>
    </w:p>
    <w:p w:rsidR="000A706E" w:rsidRPr="005E5DE6" w:rsidRDefault="000A706E" w:rsidP="008B3CC9">
      <w:pPr>
        <w:tabs>
          <w:tab w:val="left" w:pos="1080"/>
        </w:tabs>
        <w:jc w:val="both"/>
        <w:rPr>
          <w:bCs/>
        </w:rPr>
      </w:pPr>
      <w:r w:rsidRPr="005E5DE6">
        <w:rPr>
          <w:bCs/>
        </w:rPr>
        <w:t xml:space="preserve">Показателями динамики изменения потребления услуг в сфере утилизации (захоронения) твердых бытовых отходов являются показатели прогнозируемого изменения численности населения и показатели увеличения нужд на услуги санитарной очистки территорий </w:t>
      </w:r>
      <w:r>
        <w:rPr>
          <w:bCs/>
        </w:rPr>
        <w:t>Лежневского сельского поселения Лежневского муниципального района Ивановской области</w:t>
      </w:r>
      <w:r w:rsidRPr="005E5DE6">
        <w:rPr>
          <w:bCs/>
        </w:rPr>
        <w:t>.</w:t>
      </w:r>
    </w:p>
    <w:p w:rsidR="000A706E" w:rsidRPr="005E5DE6" w:rsidRDefault="000A706E" w:rsidP="008B3CC9">
      <w:pPr>
        <w:tabs>
          <w:tab w:val="left" w:pos="1200"/>
        </w:tabs>
        <w:jc w:val="both"/>
        <w:rPr>
          <w:color w:val="1F497D"/>
          <w:lang w:eastAsia="en-US"/>
        </w:rPr>
      </w:pPr>
    </w:p>
    <w:p w:rsidR="000A706E" w:rsidRPr="005E5DE6" w:rsidRDefault="000A706E" w:rsidP="008B3CC9">
      <w:pPr>
        <w:tabs>
          <w:tab w:val="left" w:pos="1080"/>
        </w:tabs>
        <w:jc w:val="both"/>
        <w:rPr>
          <w:bCs/>
        </w:rPr>
      </w:pPr>
      <w:r w:rsidRPr="005E5DE6">
        <w:rPr>
          <w:bCs/>
        </w:rPr>
        <w:t xml:space="preserve">Численность постоянного населения </w:t>
      </w:r>
      <w:r>
        <w:rPr>
          <w:bCs/>
        </w:rPr>
        <w:t>Лежневского сельского поселения Лежневского муниципального района Ивановской области</w:t>
      </w:r>
      <w:r w:rsidRPr="005E5DE6">
        <w:rPr>
          <w:bCs/>
        </w:rPr>
        <w:t xml:space="preserve"> на горизонте планирования </w:t>
      </w:r>
      <w:r w:rsidR="001B336F">
        <w:rPr>
          <w:bCs/>
        </w:rPr>
        <w:t>останется прежней</w:t>
      </w:r>
      <w:r w:rsidRPr="005E5DE6">
        <w:rPr>
          <w:bCs/>
        </w:rPr>
        <w:t xml:space="preserve">. </w:t>
      </w:r>
    </w:p>
    <w:p w:rsidR="000A706E" w:rsidRPr="005E5DE6" w:rsidRDefault="000A706E" w:rsidP="008B3CC9">
      <w:pPr>
        <w:tabs>
          <w:tab w:val="left" w:pos="1080"/>
        </w:tabs>
        <w:jc w:val="both"/>
        <w:rPr>
          <w:bCs/>
        </w:rPr>
      </w:pPr>
    </w:p>
    <w:p w:rsidR="000A706E" w:rsidRPr="005E5DE6" w:rsidRDefault="000A706E" w:rsidP="008B3CC9">
      <w:pPr>
        <w:tabs>
          <w:tab w:val="left" w:pos="1080"/>
        </w:tabs>
        <w:jc w:val="both"/>
        <w:rPr>
          <w:bCs/>
        </w:rPr>
      </w:pPr>
      <w:r w:rsidRPr="005E5DE6">
        <w:rPr>
          <w:bCs/>
        </w:rPr>
        <w:t xml:space="preserve">Нужды на услуги санитарной очистки территорий муниципальных потребителей социальной сферы на горизонте планирования </w:t>
      </w:r>
      <w:r w:rsidR="001B336F">
        <w:rPr>
          <w:bCs/>
        </w:rPr>
        <w:t>так же сохранятся в прежних объемах</w:t>
      </w:r>
      <w:r w:rsidRPr="005E5DE6">
        <w:rPr>
          <w:bCs/>
        </w:rPr>
        <w:t>.</w:t>
      </w:r>
    </w:p>
    <w:p w:rsidR="000A706E" w:rsidRPr="005E5DE6" w:rsidRDefault="000A706E" w:rsidP="008B3CC9">
      <w:pPr>
        <w:tabs>
          <w:tab w:val="left" w:pos="1080"/>
        </w:tabs>
        <w:jc w:val="both"/>
        <w:rPr>
          <w:bCs/>
        </w:rPr>
      </w:pPr>
    </w:p>
    <w:p w:rsidR="000A706E" w:rsidRPr="005E5DE6" w:rsidRDefault="000A706E" w:rsidP="008B3CC9">
      <w:pPr>
        <w:tabs>
          <w:tab w:val="left" w:pos="1080"/>
        </w:tabs>
        <w:jc w:val="both"/>
      </w:pPr>
      <w:r w:rsidRPr="005E5DE6">
        <w:t xml:space="preserve">Сбор ТБО в </w:t>
      </w:r>
      <w:r>
        <w:rPr>
          <w:bCs/>
        </w:rPr>
        <w:t>Лежневском сельском поселение Лежневского муниципального района Ивановской области</w:t>
      </w:r>
      <w:r w:rsidRPr="005E5DE6">
        <w:t xml:space="preserve"> осуществляется в основном в населенных пунктах с численностью более 100 человек. Вне системы сбора остаются малочисленные, удаленные населенные пункты. </w:t>
      </w:r>
    </w:p>
    <w:p w:rsidR="000A706E" w:rsidRPr="005E5DE6" w:rsidRDefault="000A706E" w:rsidP="008B3CC9">
      <w:pPr>
        <w:keepNext/>
        <w:jc w:val="both"/>
        <w:rPr>
          <w:b/>
          <w:bCs/>
          <w:lang w:eastAsia="en-US"/>
        </w:rPr>
      </w:pPr>
    </w:p>
    <w:p w:rsidR="000A706E" w:rsidRDefault="000A706E" w:rsidP="008B3CC9">
      <w:pPr>
        <w:jc w:val="both"/>
        <w:sectPr w:rsidR="000A706E" w:rsidSect="008B3CC9">
          <w:pgSz w:w="11906" w:h="16838"/>
          <w:pgMar w:top="1134" w:right="1134" w:bottom="1134" w:left="851" w:header="709" w:footer="709" w:gutter="0"/>
          <w:cols w:space="708"/>
          <w:docGrid w:linePitch="360"/>
        </w:sectPr>
      </w:pPr>
      <w:r w:rsidRPr="005E5DE6">
        <w:t>В период с 201</w:t>
      </w:r>
      <w:r>
        <w:t>5</w:t>
      </w:r>
      <w:r w:rsidRPr="005E5DE6">
        <w:t xml:space="preserve"> по 202</w:t>
      </w:r>
      <w:r>
        <w:t>3</w:t>
      </w:r>
      <w:r w:rsidRPr="005E5DE6">
        <w:t xml:space="preserve"> годы численность в населенных пунктах, в которых отсутствует единая система учета и контроля за движением отходов потребления </w:t>
      </w:r>
      <w:r w:rsidR="001B336F">
        <w:t>сократится</w:t>
      </w:r>
      <w:r>
        <w:t>.</w:t>
      </w:r>
    </w:p>
    <w:p w:rsidR="000A706E" w:rsidRDefault="000A706E" w:rsidP="006B26B9">
      <w:pPr>
        <w:pStyle w:val="-1"/>
        <w:numPr>
          <w:ilvl w:val="0"/>
          <w:numId w:val="22"/>
        </w:numPr>
      </w:pPr>
      <w:bookmarkStart w:id="102" w:name="_Toc452993659"/>
      <w:r>
        <w:lastRenderedPageBreak/>
        <w:t>П</w:t>
      </w:r>
      <w:r w:rsidRPr="00C46823">
        <w:t>еречень мероприятий и целевых показателей</w:t>
      </w:r>
      <w:r>
        <w:t xml:space="preserve"> программы</w:t>
      </w:r>
      <w:bookmarkEnd w:id="102"/>
    </w:p>
    <w:p w:rsidR="000A706E" w:rsidRDefault="000A706E" w:rsidP="00C46823">
      <w:pPr>
        <w:rPr>
          <w:lang w:eastAsia="en-US"/>
        </w:rPr>
      </w:pPr>
    </w:p>
    <w:p w:rsidR="000A706E" w:rsidRDefault="000A706E" w:rsidP="0070346B">
      <w:pPr>
        <w:pStyle w:val="-2"/>
      </w:pPr>
      <w:bookmarkStart w:id="103" w:name="_Toc452993660"/>
      <w:r>
        <w:t>Электроснабжение</w:t>
      </w:r>
      <w:bookmarkEnd w:id="103"/>
    </w:p>
    <w:p w:rsidR="000A706E" w:rsidRDefault="000A706E" w:rsidP="00707001">
      <w:pPr>
        <w:rPr>
          <w:lang w:eastAsia="en-US"/>
        </w:rPr>
      </w:pPr>
    </w:p>
    <w:p w:rsidR="000A706E" w:rsidRDefault="000A706E" w:rsidP="005A027C">
      <w:pPr>
        <w:jc w:val="both"/>
        <w:rPr>
          <w:lang w:eastAsia="en-US"/>
        </w:rPr>
      </w:pPr>
      <w:r>
        <w:rPr>
          <w:lang w:eastAsia="en-US"/>
        </w:rPr>
        <w:t>Информация о планируемых мероприятиях в сфере электроснабжения отсутствует, либо не предоставлена.</w:t>
      </w:r>
    </w:p>
    <w:p w:rsidR="000A706E" w:rsidRDefault="000A706E" w:rsidP="005A027C">
      <w:pPr>
        <w:jc w:val="both"/>
        <w:rPr>
          <w:lang w:eastAsia="en-US"/>
        </w:rPr>
      </w:pPr>
    </w:p>
    <w:p w:rsidR="000A706E" w:rsidRDefault="000A706E" w:rsidP="00C46823">
      <w:pPr>
        <w:pStyle w:val="-2"/>
      </w:pPr>
      <w:bookmarkStart w:id="104" w:name="_Toc452993661"/>
      <w:r>
        <w:t>Теплоснабжение</w:t>
      </w:r>
      <w:bookmarkEnd w:id="104"/>
    </w:p>
    <w:p w:rsidR="000A706E" w:rsidRDefault="000A706E" w:rsidP="0070346B">
      <w:pPr>
        <w:rPr>
          <w:lang w:eastAsia="en-US"/>
        </w:rPr>
      </w:pPr>
    </w:p>
    <w:p w:rsidR="000A706E" w:rsidRDefault="000A706E" w:rsidP="00A64C2C">
      <w:pPr>
        <w:pStyle w:val="af5"/>
      </w:pPr>
      <w:r>
        <w:t xml:space="preserve">Таблица </w:t>
      </w:r>
      <w:r w:rsidR="000D09C1">
        <w:t>14</w:t>
      </w:r>
      <w:r>
        <w:t>. Перечень мероприятий по разделу «Теплоснабжение»</w:t>
      </w:r>
    </w:p>
    <w:p w:rsidR="000A706E" w:rsidRDefault="000A706E" w:rsidP="0070346B">
      <w:pPr>
        <w:rPr>
          <w:lang w:eastAsia="en-US"/>
        </w:rPr>
      </w:pPr>
    </w:p>
    <w:tbl>
      <w:tblPr>
        <w:tblW w:w="10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tblPr>
      <w:tblGrid>
        <w:gridCol w:w="595"/>
        <w:gridCol w:w="3828"/>
        <w:gridCol w:w="1275"/>
        <w:gridCol w:w="1192"/>
        <w:gridCol w:w="3177"/>
      </w:tblGrid>
      <w:tr w:rsidR="000A706E" w:rsidRPr="00565D66" w:rsidTr="003D4640">
        <w:trPr>
          <w:cantSplit/>
          <w:tblHeader/>
        </w:trPr>
        <w:tc>
          <w:tcPr>
            <w:tcW w:w="595" w:type="dxa"/>
            <w:shd w:val="clear" w:color="auto" w:fill="DBE5F1"/>
            <w:vAlign w:val="center"/>
          </w:tcPr>
          <w:p w:rsidR="000A706E" w:rsidRPr="003D4640" w:rsidRDefault="000A706E" w:rsidP="003D4640">
            <w:pPr>
              <w:jc w:val="center"/>
              <w:rPr>
                <w:b/>
                <w:lang w:val="en-US" w:eastAsia="en-US"/>
              </w:rPr>
            </w:pPr>
            <w:r w:rsidRPr="003D4640">
              <w:rPr>
                <w:b/>
                <w:lang w:val="en-US" w:eastAsia="en-US"/>
              </w:rPr>
              <w:t>№ п/п</w:t>
            </w:r>
          </w:p>
        </w:tc>
        <w:tc>
          <w:tcPr>
            <w:tcW w:w="3828" w:type="dxa"/>
            <w:shd w:val="clear" w:color="auto" w:fill="DBE5F1"/>
            <w:vAlign w:val="center"/>
          </w:tcPr>
          <w:p w:rsidR="000A706E" w:rsidRPr="003D4640" w:rsidRDefault="000A706E" w:rsidP="003D4640">
            <w:pPr>
              <w:jc w:val="center"/>
              <w:rPr>
                <w:b/>
                <w:lang w:val="en-US" w:eastAsia="en-US"/>
              </w:rPr>
            </w:pPr>
            <w:r w:rsidRPr="003D4640">
              <w:rPr>
                <w:b/>
                <w:lang w:val="en-US" w:eastAsia="en-US"/>
              </w:rPr>
              <w:t>Наименование мероприятия</w:t>
            </w:r>
          </w:p>
        </w:tc>
        <w:tc>
          <w:tcPr>
            <w:tcW w:w="1275" w:type="dxa"/>
            <w:shd w:val="clear" w:color="auto" w:fill="DBE5F1"/>
            <w:vAlign w:val="center"/>
          </w:tcPr>
          <w:p w:rsidR="000A706E" w:rsidRPr="003D4640" w:rsidRDefault="000A706E" w:rsidP="003D4640">
            <w:pPr>
              <w:jc w:val="center"/>
              <w:rPr>
                <w:b/>
                <w:lang w:val="en-US" w:eastAsia="en-US"/>
              </w:rPr>
            </w:pPr>
            <w:r w:rsidRPr="003D4640">
              <w:rPr>
                <w:b/>
                <w:lang w:val="en-US" w:eastAsia="en-US"/>
              </w:rPr>
              <w:t>Срок про-ведения</w:t>
            </w:r>
          </w:p>
        </w:tc>
        <w:tc>
          <w:tcPr>
            <w:tcW w:w="1192" w:type="dxa"/>
            <w:shd w:val="clear" w:color="auto" w:fill="DBE5F1"/>
          </w:tcPr>
          <w:p w:rsidR="000A706E" w:rsidRPr="003D4640" w:rsidRDefault="000A706E" w:rsidP="003D4640">
            <w:pPr>
              <w:jc w:val="center"/>
              <w:rPr>
                <w:b/>
                <w:lang w:val="en-US" w:eastAsia="en-US"/>
              </w:rPr>
            </w:pPr>
            <w:r w:rsidRPr="003D4640">
              <w:rPr>
                <w:b/>
                <w:lang w:val="en-US" w:eastAsia="en-US"/>
              </w:rPr>
              <w:t>Тех-нические харак-теристики</w:t>
            </w:r>
          </w:p>
        </w:tc>
        <w:tc>
          <w:tcPr>
            <w:tcW w:w="3177" w:type="dxa"/>
            <w:shd w:val="clear" w:color="auto" w:fill="DBE5F1"/>
            <w:vAlign w:val="center"/>
          </w:tcPr>
          <w:p w:rsidR="000A706E" w:rsidRPr="003D4640" w:rsidRDefault="000A706E" w:rsidP="003D4640">
            <w:pPr>
              <w:jc w:val="center"/>
              <w:rPr>
                <w:b/>
                <w:lang w:val="en-US" w:eastAsia="en-US"/>
              </w:rPr>
            </w:pPr>
            <w:r w:rsidRPr="003D4640">
              <w:rPr>
                <w:b/>
                <w:lang w:val="en-US" w:eastAsia="en-US"/>
              </w:rPr>
              <w:t>Обоснование</w:t>
            </w:r>
          </w:p>
        </w:tc>
      </w:tr>
      <w:tr w:rsidR="000A706E" w:rsidRPr="00565D66" w:rsidTr="003D4640">
        <w:trPr>
          <w:cantSplit/>
        </w:trPr>
        <w:tc>
          <w:tcPr>
            <w:tcW w:w="595" w:type="dxa"/>
            <w:vAlign w:val="center"/>
          </w:tcPr>
          <w:p w:rsidR="000A706E" w:rsidRPr="006C677C" w:rsidRDefault="000A706E" w:rsidP="003D4640">
            <w:pPr>
              <w:pStyle w:val="a0"/>
              <w:numPr>
                <w:ilvl w:val="0"/>
                <w:numId w:val="18"/>
              </w:numPr>
              <w:ind w:left="0" w:firstLine="0"/>
              <w:jc w:val="center"/>
            </w:pPr>
          </w:p>
        </w:tc>
        <w:tc>
          <w:tcPr>
            <w:tcW w:w="3828" w:type="dxa"/>
            <w:vAlign w:val="center"/>
          </w:tcPr>
          <w:p w:rsidR="000A706E" w:rsidRDefault="000A706E">
            <w:pPr>
              <w:jc w:val="center"/>
            </w:pPr>
            <w:r>
              <w:t xml:space="preserve">Строительство теплотрассы от котельной №1 до  Дома ремесел </w:t>
            </w:r>
          </w:p>
        </w:tc>
        <w:tc>
          <w:tcPr>
            <w:tcW w:w="1275" w:type="dxa"/>
            <w:vAlign w:val="center"/>
          </w:tcPr>
          <w:p w:rsidR="000A706E" w:rsidRDefault="00E45F06" w:rsidP="00E45F06">
            <w:pPr>
              <w:jc w:val="center"/>
            </w:pPr>
            <w:r>
              <w:t>2021-2030</w:t>
            </w:r>
          </w:p>
        </w:tc>
        <w:tc>
          <w:tcPr>
            <w:tcW w:w="1192" w:type="dxa"/>
            <w:vAlign w:val="center"/>
          </w:tcPr>
          <w:p w:rsidR="000A706E" w:rsidRDefault="000A706E">
            <w:pPr>
              <w:jc w:val="center"/>
              <w:rPr>
                <w:color w:val="000000"/>
              </w:rPr>
            </w:pPr>
            <w:r>
              <w:rPr>
                <w:color w:val="000000"/>
              </w:rPr>
              <w:t>750м</w:t>
            </w:r>
          </w:p>
        </w:tc>
        <w:tc>
          <w:tcPr>
            <w:tcW w:w="3177" w:type="dxa"/>
            <w:vAlign w:val="center"/>
          </w:tcPr>
          <w:p w:rsidR="000A706E" w:rsidRDefault="000A706E">
            <w:pPr>
              <w:jc w:val="both"/>
              <w:rPr>
                <w:lang w:eastAsia="en-US"/>
              </w:rPr>
            </w:pPr>
            <w:r>
              <w:rPr>
                <w:lang w:eastAsia="en-US"/>
              </w:rPr>
              <w:t>В целях повышения надежности системы теплоснабжения и сокращения издержек</w:t>
            </w:r>
          </w:p>
        </w:tc>
      </w:tr>
      <w:tr w:rsidR="000D09C1" w:rsidRPr="00565D66" w:rsidTr="003D4640">
        <w:trPr>
          <w:cantSplit/>
        </w:trPr>
        <w:tc>
          <w:tcPr>
            <w:tcW w:w="595" w:type="dxa"/>
            <w:vAlign w:val="center"/>
          </w:tcPr>
          <w:p w:rsidR="000D09C1" w:rsidRPr="006C677C" w:rsidRDefault="000D09C1" w:rsidP="003D4640">
            <w:pPr>
              <w:pStyle w:val="a0"/>
              <w:numPr>
                <w:ilvl w:val="0"/>
                <w:numId w:val="18"/>
              </w:numPr>
              <w:ind w:left="0" w:firstLine="0"/>
              <w:jc w:val="center"/>
            </w:pPr>
          </w:p>
        </w:tc>
        <w:tc>
          <w:tcPr>
            <w:tcW w:w="3828" w:type="dxa"/>
            <w:vAlign w:val="center"/>
          </w:tcPr>
          <w:p w:rsidR="000D09C1" w:rsidRDefault="000D09C1">
            <w:pPr>
              <w:jc w:val="center"/>
            </w:pPr>
            <w:r>
              <w:rPr>
                <w:szCs w:val="26"/>
              </w:rPr>
              <w:t>Замена насосного оборудования на более производительное</w:t>
            </w:r>
          </w:p>
        </w:tc>
        <w:tc>
          <w:tcPr>
            <w:tcW w:w="1275" w:type="dxa"/>
            <w:vAlign w:val="center"/>
          </w:tcPr>
          <w:p w:rsidR="000D09C1" w:rsidRDefault="000D09C1" w:rsidP="000D09C1">
            <w:pPr>
              <w:jc w:val="center"/>
            </w:pPr>
            <w:r>
              <w:t>2021-2030</w:t>
            </w:r>
          </w:p>
        </w:tc>
        <w:tc>
          <w:tcPr>
            <w:tcW w:w="1192" w:type="dxa"/>
            <w:vAlign w:val="center"/>
          </w:tcPr>
          <w:p w:rsidR="000D09C1" w:rsidRDefault="000D09C1">
            <w:pPr>
              <w:jc w:val="center"/>
              <w:rPr>
                <w:color w:val="000000"/>
              </w:rPr>
            </w:pPr>
            <w:r>
              <w:rPr>
                <w:color w:val="000000"/>
              </w:rPr>
              <w:t>-</w:t>
            </w:r>
          </w:p>
        </w:tc>
        <w:tc>
          <w:tcPr>
            <w:tcW w:w="3177" w:type="dxa"/>
            <w:vAlign w:val="center"/>
          </w:tcPr>
          <w:p w:rsidR="000D09C1" w:rsidRDefault="000D09C1" w:rsidP="000D09C1">
            <w:pPr>
              <w:jc w:val="both"/>
              <w:rPr>
                <w:lang w:eastAsia="en-US"/>
              </w:rPr>
            </w:pPr>
            <w:r>
              <w:rPr>
                <w:lang w:eastAsia="en-US"/>
              </w:rPr>
              <w:t>В целях повышения надежности системы теплоснабжения и сокращения издержек</w:t>
            </w:r>
          </w:p>
        </w:tc>
      </w:tr>
    </w:tbl>
    <w:p w:rsidR="000A706E" w:rsidRDefault="000A706E" w:rsidP="008B3CC9">
      <w:pPr>
        <w:jc w:val="both"/>
        <w:rPr>
          <w:lang w:eastAsia="en-US"/>
        </w:rPr>
      </w:pPr>
    </w:p>
    <w:p w:rsidR="001B336F" w:rsidRDefault="001B336F" w:rsidP="008B3CC9">
      <w:pPr>
        <w:jc w:val="both"/>
        <w:rPr>
          <w:lang w:eastAsia="en-US"/>
        </w:rPr>
      </w:pPr>
      <w:r>
        <w:rPr>
          <w:lang w:eastAsia="en-US"/>
        </w:rPr>
        <w:t>Перечни целевых индикаторов и ожидаемых результатов представлены в таблице 17.1.</w:t>
      </w:r>
    </w:p>
    <w:p w:rsidR="001B336F" w:rsidRDefault="001B336F" w:rsidP="008B3CC9">
      <w:pPr>
        <w:jc w:val="both"/>
        <w:rPr>
          <w:lang w:eastAsia="en-US"/>
        </w:rPr>
      </w:pPr>
    </w:p>
    <w:p w:rsidR="000A706E" w:rsidRDefault="000A706E" w:rsidP="00AE6E7F">
      <w:pPr>
        <w:pStyle w:val="-2"/>
      </w:pPr>
      <w:bookmarkStart w:id="105" w:name="_Toc452993662"/>
      <w:r>
        <w:t>Водоснабжение</w:t>
      </w:r>
      <w:bookmarkEnd w:id="105"/>
    </w:p>
    <w:p w:rsidR="000A706E" w:rsidRDefault="000A706E" w:rsidP="00046849">
      <w:pPr>
        <w:rPr>
          <w:lang w:eastAsia="en-US"/>
        </w:rPr>
      </w:pPr>
    </w:p>
    <w:p w:rsidR="000A706E" w:rsidRDefault="000A706E" w:rsidP="00046849">
      <w:pPr>
        <w:pStyle w:val="af5"/>
      </w:pPr>
      <w:r>
        <w:t xml:space="preserve">Таблица </w:t>
      </w:r>
      <w:r w:rsidR="000D09C1">
        <w:t>15</w:t>
      </w:r>
      <w:r>
        <w:t>. Перечень мероприятий по разделу «Водоснабжение»</w:t>
      </w:r>
    </w:p>
    <w:p w:rsidR="000A706E" w:rsidRPr="00046849" w:rsidRDefault="000A706E" w:rsidP="00046849"/>
    <w:tbl>
      <w:tblPr>
        <w:tblW w:w="10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tblPr>
      <w:tblGrid>
        <w:gridCol w:w="595"/>
        <w:gridCol w:w="3828"/>
        <w:gridCol w:w="1275"/>
        <w:gridCol w:w="1192"/>
        <w:gridCol w:w="3177"/>
      </w:tblGrid>
      <w:tr w:rsidR="000A706E" w:rsidRPr="00565D66" w:rsidTr="003D4640">
        <w:trPr>
          <w:cantSplit/>
          <w:tblHeader/>
        </w:trPr>
        <w:tc>
          <w:tcPr>
            <w:tcW w:w="595" w:type="dxa"/>
            <w:shd w:val="clear" w:color="auto" w:fill="DBE5F1"/>
            <w:vAlign w:val="center"/>
          </w:tcPr>
          <w:p w:rsidR="000A706E" w:rsidRPr="003D4640" w:rsidRDefault="000A706E" w:rsidP="003D4640">
            <w:pPr>
              <w:jc w:val="center"/>
              <w:rPr>
                <w:b/>
                <w:lang w:val="en-US" w:eastAsia="en-US"/>
              </w:rPr>
            </w:pPr>
            <w:r w:rsidRPr="003D4640">
              <w:rPr>
                <w:b/>
                <w:lang w:val="en-US" w:eastAsia="en-US"/>
              </w:rPr>
              <w:t>№ п/п</w:t>
            </w:r>
          </w:p>
        </w:tc>
        <w:tc>
          <w:tcPr>
            <w:tcW w:w="3828" w:type="dxa"/>
            <w:shd w:val="clear" w:color="auto" w:fill="DBE5F1"/>
            <w:vAlign w:val="center"/>
          </w:tcPr>
          <w:p w:rsidR="000A706E" w:rsidRPr="003D4640" w:rsidRDefault="000A706E" w:rsidP="003D4640">
            <w:pPr>
              <w:jc w:val="center"/>
              <w:rPr>
                <w:b/>
                <w:lang w:val="en-US" w:eastAsia="en-US"/>
              </w:rPr>
            </w:pPr>
            <w:r w:rsidRPr="003D4640">
              <w:rPr>
                <w:b/>
                <w:lang w:val="en-US" w:eastAsia="en-US"/>
              </w:rPr>
              <w:t>Наименование мероприятия</w:t>
            </w:r>
          </w:p>
        </w:tc>
        <w:tc>
          <w:tcPr>
            <w:tcW w:w="1275" w:type="dxa"/>
            <w:shd w:val="clear" w:color="auto" w:fill="DBE5F1"/>
            <w:vAlign w:val="center"/>
          </w:tcPr>
          <w:p w:rsidR="000A706E" w:rsidRPr="003D4640" w:rsidRDefault="000A706E" w:rsidP="003D4640">
            <w:pPr>
              <w:jc w:val="center"/>
              <w:rPr>
                <w:b/>
                <w:lang w:val="en-US" w:eastAsia="en-US"/>
              </w:rPr>
            </w:pPr>
            <w:r w:rsidRPr="003D4640">
              <w:rPr>
                <w:b/>
                <w:lang w:val="en-US" w:eastAsia="en-US"/>
              </w:rPr>
              <w:t>Срок про-ведения</w:t>
            </w:r>
          </w:p>
        </w:tc>
        <w:tc>
          <w:tcPr>
            <w:tcW w:w="1192" w:type="dxa"/>
            <w:shd w:val="clear" w:color="auto" w:fill="DBE5F1"/>
          </w:tcPr>
          <w:p w:rsidR="000A706E" w:rsidRPr="003D4640" w:rsidRDefault="000A706E" w:rsidP="003D4640">
            <w:pPr>
              <w:jc w:val="center"/>
              <w:rPr>
                <w:b/>
                <w:lang w:val="en-US" w:eastAsia="en-US"/>
              </w:rPr>
            </w:pPr>
            <w:r w:rsidRPr="003D4640">
              <w:rPr>
                <w:b/>
                <w:lang w:val="en-US" w:eastAsia="en-US"/>
              </w:rPr>
              <w:t>Тех-нические харак-теристики</w:t>
            </w:r>
          </w:p>
        </w:tc>
        <w:tc>
          <w:tcPr>
            <w:tcW w:w="3177" w:type="dxa"/>
            <w:shd w:val="clear" w:color="auto" w:fill="DBE5F1"/>
            <w:vAlign w:val="center"/>
          </w:tcPr>
          <w:p w:rsidR="000A706E" w:rsidRPr="003D4640" w:rsidRDefault="000A706E" w:rsidP="003D4640">
            <w:pPr>
              <w:jc w:val="center"/>
              <w:rPr>
                <w:b/>
                <w:lang w:val="en-US" w:eastAsia="en-US"/>
              </w:rPr>
            </w:pPr>
            <w:r w:rsidRPr="003D4640">
              <w:rPr>
                <w:b/>
                <w:lang w:val="en-US" w:eastAsia="en-US"/>
              </w:rPr>
              <w:t>Обоснование</w:t>
            </w:r>
          </w:p>
        </w:tc>
      </w:tr>
      <w:tr w:rsidR="000A706E" w:rsidRPr="00565D66" w:rsidTr="003D4640">
        <w:trPr>
          <w:cantSplit/>
        </w:trPr>
        <w:tc>
          <w:tcPr>
            <w:tcW w:w="595" w:type="dxa"/>
            <w:vAlign w:val="center"/>
          </w:tcPr>
          <w:p w:rsidR="000A706E" w:rsidRPr="00181AEA" w:rsidRDefault="000A706E" w:rsidP="003D4640">
            <w:pPr>
              <w:jc w:val="both"/>
            </w:pPr>
            <w:r>
              <w:t>1</w:t>
            </w:r>
          </w:p>
        </w:tc>
        <w:tc>
          <w:tcPr>
            <w:tcW w:w="3828" w:type="dxa"/>
            <w:vAlign w:val="center"/>
          </w:tcPr>
          <w:p w:rsidR="000A706E" w:rsidRPr="00E21D60" w:rsidRDefault="000A706E" w:rsidP="003D4640">
            <w:pPr>
              <w:jc w:val="center"/>
            </w:pPr>
            <w:r w:rsidRPr="00E21D60">
              <w:t>Реконструкция водопровода в д. Увальево Лежневского муниципального района</w:t>
            </w:r>
          </w:p>
        </w:tc>
        <w:tc>
          <w:tcPr>
            <w:tcW w:w="1275" w:type="dxa"/>
            <w:vAlign w:val="center"/>
          </w:tcPr>
          <w:p w:rsidR="000A706E" w:rsidRPr="003D4640" w:rsidRDefault="000A706E" w:rsidP="003D4640">
            <w:pPr>
              <w:jc w:val="center"/>
              <w:rPr>
                <w:lang w:val="en-US"/>
              </w:rPr>
            </w:pPr>
            <w:r w:rsidRPr="003D4640">
              <w:rPr>
                <w:lang w:val="en-US"/>
              </w:rPr>
              <w:t>2016</w:t>
            </w:r>
          </w:p>
        </w:tc>
        <w:tc>
          <w:tcPr>
            <w:tcW w:w="1192" w:type="dxa"/>
            <w:vAlign w:val="center"/>
          </w:tcPr>
          <w:p w:rsidR="000A706E" w:rsidRPr="003D4640" w:rsidRDefault="000A706E" w:rsidP="003D4640">
            <w:pPr>
              <w:jc w:val="center"/>
              <w:rPr>
                <w:color w:val="000000"/>
                <w:lang w:val="en-US"/>
              </w:rPr>
            </w:pPr>
            <w:r w:rsidRPr="003D4640">
              <w:rPr>
                <w:color w:val="000000"/>
                <w:lang w:val="en-US"/>
              </w:rPr>
              <w:t>L=</w:t>
            </w:r>
            <w:r w:rsidRPr="003D4640">
              <w:rPr>
                <w:color w:val="000000"/>
              </w:rPr>
              <w:t>1,078</w:t>
            </w:r>
            <w:r w:rsidRPr="003D4640">
              <w:rPr>
                <w:color w:val="000000"/>
                <w:lang w:val="en-US"/>
              </w:rPr>
              <w:t xml:space="preserve"> км</w:t>
            </w:r>
          </w:p>
        </w:tc>
        <w:tc>
          <w:tcPr>
            <w:tcW w:w="3177" w:type="dxa"/>
            <w:vAlign w:val="center"/>
          </w:tcPr>
          <w:p w:rsidR="000A706E" w:rsidRPr="007808FC" w:rsidRDefault="000A706E" w:rsidP="003D4640">
            <w:pPr>
              <w:jc w:val="both"/>
              <w:rPr>
                <w:lang w:eastAsia="en-US"/>
              </w:rPr>
            </w:pPr>
            <w:r w:rsidRPr="007808FC">
              <w:rPr>
                <w:lang w:eastAsia="en-US"/>
              </w:rPr>
              <w:t>В целях повышения надежности подачи воды от источника водоснабжения</w:t>
            </w:r>
          </w:p>
        </w:tc>
      </w:tr>
      <w:tr w:rsidR="000A706E" w:rsidRPr="00565D66" w:rsidTr="003D4640">
        <w:trPr>
          <w:cantSplit/>
        </w:trPr>
        <w:tc>
          <w:tcPr>
            <w:tcW w:w="595" w:type="dxa"/>
            <w:vAlign w:val="center"/>
          </w:tcPr>
          <w:p w:rsidR="000A706E" w:rsidRPr="003D4640" w:rsidRDefault="000A706E" w:rsidP="003D4640">
            <w:pPr>
              <w:pStyle w:val="-1"/>
              <w:numPr>
                <w:ilvl w:val="0"/>
                <w:numId w:val="0"/>
              </w:numPr>
              <w:ind w:left="360" w:hanging="360"/>
              <w:rPr>
                <w:b w:val="0"/>
              </w:rPr>
            </w:pPr>
            <w:bookmarkStart w:id="106" w:name="_Toc452993663"/>
            <w:r w:rsidRPr="003D4640">
              <w:rPr>
                <w:b w:val="0"/>
              </w:rPr>
              <w:t>2</w:t>
            </w:r>
            <w:bookmarkEnd w:id="106"/>
          </w:p>
        </w:tc>
        <w:tc>
          <w:tcPr>
            <w:tcW w:w="3828" w:type="dxa"/>
            <w:vAlign w:val="center"/>
          </w:tcPr>
          <w:p w:rsidR="000A706E" w:rsidRPr="00E21D60" w:rsidRDefault="000A706E" w:rsidP="003D4640">
            <w:pPr>
              <w:jc w:val="center"/>
            </w:pPr>
            <w:r w:rsidRPr="00E21D60">
              <w:t xml:space="preserve">Реконструкция </w:t>
            </w:r>
            <w:r>
              <w:t>и строительство водопроводов</w:t>
            </w:r>
            <w:r w:rsidRPr="00E21D60">
              <w:t xml:space="preserve"> в </w:t>
            </w:r>
            <w:r>
              <w:t>с</w:t>
            </w:r>
            <w:r w:rsidRPr="00E21D60">
              <w:t xml:space="preserve">. </w:t>
            </w:r>
            <w:r>
              <w:t>Воскресенское</w:t>
            </w:r>
            <w:r w:rsidRPr="00E21D60">
              <w:t xml:space="preserve"> Лежневского муниципального района</w:t>
            </w:r>
          </w:p>
        </w:tc>
        <w:tc>
          <w:tcPr>
            <w:tcW w:w="1275" w:type="dxa"/>
            <w:vAlign w:val="center"/>
          </w:tcPr>
          <w:p w:rsidR="000A706E" w:rsidRPr="00EF3F14" w:rsidRDefault="000A706E" w:rsidP="003D4640">
            <w:pPr>
              <w:jc w:val="center"/>
            </w:pPr>
            <w:r w:rsidRPr="003D4640">
              <w:rPr>
                <w:lang w:val="en-US"/>
              </w:rPr>
              <w:t>2016</w:t>
            </w:r>
            <w:r>
              <w:t>-2023</w:t>
            </w:r>
          </w:p>
        </w:tc>
        <w:tc>
          <w:tcPr>
            <w:tcW w:w="1192" w:type="dxa"/>
            <w:vAlign w:val="center"/>
          </w:tcPr>
          <w:p w:rsidR="000A706E" w:rsidRPr="003D4640" w:rsidRDefault="000A706E" w:rsidP="003D4640">
            <w:pPr>
              <w:jc w:val="center"/>
              <w:rPr>
                <w:color w:val="000000"/>
              </w:rPr>
            </w:pPr>
            <w:r w:rsidRPr="003D4640">
              <w:rPr>
                <w:color w:val="000000"/>
              </w:rPr>
              <w:t>н/д</w:t>
            </w:r>
          </w:p>
        </w:tc>
        <w:tc>
          <w:tcPr>
            <w:tcW w:w="3177" w:type="dxa"/>
            <w:vAlign w:val="center"/>
          </w:tcPr>
          <w:p w:rsidR="000A706E" w:rsidRPr="007808FC" w:rsidRDefault="000A706E" w:rsidP="003D4640">
            <w:pPr>
              <w:jc w:val="both"/>
              <w:rPr>
                <w:lang w:eastAsia="en-US"/>
              </w:rPr>
            </w:pPr>
            <w:r w:rsidRPr="007808FC">
              <w:rPr>
                <w:lang w:eastAsia="en-US"/>
              </w:rPr>
              <w:t>В целях повышения надежности подачи воды от источника водоснабжения</w:t>
            </w:r>
          </w:p>
        </w:tc>
      </w:tr>
    </w:tbl>
    <w:p w:rsidR="000A706E" w:rsidRDefault="000A706E" w:rsidP="00046849">
      <w:pPr>
        <w:rPr>
          <w:lang w:eastAsia="en-US"/>
        </w:rPr>
      </w:pPr>
    </w:p>
    <w:p w:rsidR="000A706E" w:rsidRDefault="000A706E" w:rsidP="00046849">
      <w:pPr>
        <w:jc w:val="both"/>
        <w:rPr>
          <w:lang w:eastAsia="en-US"/>
        </w:rPr>
      </w:pPr>
      <w:r>
        <w:rPr>
          <w:lang w:eastAsia="en-US"/>
        </w:rPr>
        <w:t>Перечни целевых индикаторов и ожидаемых ре</w:t>
      </w:r>
      <w:r w:rsidR="001B336F">
        <w:rPr>
          <w:lang w:eastAsia="en-US"/>
        </w:rPr>
        <w:t>зультатов представлены в таблице</w:t>
      </w:r>
      <w:r>
        <w:rPr>
          <w:lang w:eastAsia="en-US"/>
        </w:rPr>
        <w:t xml:space="preserve"> </w:t>
      </w:r>
      <w:r w:rsidR="001B336F">
        <w:rPr>
          <w:lang w:eastAsia="en-US"/>
        </w:rPr>
        <w:t>17</w:t>
      </w:r>
      <w:r>
        <w:rPr>
          <w:lang w:eastAsia="en-US"/>
        </w:rPr>
        <w:t>.</w:t>
      </w:r>
    </w:p>
    <w:p w:rsidR="000A706E" w:rsidRDefault="000A706E" w:rsidP="00046849">
      <w:pPr>
        <w:jc w:val="both"/>
        <w:rPr>
          <w:lang w:eastAsia="en-US"/>
        </w:rPr>
        <w:sectPr w:rsidR="000A706E" w:rsidSect="00B3645F">
          <w:pgSz w:w="11906" w:h="16838" w:code="9"/>
          <w:pgMar w:top="1134" w:right="851" w:bottom="1134" w:left="1134" w:header="709" w:footer="709" w:gutter="0"/>
          <w:cols w:space="708"/>
          <w:docGrid w:linePitch="360"/>
        </w:sectPr>
      </w:pPr>
    </w:p>
    <w:p w:rsidR="000A706E" w:rsidRDefault="000A706E" w:rsidP="00046849">
      <w:pPr>
        <w:pStyle w:val="af5"/>
      </w:pPr>
      <w:r>
        <w:lastRenderedPageBreak/>
        <w:t xml:space="preserve">Таблица </w:t>
      </w:r>
      <w:r w:rsidR="000D09C1">
        <w:t>16</w:t>
      </w:r>
      <w:r>
        <w:t xml:space="preserve">. Целевые показатели Программы по разделу «Водоснабжение» </w:t>
      </w:r>
    </w:p>
    <w:p w:rsidR="000A706E" w:rsidRPr="00046849" w:rsidRDefault="000A706E" w:rsidP="00046849"/>
    <w:tbl>
      <w:tblPr>
        <w:tblW w:w="5000" w:type="pct"/>
        <w:tblCellMar>
          <w:left w:w="28" w:type="dxa"/>
          <w:right w:w="28" w:type="dxa"/>
        </w:tblCellMar>
        <w:tblLook w:val="00A0"/>
      </w:tblPr>
      <w:tblGrid>
        <w:gridCol w:w="4599"/>
        <w:gridCol w:w="1095"/>
        <w:gridCol w:w="1100"/>
        <w:gridCol w:w="1120"/>
        <w:gridCol w:w="1120"/>
        <w:gridCol w:w="1120"/>
        <w:gridCol w:w="1120"/>
        <w:gridCol w:w="1120"/>
        <w:gridCol w:w="1120"/>
        <w:gridCol w:w="1112"/>
      </w:tblGrid>
      <w:tr w:rsidR="000A706E" w:rsidTr="00536709">
        <w:trPr>
          <w:trHeight w:val="20"/>
        </w:trPr>
        <w:tc>
          <w:tcPr>
            <w:tcW w:w="1572" w:type="pct"/>
            <w:tcBorders>
              <w:top w:val="single" w:sz="4" w:space="0" w:color="auto"/>
              <w:left w:val="single" w:sz="4" w:space="0" w:color="auto"/>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Наименование показателя</w:t>
            </w:r>
          </w:p>
        </w:tc>
        <w:tc>
          <w:tcPr>
            <w:tcW w:w="374" w:type="pct"/>
            <w:tcBorders>
              <w:top w:val="single" w:sz="4" w:space="0" w:color="auto"/>
              <w:left w:val="nil"/>
              <w:bottom w:val="single" w:sz="4" w:space="0" w:color="auto"/>
              <w:right w:val="single" w:sz="4" w:space="0" w:color="auto"/>
            </w:tcBorders>
            <w:shd w:val="clear" w:color="000000" w:fill="DBE5F1"/>
            <w:vAlign w:val="center"/>
          </w:tcPr>
          <w:p w:rsidR="000A706E" w:rsidRDefault="000A706E" w:rsidP="00536709">
            <w:pPr>
              <w:jc w:val="center"/>
              <w:rPr>
                <w:b/>
                <w:bCs/>
                <w:color w:val="000000"/>
              </w:rPr>
            </w:pPr>
            <w:r>
              <w:rPr>
                <w:b/>
                <w:bCs/>
                <w:color w:val="000000"/>
              </w:rPr>
              <w:t>Ед. изм.</w:t>
            </w:r>
          </w:p>
        </w:tc>
        <w:tc>
          <w:tcPr>
            <w:tcW w:w="376"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2016</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2017</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2018</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2019</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2020</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2021</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2022</w:t>
            </w:r>
          </w:p>
        </w:tc>
        <w:tc>
          <w:tcPr>
            <w:tcW w:w="380"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536709">
            <w:pPr>
              <w:jc w:val="center"/>
              <w:rPr>
                <w:b/>
                <w:bCs/>
                <w:color w:val="000000"/>
              </w:rPr>
            </w:pPr>
            <w:r>
              <w:rPr>
                <w:b/>
                <w:bCs/>
                <w:color w:val="000000"/>
              </w:rPr>
              <w:t>2023</w:t>
            </w:r>
          </w:p>
        </w:tc>
      </w:tr>
      <w:tr w:rsidR="006C677C" w:rsidTr="00536709">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536709">
            <w:pPr>
              <w:jc w:val="center"/>
              <w:rPr>
                <w:color w:val="000000"/>
              </w:rPr>
            </w:pPr>
            <w:r>
              <w:rPr>
                <w:color w:val="000000"/>
              </w:rPr>
              <w:t>Протяженность реконструированных трубопроводов</w:t>
            </w:r>
          </w:p>
        </w:tc>
        <w:tc>
          <w:tcPr>
            <w:tcW w:w="374" w:type="pct"/>
            <w:tcBorders>
              <w:top w:val="nil"/>
              <w:left w:val="nil"/>
              <w:bottom w:val="single" w:sz="4" w:space="0" w:color="auto"/>
              <w:right w:val="single" w:sz="4" w:space="0" w:color="auto"/>
            </w:tcBorders>
            <w:vAlign w:val="center"/>
          </w:tcPr>
          <w:p w:rsidR="006C677C" w:rsidRDefault="006C677C" w:rsidP="00536709">
            <w:pPr>
              <w:jc w:val="center"/>
              <w:rPr>
                <w:color w:val="000000"/>
              </w:rPr>
            </w:pPr>
            <w:r>
              <w:rPr>
                <w:color w:val="000000"/>
              </w:rPr>
              <w:t>м</w:t>
            </w:r>
          </w:p>
        </w:tc>
        <w:tc>
          <w:tcPr>
            <w:tcW w:w="376" w:type="pct"/>
            <w:tcBorders>
              <w:top w:val="nil"/>
              <w:left w:val="nil"/>
              <w:bottom w:val="single" w:sz="4" w:space="0" w:color="auto"/>
              <w:right w:val="single" w:sz="4" w:space="0" w:color="auto"/>
            </w:tcBorders>
            <w:noWrap/>
            <w:vAlign w:val="center"/>
          </w:tcPr>
          <w:p w:rsidR="006C677C" w:rsidRDefault="006C677C" w:rsidP="002C7EFE">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r>
      <w:tr w:rsidR="006C677C" w:rsidTr="00536709">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536709">
            <w:pPr>
              <w:jc w:val="center"/>
              <w:rPr>
                <w:color w:val="000000"/>
              </w:rPr>
            </w:pPr>
            <w:r>
              <w:rPr>
                <w:color w:val="000000"/>
              </w:rPr>
              <w:t>Новое строительство</w:t>
            </w:r>
          </w:p>
        </w:tc>
        <w:tc>
          <w:tcPr>
            <w:tcW w:w="374" w:type="pct"/>
            <w:tcBorders>
              <w:top w:val="nil"/>
              <w:left w:val="nil"/>
              <w:bottom w:val="single" w:sz="4" w:space="0" w:color="auto"/>
              <w:right w:val="single" w:sz="4" w:space="0" w:color="auto"/>
            </w:tcBorders>
            <w:vAlign w:val="center"/>
          </w:tcPr>
          <w:p w:rsidR="006C677C" w:rsidRDefault="006C677C" w:rsidP="00536709">
            <w:pPr>
              <w:jc w:val="center"/>
              <w:rPr>
                <w:color w:val="000000"/>
              </w:rPr>
            </w:pPr>
            <w:r>
              <w:rPr>
                <w:color w:val="000000"/>
              </w:rPr>
              <w:t>м</w:t>
            </w:r>
          </w:p>
        </w:tc>
        <w:tc>
          <w:tcPr>
            <w:tcW w:w="376" w:type="pct"/>
            <w:tcBorders>
              <w:top w:val="nil"/>
              <w:left w:val="nil"/>
              <w:bottom w:val="single" w:sz="4" w:space="0" w:color="auto"/>
              <w:right w:val="single" w:sz="4" w:space="0" w:color="auto"/>
            </w:tcBorders>
            <w:noWrap/>
            <w:vAlign w:val="center"/>
          </w:tcPr>
          <w:p w:rsidR="006C677C" w:rsidRDefault="006C677C" w:rsidP="002C7EFE">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r>
      <w:tr w:rsidR="006C677C" w:rsidTr="00536709">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536709">
            <w:pPr>
              <w:jc w:val="center"/>
              <w:rPr>
                <w:color w:val="000000"/>
              </w:rPr>
            </w:pPr>
            <w:r>
              <w:rPr>
                <w:color w:val="000000"/>
              </w:rPr>
              <w:t>Суммарная протяженность сетей водоснабжения, по которым завершены строительство, реконструкция (модернизация) и техническое перевооружение  в текущем году</w:t>
            </w:r>
          </w:p>
        </w:tc>
        <w:tc>
          <w:tcPr>
            <w:tcW w:w="374" w:type="pct"/>
            <w:tcBorders>
              <w:top w:val="nil"/>
              <w:left w:val="nil"/>
              <w:bottom w:val="single" w:sz="4" w:space="0" w:color="auto"/>
              <w:right w:val="single" w:sz="4" w:space="0" w:color="auto"/>
            </w:tcBorders>
            <w:vAlign w:val="center"/>
          </w:tcPr>
          <w:p w:rsidR="006C677C" w:rsidRDefault="006C677C" w:rsidP="00536709">
            <w:pPr>
              <w:jc w:val="center"/>
              <w:rPr>
                <w:color w:val="000000"/>
              </w:rPr>
            </w:pPr>
            <w:r>
              <w:rPr>
                <w:color w:val="000000"/>
              </w:rPr>
              <w:t>м</w:t>
            </w:r>
          </w:p>
        </w:tc>
        <w:tc>
          <w:tcPr>
            <w:tcW w:w="376"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r>
      <w:tr w:rsidR="006C677C" w:rsidTr="00536709">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536709">
            <w:pPr>
              <w:jc w:val="center"/>
              <w:rPr>
                <w:color w:val="000000"/>
              </w:rPr>
            </w:pPr>
            <w:r>
              <w:rPr>
                <w:color w:val="000000"/>
              </w:rPr>
              <w:t>Суммарная протяженность сетей водоснабжения, по которым завершены строительство, реконструкция (модернизация) и техническое перевооружение  в текущем году (нарастающим итогом от начала планируемого периода)</w:t>
            </w:r>
          </w:p>
        </w:tc>
        <w:tc>
          <w:tcPr>
            <w:tcW w:w="374" w:type="pct"/>
            <w:tcBorders>
              <w:top w:val="nil"/>
              <w:left w:val="nil"/>
              <w:bottom w:val="single" w:sz="4" w:space="0" w:color="auto"/>
              <w:right w:val="single" w:sz="4" w:space="0" w:color="auto"/>
            </w:tcBorders>
            <w:vAlign w:val="center"/>
          </w:tcPr>
          <w:p w:rsidR="006C677C" w:rsidRDefault="006C677C" w:rsidP="00536709">
            <w:pPr>
              <w:jc w:val="center"/>
              <w:rPr>
                <w:color w:val="000000"/>
              </w:rPr>
            </w:pPr>
            <w:r>
              <w:rPr>
                <w:color w:val="000000"/>
              </w:rPr>
              <w:t>км</w:t>
            </w:r>
          </w:p>
        </w:tc>
        <w:tc>
          <w:tcPr>
            <w:tcW w:w="376" w:type="pct"/>
            <w:tcBorders>
              <w:top w:val="nil"/>
              <w:left w:val="nil"/>
              <w:bottom w:val="single" w:sz="4" w:space="0" w:color="auto"/>
              <w:right w:val="single" w:sz="4" w:space="0" w:color="auto"/>
            </w:tcBorders>
            <w:noWrap/>
            <w:vAlign w:val="center"/>
          </w:tcPr>
          <w:p w:rsidR="006C677C" w:rsidRDefault="006C677C" w:rsidP="002C7EFE">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1,078</w:t>
            </w:r>
          </w:p>
        </w:tc>
      </w:tr>
    </w:tbl>
    <w:p w:rsidR="000A706E" w:rsidRDefault="000A706E" w:rsidP="00046849">
      <w:pPr>
        <w:jc w:val="both"/>
        <w:rPr>
          <w:lang w:eastAsia="en-US"/>
        </w:rPr>
      </w:pPr>
    </w:p>
    <w:p w:rsidR="000A706E" w:rsidRDefault="000A706E" w:rsidP="006C677C">
      <w:pPr>
        <w:spacing w:before="120" w:line="288" w:lineRule="auto"/>
        <w:jc w:val="both"/>
        <w:rPr>
          <w:lang w:eastAsia="en-US"/>
        </w:rPr>
      </w:pPr>
    </w:p>
    <w:p w:rsidR="006C677C" w:rsidRDefault="006C677C" w:rsidP="006C677C">
      <w:pPr>
        <w:spacing w:before="120" w:line="288" w:lineRule="auto"/>
        <w:jc w:val="both"/>
        <w:rPr>
          <w:lang w:eastAsia="en-US"/>
        </w:rPr>
      </w:pPr>
    </w:p>
    <w:p w:rsidR="006C677C" w:rsidRDefault="006C677C" w:rsidP="006C677C">
      <w:pPr>
        <w:spacing w:before="120" w:line="288" w:lineRule="auto"/>
        <w:jc w:val="both"/>
        <w:rPr>
          <w:lang w:eastAsia="en-US"/>
        </w:rPr>
      </w:pPr>
    </w:p>
    <w:p w:rsidR="006C677C" w:rsidRDefault="006C677C" w:rsidP="006C677C">
      <w:pPr>
        <w:spacing w:before="120" w:line="288" w:lineRule="auto"/>
        <w:jc w:val="both"/>
        <w:rPr>
          <w:lang w:eastAsia="en-US"/>
        </w:rPr>
      </w:pPr>
    </w:p>
    <w:p w:rsidR="006C677C" w:rsidRDefault="006C677C" w:rsidP="006C677C">
      <w:pPr>
        <w:spacing w:before="120" w:line="288" w:lineRule="auto"/>
        <w:jc w:val="both"/>
        <w:rPr>
          <w:lang w:eastAsia="en-US"/>
        </w:rPr>
      </w:pPr>
    </w:p>
    <w:p w:rsidR="006C677C" w:rsidRDefault="006C677C" w:rsidP="006C677C">
      <w:pPr>
        <w:spacing w:before="120" w:line="288" w:lineRule="auto"/>
        <w:jc w:val="both"/>
        <w:rPr>
          <w:lang w:eastAsia="en-US"/>
        </w:rPr>
      </w:pPr>
    </w:p>
    <w:p w:rsidR="006C677C" w:rsidRDefault="006C677C" w:rsidP="006C677C">
      <w:pPr>
        <w:spacing w:before="120" w:line="288" w:lineRule="auto"/>
        <w:jc w:val="both"/>
        <w:rPr>
          <w:lang w:eastAsia="en-US"/>
        </w:rPr>
      </w:pPr>
    </w:p>
    <w:p w:rsidR="006C677C" w:rsidRDefault="000D09C1" w:rsidP="006C677C">
      <w:pPr>
        <w:pStyle w:val="af5"/>
      </w:pPr>
      <w:r>
        <w:lastRenderedPageBreak/>
        <w:t>Таблица 17.</w:t>
      </w:r>
      <w:r w:rsidR="006C677C">
        <w:t xml:space="preserve"> Целевые показатели Программы по разделу «Теплоснабжение»</w:t>
      </w:r>
      <w:r w:rsidR="00E45F06">
        <w:t>. Протяженность сетей.</w:t>
      </w:r>
      <w:r w:rsidR="006C677C">
        <w:t xml:space="preserve"> </w:t>
      </w:r>
    </w:p>
    <w:p w:rsidR="006C677C" w:rsidRPr="00046849" w:rsidRDefault="006C677C" w:rsidP="006C677C"/>
    <w:tbl>
      <w:tblPr>
        <w:tblW w:w="5000" w:type="pct"/>
        <w:tblCellMar>
          <w:left w:w="28" w:type="dxa"/>
          <w:right w:w="28" w:type="dxa"/>
        </w:tblCellMar>
        <w:tblLook w:val="00A0"/>
      </w:tblPr>
      <w:tblGrid>
        <w:gridCol w:w="4599"/>
        <w:gridCol w:w="1095"/>
        <w:gridCol w:w="1100"/>
        <w:gridCol w:w="1120"/>
        <w:gridCol w:w="1120"/>
        <w:gridCol w:w="1120"/>
        <w:gridCol w:w="1120"/>
        <w:gridCol w:w="1120"/>
        <w:gridCol w:w="1120"/>
        <w:gridCol w:w="1112"/>
      </w:tblGrid>
      <w:tr w:rsidR="006C677C" w:rsidTr="006C677C">
        <w:trPr>
          <w:trHeight w:val="20"/>
        </w:trPr>
        <w:tc>
          <w:tcPr>
            <w:tcW w:w="1572" w:type="pct"/>
            <w:tcBorders>
              <w:top w:val="single" w:sz="4" w:space="0" w:color="auto"/>
              <w:left w:val="single" w:sz="4" w:space="0" w:color="auto"/>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Наименование показателя</w:t>
            </w:r>
          </w:p>
        </w:tc>
        <w:tc>
          <w:tcPr>
            <w:tcW w:w="374" w:type="pct"/>
            <w:tcBorders>
              <w:top w:val="single" w:sz="4" w:space="0" w:color="auto"/>
              <w:left w:val="nil"/>
              <w:bottom w:val="single" w:sz="4" w:space="0" w:color="auto"/>
              <w:right w:val="single" w:sz="4" w:space="0" w:color="auto"/>
            </w:tcBorders>
            <w:shd w:val="clear" w:color="000000" w:fill="DBE5F1"/>
            <w:vAlign w:val="center"/>
          </w:tcPr>
          <w:p w:rsidR="006C677C" w:rsidRDefault="006C677C" w:rsidP="006C677C">
            <w:pPr>
              <w:jc w:val="center"/>
              <w:rPr>
                <w:b/>
                <w:bCs/>
                <w:color w:val="000000"/>
              </w:rPr>
            </w:pPr>
            <w:r>
              <w:rPr>
                <w:b/>
                <w:bCs/>
                <w:color w:val="000000"/>
              </w:rPr>
              <w:t>Ед. изм.</w:t>
            </w:r>
          </w:p>
        </w:tc>
        <w:tc>
          <w:tcPr>
            <w:tcW w:w="376"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2016</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2017</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2018</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2019</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2020</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2021</w:t>
            </w:r>
          </w:p>
        </w:tc>
        <w:tc>
          <w:tcPr>
            <w:tcW w:w="383"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2022</w:t>
            </w:r>
          </w:p>
        </w:tc>
        <w:tc>
          <w:tcPr>
            <w:tcW w:w="380" w:type="pct"/>
            <w:tcBorders>
              <w:top w:val="single" w:sz="4" w:space="0" w:color="auto"/>
              <w:left w:val="nil"/>
              <w:bottom w:val="single" w:sz="4" w:space="0" w:color="auto"/>
              <w:right w:val="single" w:sz="4" w:space="0" w:color="auto"/>
            </w:tcBorders>
            <w:shd w:val="clear" w:color="000000" w:fill="DBE5F1"/>
            <w:noWrap/>
            <w:vAlign w:val="center"/>
          </w:tcPr>
          <w:p w:rsidR="006C677C" w:rsidRDefault="006C677C" w:rsidP="006C677C">
            <w:pPr>
              <w:jc w:val="center"/>
              <w:rPr>
                <w:b/>
                <w:bCs/>
                <w:color w:val="000000"/>
              </w:rPr>
            </w:pPr>
            <w:r>
              <w:rPr>
                <w:b/>
                <w:bCs/>
                <w:color w:val="000000"/>
              </w:rPr>
              <w:t>2023</w:t>
            </w:r>
          </w:p>
        </w:tc>
      </w:tr>
      <w:tr w:rsidR="006C677C" w:rsidTr="006C677C">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6C677C">
            <w:pPr>
              <w:jc w:val="center"/>
              <w:rPr>
                <w:color w:val="000000"/>
              </w:rPr>
            </w:pPr>
            <w:r>
              <w:rPr>
                <w:color w:val="000000"/>
              </w:rPr>
              <w:t>Протяженность реконструированных трубопроводов</w:t>
            </w:r>
          </w:p>
        </w:tc>
        <w:tc>
          <w:tcPr>
            <w:tcW w:w="374" w:type="pct"/>
            <w:tcBorders>
              <w:top w:val="nil"/>
              <w:left w:val="nil"/>
              <w:bottom w:val="single" w:sz="4" w:space="0" w:color="auto"/>
              <w:right w:val="single" w:sz="4" w:space="0" w:color="auto"/>
            </w:tcBorders>
            <w:vAlign w:val="center"/>
          </w:tcPr>
          <w:p w:rsidR="006C677C" w:rsidRDefault="006C677C" w:rsidP="006C677C">
            <w:pPr>
              <w:jc w:val="center"/>
              <w:rPr>
                <w:color w:val="000000"/>
              </w:rPr>
            </w:pPr>
            <w:r>
              <w:rPr>
                <w:color w:val="000000"/>
              </w:rPr>
              <w:t>м</w:t>
            </w:r>
          </w:p>
        </w:tc>
        <w:tc>
          <w:tcPr>
            <w:tcW w:w="376"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r>
      <w:tr w:rsidR="006C677C" w:rsidTr="006C677C">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6C677C">
            <w:pPr>
              <w:jc w:val="center"/>
              <w:rPr>
                <w:color w:val="000000"/>
              </w:rPr>
            </w:pPr>
            <w:r>
              <w:rPr>
                <w:color w:val="000000"/>
              </w:rPr>
              <w:t>Новое строительство</w:t>
            </w:r>
          </w:p>
        </w:tc>
        <w:tc>
          <w:tcPr>
            <w:tcW w:w="374" w:type="pct"/>
            <w:tcBorders>
              <w:top w:val="nil"/>
              <w:left w:val="nil"/>
              <w:bottom w:val="single" w:sz="4" w:space="0" w:color="auto"/>
              <w:right w:val="single" w:sz="4" w:space="0" w:color="auto"/>
            </w:tcBorders>
            <w:vAlign w:val="center"/>
          </w:tcPr>
          <w:p w:rsidR="006C677C" w:rsidRDefault="006C677C" w:rsidP="006C677C">
            <w:pPr>
              <w:jc w:val="center"/>
              <w:rPr>
                <w:color w:val="000000"/>
              </w:rPr>
            </w:pPr>
            <w:r>
              <w:rPr>
                <w:color w:val="000000"/>
              </w:rPr>
              <w:t>м</w:t>
            </w:r>
          </w:p>
        </w:tc>
        <w:tc>
          <w:tcPr>
            <w:tcW w:w="376"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r>
      <w:tr w:rsidR="006C677C" w:rsidTr="006C677C">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6C677C">
            <w:pPr>
              <w:jc w:val="center"/>
              <w:rPr>
                <w:color w:val="000000"/>
              </w:rPr>
            </w:pPr>
            <w:r>
              <w:rPr>
                <w:color w:val="000000"/>
              </w:rPr>
              <w:t>Суммарная протяженность сетей теплоснабжения, по которым завершены строительство, реконструкция (модернизация) и техническое перевооружение  в текущем году</w:t>
            </w:r>
          </w:p>
        </w:tc>
        <w:tc>
          <w:tcPr>
            <w:tcW w:w="374" w:type="pct"/>
            <w:tcBorders>
              <w:top w:val="nil"/>
              <w:left w:val="nil"/>
              <w:bottom w:val="single" w:sz="4" w:space="0" w:color="auto"/>
              <w:right w:val="single" w:sz="4" w:space="0" w:color="auto"/>
            </w:tcBorders>
            <w:vAlign w:val="center"/>
          </w:tcPr>
          <w:p w:rsidR="006C677C" w:rsidRDefault="006C677C" w:rsidP="006C677C">
            <w:pPr>
              <w:jc w:val="center"/>
              <w:rPr>
                <w:color w:val="000000"/>
              </w:rPr>
            </w:pPr>
            <w:r>
              <w:rPr>
                <w:color w:val="000000"/>
              </w:rPr>
              <w:t>м</w:t>
            </w:r>
          </w:p>
        </w:tc>
        <w:tc>
          <w:tcPr>
            <w:tcW w:w="376"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r>
      <w:tr w:rsidR="006C677C" w:rsidTr="006C677C">
        <w:trPr>
          <w:trHeight w:val="20"/>
        </w:trPr>
        <w:tc>
          <w:tcPr>
            <w:tcW w:w="1572" w:type="pct"/>
            <w:tcBorders>
              <w:top w:val="nil"/>
              <w:left w:val="single" w:sz="4" w:space="0" w:color="auto"/>
              <w:bottom w:val="single" w:sz="4" w:space="0" w:color="auto"/>
              <w:right w:val="single" w:sz="4" w:space="0" w:color="auto"/>
            </w:tcBorders>
            <w:vAlign w:val="center"/>
          </w:tcPr>
          <w:p w:rsidR="006C677C" w:rsidRDefault="006C677C" w:rsidP="006C677C">
            <w:pPr>
              <w:jc w:val="center"/>
              <w:rPr>
                <w:color w:val="000000"/>
              </w:rPr>
            </w:pPr>
            <w:r>
              <w:rPr>
                <w:color w:val="000000"/>
              </w:rPr>
              <w:t>Суммарная протяженность сетей водоснабжения, по которым завершены строительство, реконструкция (модернизация) и техническое перевооружение  в текущем году (нарастающим итогом от начала планируемого периода)</w:t>
            </w:r>
          </w:p>
        </w:tc>
        <w:tc>
          <w:tcPr>
            <w:tcW w:w="374" w:type="pct"/>
            <w:tcBorders>
              <w:top w:val="nil"/>
              <w:left w:val="nil"/>
              <w:bottom w:val="single" w:sz="4" w:space="0" w:color="auto"/>
              <w:right w:val="single" w:sz="4" w:space="0" w:color="auto"/>
            </w:tcBorders>
            <w:vAlign w:val="center"/>
          </w:tcPr>
          <w:p w:rsidR="006C677C" w:rsidRDefault="006C677C" w:rsidP="006C677C">
            <w:pPr>
              <w:jc w:val="center"/>
              <w:rPr>
                <w:color w:val="000000"/>
              </w:rPr>
            </w:pPr>
            <w:r>
              <w:rPr>
                <w:color w:val="000000"/>
              </w:rPr>
              <w:t>км</w:t>
            </w:r>
          </w:p>
        </w:tc>
        <w:tc>
          <w:tcPr>
            <w:tcW w:w="376"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3"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c>
          <w:tcPr>
            <w:tcW w:w="380" w:type="pct"/>
            <w:tcBorders>
              <w:top w:val="nil"/>
              <w:left w:val="nil"/>
              <w:bottom w:val="single" w:sz="4" w:space="0" w:color="auto"/>
              <w:right w:val="single" w:sz="4" w:space="0" w:color="auto"/>
            </w:tcBorders>
            <w:noWrap/>
            <w:vAlign w:val="center"/>
          </w:tcPr>
          <w:p w:rsidR="006C677C" w:rsidRDefault="006C677C" w:rsidP="006C677C">
            <w:pPr>
              <w:jc w:val="center"/>
              <w:rPr>
                <w:color w:val="000000"/>
              </w:rPr>
            </w:pPr>
            <w:r>
              <w:rPr>
                <w:color w:val="000000"/>
              </w:rPr>
              <w:t>750</w:t>
            </w:r>
          </w:p>
        </w:tc>
      </w:tr>
    </w:tbl>
    <w:p w:rsidR="000A706E" w:rsidRDefault="000A706E" w:rsidP="00046849">
      <w:pPr>
        <w:jc w:val="both"/>
        <w:rPr>
          <w:lang w:eastAsia="en-US"/>
        </w:rPr>
      </w:pPr>
    </w:p>
    <w:p w:rsidR="00E45F06" w:rsidRDefault="00E45F06" w:rsidP="00E45F06">
      <w:pPr>
        <w:pStyle w:val="af5"/>
      </w:pPr>
      <w:r>
        <w:t>Таблица 17.</w:t>
      </w:r>
      <w:r w:rsidR="000D09C1">
        <w:t>1</w:t>
      </w:r>
      <w:r>
        <w:t xml:space="preserve"> Целевые показатели Программы по разделу «Теплоснабжение». Топливный баланс.</w:t>
      </w:r>
    </w:p>
    <w:p w:rsidR="00E45F06" w:rsidRDefault="00E45F06" w:rsidP="00046849">
      <w:pPr>
        <w:jc w:val="both"/>
        <w:rPr>
          <w:lang w:eastAsia="en-US"/>
        </w:rPr>
      </w:pPr>
    </w:p>
    <w:tbl>
      <w:tblPr>
        <w:tblW w:w="5000" w:type="pct"/>
        <w:tblLook w:val="04A0"/>
      </w:tblPr>
      <w:tblGrid>
        <w:gridCol w:w="4578"/>
        <w:gridCol w:w="768"/>
        <w:gridCol w:w="2163"/>
        <w:gridCol w:w="889"/>
        <w:gridCol w:w="783"/>
        <w:gridCol w:w="784"/>
        <w:gridCol w:w="784"/>
        <w:gridCol w:w="784"/>
        <w:gridCol w:w="1662"/>
        <w:gridCol w:w="1591"/>
      </w:tblGrid>
      <w:tr w:rsidR="00E45F06" w:rsidRPr="002C493A" w:rsidTr="00E45F06">
        <w:trPr>
          <w:trHeight w:val="353"/>
        </w:trPr>
        <w:tc>
          <w:tcPr>
            <w:tcW w:w="154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45F06" w:rsidRPr="002C493A" w:rsidRDefault="00E45F06" w:rsidP="000D09C1">
            <w:pPr>
              <w:jc w:val="center"/>
            </w:pPr>
            <w:r w:rsidRPr="002C493A">
              <w:t>Наименование источника теплоснабжения</w:t>
            </w:r>
          </w:p>
        </w:tc>
        <w:tc>
          <w:tcPr>
            <w:tcW w:w="260" w:type="pct"/>
            <w:vMerge w:val="restart"/>
            <w:tcBorders>
              <w:top w:val="single" w:sz="4" w:space="0" w:color="auto"/>
              <w:left w:val="nil"/>
              <w:right w:val="single" w:sz="4" w:space="0" w:color="auto"/>
            </w:tcBorders>
            <w:vAlign w:val="center"/>
          </w:tcPr>
          <w:p w:rsidR="00E45F06" w:rsidRPr="002C493A" w:rsidRDefault="00E45F06" w:rsidP="000D09C1">
            <w:pPr>
              <w:jc w:val="center"/>
            </w:pPr>
            <w:r w:rsidRPr="002C493A">
              <w:t>Ед. изм.</w:t>
            </w:r>
          </w:p>
        </w:tc>
        <w:tc>
          <w:tcPr>
            <w:tcW w:w="3192"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45F06" w:rsidRPr="002C493A" w:rsidRDefault="00E45F06" w:rsidP="000D09C1">
            <w:pPr>
              <w:jc w:val="center"/>
            </w:pPr>
            <w:r w:rsidRPr="002C493A">
              <w:t>Потребление топлива</w:t>
            </w:r>
          </w:p>
        </w:tc>
      </w:tr>
      <w:tr w:rsidR="00E45F06" w:rsidRPr="002C493A" w:rsidTr="00E45F06">
        <w:trPr>
          <w:trHeight w:val="849"/>
        </w:trPr>
        <w:tc>
          <w:tcPr>
            <w:tcW w:w="1548" w:type="pct"/>
            <w:vMerge/>
            <w:tcBorders>
              <w:top w:val="single" w:sz="4" w:space="0" w:color="auto"/>
              <w:left w:val="single" w:sz="4" w:space="0" w:color="auto"/>
              <w:bottom w:val="single" w:sz="4" w:space="0" w:color="000000"/>
              <w:right w:val="single" w:sz="4" w:space="0" w:color="auto"/>
            </w:tcBorders>
            <w:vAlign w:val="center"/>
            <w:hideMark/>
          </w:tcPr>
          <w:p w:rsidR="00E45F06" w:rsidRPr="002C493A" w:rsidRDefault="00E45F06" w:rsidP="000D09C1">
            <w:pPr>
              <w:jc w:val="center"/>
            </w:pPr>
          </w:p>
        </w:tc>
        <w:tc>
          <w:tcPr>
            <w:tcW w:w="260" w:type="pct"/>
            <w:vMerge/>
            <w:tcBorders>
              <w:left w:val="nil"/>
              <w:bottom w:val="single" w:sz="4" w:space="0" w:color="auto"/>
              <w:right w:val="single" w:sz="4" w:space="0" w:color="auto"/>
            </w:tcBorders>
            <w:vAlign w:val="center"/>
          </w:tcPr>
          <w:p w:rsidR="00E45F06" w:rsidRPr="002C493A" w:rsidRDefault="00E45F06" w:rsidP="000D09C1">
            <w:pPr>
              <w:jc w:val="center"/>
            </w:pPr>
          </w:p>
        </w:tc>
        <w:tc>
          <w:tcPr>
            <w:tcW w:w="731" w:type="pct"/>
            <w:tcBorders>
              <w:top w:val="nil"/>
              <w:left w:val="single" w:sz="4" w:space="0" w:color="auto"/>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2015 (базовый год)</w:t>
            </w:r>
          </w:p>
        </w:tc>
        <w:tc>
          <w:tcPr>
            <w:tcW w:w="301"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2016</w:t>
            </w:r>
          </w:p>
        </w:tc>
        <w:tc>
          <w:tcPr>
            <w:tcW w:w="265"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2017</w:t>
            </w:r>
          </w:p>
        </w:tc>
        <w:tc>
          <w:tcPr>
            <w:tcW w:w="265"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2018</w:t>
            </w:r>
          </w:p>
        </w:tc>
        <w:tc>
          <w:tcPr>
            <w:tcW w:w="265"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2019</w:t>
            </w:r>
          </w:p>
        </w:tc>
        <w:tc>
          <w:tcPr>
            <w:tcW w:w="265"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2020</w:t>
            </w:r>
          </w:p>
        </w:tc>
        <w:tc>
          <w:tcPr>
            <w:tcW w:w="562"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2021-2025</w:t>
            </w:r>
          </w:p>
        </w:tc>
        <w:tc>
          <w:tcPr>
            <w:tcW w:w="536" w:type="pct"/>
            <w:tcBorders>
              <w:top w:val="nil"/>
              <w:left w:val="nil"/>
              <w:bottom w:val="single" w:sz="4" w:space="0" w:color="auto"/>
              <w:right w:val="single" w:sz="4" w:space="0" w:color="auto"/>
            </w:tcBorders>
            <w:shd w:val="clear" w:color="auto" w:fill="auto"/>
            <w:noWrap/>
            <w:vAlign w:val="center"/>
            <w:hideMark/>
          </w:tcPr>
          <w:p w:rsidR="00E45F06" w:rsidRPr="002C493A" w:rsidRDefault="00E45F06" w:rsidP="000D09C1">
            <w:pPr>
              <w:jc w:val="center"/>
            </w:pPr>
            <w:r w:rsidRPr="002C493A">
              <w:t>2026-2030</w:t>
            </w:r>
          </w:p>
        </w:tc>
      </w:tr>
      <w:tr w:rsidR="00E45F06" w:rsidRPr="002C493A" w:rsidTr="00E45F06">
        <w:trPr>
          <w:trHeight w:val="353"/>
        </w:trPr>
        <w:tc>
          <w:tcPr>
            <w:tcW w:w="1548" w:type="pct"/>
            <w:tcBorders>
              <w:top w:val="nil"/>
              <w:left w:val="single" w:sz="4" w:space="0" w:color="auto"/>
              <w:bottom w:val="single" w:sz="4" w:space="0" w:color="auto"/>
              <w:right w:val="single" w:sz="4" w:space="0" w:color="auto"/>
            </w:tcBorders>
            <w:shd w:val="clear" w:color="auto" w:fill="auto"/>
            <w:noWrap/>
            <w:vAlign w:val="center"/>
          </w:tcPr>
          <w:p w:rsidR="00E45F06" w:rsidRPr="002C493A" w:rsidRDefault="00E45F06" w:rsidP="000D09C1">
            <w:pPr>
              <w:jc w:val="center"/>
              <w:rPr>
                <w:bCs/>
                <w:szCs w:val="28"/>
              </w:rPr>
            </w:pPr>
            <w:r w:rsidRPr="002C493A">
              <w:t>Котельная ул. Полевая, 20</w:t>
            </w:r>
          </w:p>
        </w:tc>
        <w:tc>
          <w:tcPr>
            <w:tcW w:w="260" w:type="pct"/>
            <w:tcBorders>
              <w:top w:val="nil"/>
              <w:left w:val="nil"/>
              <w:bottom w:val="single" w:sz="4" w:space="0" w:color="auto"/>
              <w:right w:val="single" w:sz="4" w:space="0" w:color="auto"/>
            </w:tcBorders>
            <w:vAlign w:val="center"/>
          </w:tcPr>
          <w:p w:rsidR="00E45F06" w:rsidRPr="002C493A" w:rsidRDefault="00E45F06" w:rsidP="000D09C1">
            <w:pPr>
              <w:jc w:val="center"/>
              <w:rPr>
                <w:color w:val="000000"/>
              </w:rPr>
            </w:pPr>
            <w:r w:rsidRPr="002C493A">
              <w:rPr>
                <w:color w:val="000000"/>
              </w:rPr>
              <w:t>т</w:t>
            </w:r>
          </w:p>
        </w:tc>
        <w:tc>
          <w:tcPr>
            <w:tcW w:w="731" w:type="pct"/>
            <w:tcBorders>
              <w:top w:val="nil"/>
              <w:left w:val="single" w:sz="4" w:space="0" w:color="auto"/>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470</w:t>
            </w:r>
          </w:p>
        </w:tc>
        <w:tc>
          <w:tcPr>
            <w:tcW w:w="301"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470</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470</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470</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470</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470</w:t>
            </w:r>
          </w:p>
        </w:tc>
        <w:tc>
          <w:tcPr>
            <w:tcW w:w="562"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580,6</w:t>
            </w:r>
          </w:p>
        </w:tc>
        <w:tc>
          <w:tcPr>
            <w:tcW w:w="536" w:type="pct"/>
            <w:tcBorders>
              <w:top w:val="nil"/>
              <w:left w:val="nil"/>
              <w:bottom w:val="single" w:sz="4" w:space="0" w:color="auto"/>
              <w:right w:val="single" w:sz="4" w:space="0" w:color="auto"/>
            </w:tcBorders>
            <w:shd w:val="clear" w:color="auto" w:fill="auto"/>
            <w:vAlign w:val="center"/>
          </w:tcPr>
          <w:p w:rsidR="00E45F06" w:rsidRPr="002C493A" w:rsidRDefault="00E45F06" w:rsidP="000D09C1">
            <w:pPr>
              <w:jc w:val="center"/>
            </w:pPr>
            <w:r w:rsidRPr="002C493A">
              <w:t>580,6</w:t>
            </w:r>
          </w:p>
        </w:tc>
      </w:tr>
      <w:tr w:rsidR="00E45F06" w:rsidRPr="002C493A" w:rsidTr="00E45F06">
        <w:trPr>
          <w:trHeight w:val="353"/>
        </w:trPr>
        <w:tc>
          <w:tcPr>
            <w:tcW w:w="1548" w:type="pct"/>
            <w:tcBorders>
              <w:top w:val="nil"/>
              <w:left w:val="single" w:sz="4" w:space="0" w:color="auto"/>
              <w:bottom w:val="single" w:sz="4" w:space="0" w:color="auto"/>
              <w:right w:val="single" w:sz="4" w:space="0" w:color="auto"/>
            </w:tcBorders>
            <w:shd w:val="clear" w:color="auto" w:fill="auto"/>
            <w:noWrap/>
            <w:vAlign w:val="center"/>
          </w:tcPr>
          <w:p w:rsidR="00E45F06" w:rsidRPr="002C493A" w:rsidRDefault="00E45F06" w:rsidP="000D09C1">
            <w:pPr>
              <w:jc w:val="center"/>
              <w:rPr>
                <w:bCs/>
                <w:szCs w:val="28"/>
              </w:rPr>
            </w:pPr>
            <w:r w:rsidRPr="002C493A">
              <w:rPr>
                <w:szCs w:val="20"/>
              </w:rPr>
              <w:t>Котельная ул. Центральная, 69Б</w:t>
            </w:r>
          </w:p>
        </w:tc>
        <w:tc>
          <w:tcPr>
            <w:tcW w:w="260" w:type="pct"/>
            <w:tcBorders>
              <w:top w:val="nil"/>
              <w:left w:val="nil"/>
              <w:bottom w:val="single" w:sz="4" w:space="0" w:color="auto"/>
              <w:right w:val="single" w:sz="4" w:space="0" w:color="auto"/>
            </w:tcBorders>
            <w:vAlign w:val="center"/>
          </w:tcPr>
          <w:p w:rsidR="00E45F06" w:rsidRPr="002C493A" w:rsidRDefault="00E45F06" w:rsidP="000D09C1">
            <w:pPr>
              <w:jc w:val="center"/>
            </w:pPr>
            <w:r w:rsidRPr="002C493A">
              <w:t>т</w:t>
            </w:r>
          </w:p>
        </w:tc>
        <w:tc>
          <w:tcPr>
            <w:tcW w:w="731" w:type="pct"/>
            <w:tcBorders>
              <w:top w:val="nil"/>
              <w:left w:val="single" w:sz="4" w:space="0" w:color="auto"/>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83</w:t>
            </w:r>
          </w:p>
        </w:tc>
        <w:tc>
          <w:tcPr>
            <w:tcW w:w="301"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83</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83</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83</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83</w:t>
            </w:r>
          </w:p>
        </w:tc>
        <w:tc>
          <w:tcPr>
            <w:tcW w:w="265" w:type="pct"/>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83</w:t>
            </w:r>
          </w:p>
        </w:tc>
        <w:tc>
          <w:tcPr>
            <w:tcW w:w="1098" w:type="pct"/>
            <w:gridSpan w:val="2"/>
            <w:tcBorders>
              <w:top w:val="nil"/>
              <w:left w:val="nil"/>
              <w:bottom w:val="single" w:sz="4" w:space="0" w:color="auto"/>
              <w:right w:val="single" w:sz="4" w:space="0" w:color="auto"/>
            </w:tcBorders>
            <w:shd w:val="clear" w:color="auto" w:fill="auto"/>
            <w:noWrap/>
            <w:vAlign w:val="center"/>
          </w:tcPr>
          <w:p w:rsidR="00E45F06" w:rsidRPr="002C493A" w:rsidRDefault="00E45F06" w:rsidP="000D09C1">
            <w:pPr>
              <w:jc w:val="center"/>
            </w:pPr>
            <w:r w:rsidRPr="002C493A">
              <w:t xml:space="preserve">Перевод потребителей </w:t>
            </w:r>
          </w:p>
          <w:p w:rsidR="00E45F06" w:rsidRPr="002C493A" w:rsidRDefault="00E45F06" w:rsidP="000D09C1">
            <w:pPr>
              <w:jc w:val="center"/>
            </w:pPr>
            <w:r w:rsidRPr="002C493A">
              <w:t xml:space="preserve">на котельную </w:t>
            </w:r>
            <w:r w:rsidRPr="002C493A">
              <w:rPr>
                <w:bCs/>
              </w:rPr>
              <w:t>ул. Полевая, 20</w:t>
            </w:r>
          </w:p>
        </w:tc>
      </w:tr>
    </w:tbl>
    <w:p w:rsidR="00E45F06" w:rsidRDefault="00E45F06" w:rsidP="00046849">
      <w:pPr>
        <w:jc w:val="both"/>
        <w:rPr>
          <w:lang w:eastAsia="en-US"/>
        </w:rPr>
        <w:sectPr w:rsidR="00E45F06" w:rsidSect="00046849">
          <w:pgSz w:w="16838" w:h="11906" w:orient="landscape" w:code="9"/>
          <w:pgMar w:top="851" w:right="1134" w:bottom="1134" w:left="1134" w:header="709" w:footer="709" w:gutter="0"/>
          <w:cols w:space="708"/>
          <w:docGrid w:linePitch="360"/>
        </w:sectPr>
      </w:pPr>
    </w:p>
    <w:p w:rsidR="000A706E" w:rsidRDefault="000A706E" w:rsidP="00AE6E7F">
      <w:pPr>
        <w:pStyle w:val="-2"/>
      </w:pPr>
      <w:bookmarkStart w:id="107" w:name="_Toc452993664"/>
      <w:r>
        <w:lastRenderedPageBreak/>
        <w:t>Водоотведение</w:t>
      </w:r>
      <w:bookmarkEnd w:id="107"/>
    </w:p>
    <w:p w:rsidR="000A706E" w:rsidRDefault="000A706E" w:rsidP="00707001">
      <w:pPr>
        <w:rPr>
          <w:lang w:eastAsia="en-US"/>
        </w:rPr>
      </w:pPr>
    </w:p>
    <w:p w:rsidR="000A706E" w:rsidRDefault="000A706E" w:rsidP="00D43763">
      <w:pPr>
        <w:jc w:val="both"/>
        <w:rPr>
          <w:lang w:eastAsia="en-US"/>
        </w:rPr>
      </w:pPr>
      <w:r>
        <w:rPr>
          <w:lang w:eastAsia="en-US"/>
        </w:rPr>
        <w:t>Информация о планируемых мероприятиях в сфере водоотведения отсутствует, либо не предоставлена.</w:t>
      </w:r>
    </w:p>
    <w:p w:rsidR="000A706E" w:rsidRDefault="000A706E" w:rsidP="00D43763">
      <w:pPr>
        <w:jc w:val="both"/>
        <w:rPr>
          <w:lang w:eastAsia="en-US"/>
        </w:rPr>
      </w:pPr>
    </w:p>
    <w:p w:rsidR="000A706E" w:rsidRDefault="000A706E" w:rsidP="00AE6E7F">
      <w:pPr>
        <w:pStyle w:val="-2"/>
      </w:pPr>
      <w:bookmarkStart w:id="108" w:name="_Toc452993665"/>
      <w:r>
        <w:t>Газоснабжение</w:t>
      </w:r>
      <w:bookmarkEnd w:id="108"/>
    </w:p>
    <w:p w:rsidR="000A706E" w:rsidRDefault="000A706E" w:rsidP="001B43AD">
      <w:pPr>
        <w:rPr>
          <w:lang w:eastAsia="en-US"/>
        </w:rPr>
      </w:pPr>
    </w:p>
    <w:p w:rsidR="000A706E" w:rsidRDefault="000A706E" w:rsidP="00932C89">
      <w:pPr>
        <w:pStyle w:val="af5"/>
      </w:pPr>
      <w:r>
        <w:t>Таблица 18. Перечень мероприятий Программы по разделу «Газоснабжение»</w:t>
      </w:r>
    </w:p>
    <w:p w:rsidR="000A706E" w:rsidRDefault="000A706E" w:rsidP="00932C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tblPr>
      <w:tblGrid>
        <w:gridCol w:w="562"/>
        <w:gridCol w:w="4711"/>
        <w:gridCol w:w="1217"/>
        <w:gridCol w:w="1192"/>
        <w:gridCol w:w="2295"/>
      </w:tblGrid>
      <w:tr w:rsidR="000A706E" w:rsidRPr="00565D66" w:rsidTr="003D4640">
        <w:trPr>
          <w:cantSplit/>
          <w:tblHeader/>
        </w:trPr>
        <w:tc>
          <w:tcPr>
            <w:tcW w:w="282" w:type="pct"/>
            <w:shd w:val="clear" w:color="auto" w:fill="DBE5F1"/>
            <w:vAlign w:val="center"/>
          </w:tcPr>
          <w:p w:rsidR="000A706E" w:rsidRPr="003D4640" w:rsidRDefault="000A706E" w:rsidP="003D4640">
            <w:pPr>
              <w:jc w:val="center"/>
              <w:rPr>
                <w:b/>
                <w:lang w:val="en-US" w:eastAsia="en-US"/>
              </w:rPr>
            </w:pPr>
            <w:r w:rsidRPr="003D4640">
              <w:rPr>
                <w:b/>
                <w:lang w:val="en-US" w:eastAsia="en-US"/>
              </w:rPr>
              <w:t>№ п/п</w:t>
            </w:r>
          </w:p>
        </w:tc>
        <w:tc>
          <w:tcPr>
            <w:tcW w:w="2361" w:type="pct"/>
            <w:shd w:val="clear" w:color="auto" w:fill="DBE5F1"/>
            <w:vAlign w:val="center"/>
          </w:tcPr>
          <w:p w:rsidR="000A706E" w:rsidRPr="003D4640" w:rsidRDefault="000A706E" w:rsidP="003D4640">
            <w:pPr>
              <w:jc w:val="center"/>
              <w:rPr>
                <w:b/>
                <w:lang w:val="en-US" w:eastAsia="en-US"/>
              </w:rPr>
            </w:pPr>
            <w:r w:rsidRPr="003D4640">
              <w:rPr>
                <w:b/>
                <w:lang w:val="en-US" w:eastAsia="en-US"/>
              </w:rPr>
              <w:t>Наименование мероприятия</w:t>
            </w:r>
          </w:p>
        </w:tc>
        <w:tc>
          <w:tcPr>
            <w:tcW w:w="610" w:type="pct"/>
            <w:shd w:val="clear" w:color="auto" w:fill="DBE5F1"/>
            <w:vAlign w:val="center"/>
          </w:tcPr>
          <w:p w:rsidR="000A706E" w:rsidRPr="003D4640" w:rsidRDefault="000A706E" w:rsidP="003D4640">
            <w:pPr>
              <w:jc w:val="center"/>
              <w:rPr>
                <w:b/>
                <w:lang w:val="en-US" w:eastAsia="en-US"/>
              </w:rPr>
            </w:pPr>
            <w:r w:rsidRPr="003D4640">
              <w:rPr>
                <w:b/>
                <w:lang w:val="en-US" w:eastAsia="en-US"/>
              </w:rPr>
              <w:t>Срок про-ведения</w:t>
            </w:r>
          </w:p>
        </w:tc>
        <w:tc>
          <w:tcPr>
            <w:tcW w:w="597" w:type="pct"/>
            <w:shd w:val="clear" w:color="auto" w:fill="DBE5F1"/>
            <w:vAlign w:val="center"/>
          </w:tcPr>
          <w:p w:rsidR="000A706E" w:rsidRPr="003D4640" w:rsidRDefault="000A706E" w:rsidP="003D4640">
            <w:pPr>
              <w:jc w:val="center"/>
              <w:rPr>
                <w:b/>
                <w:lang w:val="en-US" w:eastAsia="en-US"/>
              </w:rPr>
            </w:pPr>
            <w:r w:rsidRPr="003D4640">
              <w:rPr>
                <w:b/>
                <w:lang w:val="en-US" w:eastAsia="en-US"/>
              </w:rPr>
              <w:t>Техни-ческие харак-теристики</w:t>
            </w:r>
          </w:p>
        </w:tc>
        <w:tc>
          <w:tcPr>
            <w:tcW w:w="1150" w:type="pct"/>
            <w:shd w:val="clear" w:color="auto" w:fill="DBE5F1"/>
            <w:vAlign w:val="center"/>
          </w:tcPr>
          <w:p w:rsidR="000A706E" w:rsidRPr="003D4640" w:rsidRDefault="000A706E" w:rsidP="003D4640">
            <w:pPr>
              <w:jc w:val="center"/>
              <w:rPr>
                <w:b/>
                <w:lang w:val="en-US" w:eastAsia="en-US"/>
              </w:rPr>
            </w:pPr>
            <w:r w:rsidRPr="003D4640">
              <w:rPr>
                <w:b/>
                <w:lang w:val="en-US" w:eastAsia="en-US"/>
              </w:rPr>
              <w:t>Обоснование</w:t>
            </w:r>
          </w:p>
        </w:tc>
      </w:tr>
      <w:tr w:rsidR="000A706E" w:rsidRPr="00565D66" w:rsidTr="003D4640">
        <w:trPr>
          <w:cantSplit/>
        </w:trPr>
        <w:tc>
          <w:tcPr>
            <w:tcW w:w="282" w:type="pct"/>
            <w:vAlign w:val="center"/>
          </w:tcPr>
          <w:p w:rsidR="000A706E" w:rsidRPr="003D4640" w:rsidRDefault="000A706E" w:rsidP="003D4640">
            <w:pPr>
              <w:pStyle w:val="a0"/>
              <w:numPr>
                <w:ilvl w:val="0"/>
                <w:numId w:val="8"/>
              </w:numPr>
              <w:ind w:left="0" w:firstLine="0"/>
              <w:jc w:val="center"/>
            </w:pPr>
          </w:p>
        </w:tc>
        <w:tc>
          <w:tcPr>
            <w:tcW w:w="2361" w:type="pct"/>
            <w:vAlign w:val="center"/>
          </w:tcPr>
          <w:p w:rsidR="000A706E" w:rsidRPr="003D4640" w:rsidRDefault="000A706E" w:rsidP="003D4640">
            <w:pPr>
              <w:jc w:val="center"/>
              <w:rPr>
                <w:color w:val="000000"/>
              </w:rPr>
            </w:pPr>
            <w:r w:rsidRPr="003D4640">
              <w:rPr>
                <w:color w:val="000000"/>
              </w:rPr>
              <w:t xml:space="preserve">Газификация индивидуальных жилых домов в </w:t>
            </w:r>
            <w:r>
              <w:t>д. Плясуниха</w:t>
            </w:r>
            <w:r w:rsidRPr="00DE6506">
              <w:t xml:space="preserve"> Лежневского муниципального района Ивановской области</w:t>
            </w:r>
          </w:p>
        </w:tc>
        <w:tc>
          <w:tcPr>
            <w:tcW w:w="610" w:type="pct"/>
            <w:tcBorders>
              <w:bottom w:val="single" w:sz="4" w:space="0" w:color="auto"/>
            </w:tcBorders>
            <w:vAlign w:val="center"/>
          </w:tcPr>
          <w:p w:rsidR="000A706E" w:rsidRPr="003D4640" w:rsidRDefault="000A706E" w:rsidP="003D4640">
            <w:pPr>
              <w:jc w:val="center"/>
              <w:rPr>
                <w:lang w:val="en-US" w:eastAsia="en-US"/>
              </w:rPr>
            </w:pPr>
            <w:r w:rsidRPr="003D4640">
              <w:rPr>
                <w:lang w:val="en-US" w:eastAsia="en-US"/>
              </w:rPr>
              <w:t>до 201</w:t>
            </w:r>
            <w:r>
              <w:rPr>
                <w:lang w:eastAsia="en-US"/>
              </w:rPr>
              <w:t>6</w:t>
            </w:r>
            <w:r w:rsidRPr="003D4640">
              <w:rPr>
                <w:lang w:val="en-US" w:eastAsia="en-US"/>
              </w:rPr>
              <w:t xml:space="preserve"> года</w:t>
            </w:r>
          </w:p>
        </w:tc>
        <w:tc>
          <w:tcPr>
            <w:tcW w:w="597" w:type="pct"/>
            <w:vAlign w:val="center"/>
          </w:tcPr>
          <w:p w:rsidR="000A706E" w:rsidRPr="00DE6506" w:rsidRDefault="000A706E" w:rsidP="003D4640">
            <w:pPr>
              <w:jc w:val="center"/>
              <w:rPr>
                <w:lang w:eastAsia="en-US"/>
              </w:rPr>
            </w:pPr>
            <w:r>
              <w:rPr>
                <w:lang w:eastAsia="en-US"/>
              </w:rPr>
              <w:t>н/д</w:t>
            </w:r>
          </w:p>
        </w:tc>
        <w:tc>
          <w:tcPr>
            <w:tcW w:w="1150" w:type="pct"/>
            <w:vMerge w:val="restart"/>
            <w:vAlign w:val="center"/>
          </w:tcPr>
          <w:p w:rsidR="000A706E" w:rsidRPr="007808FC" w:rsidRDefault="000A706E" w:rsidP="003D4640">
            <w:pPr>
              <w:jc w:val="center"/>
              <w:rPr>
                <w:lang w:eastAsia="en-US"/>
              </w:rPr>
            </w:pPr>
            <w:r w:rsidRPr="007808FC">
              <w:rPr>
                <w:lang w:eastAsia="en-US"/>
              </w:rPr>
              <w:t xml:space="preserve">В целях газификации индивидуальных жилых домов в </w:t>
            </w:r>
            <w:r>
              <w:rPr>
                <w:lang w:eastAsia="en-US"/>
              </w:rPr>
              <w:t>поселениях Лежневского с.п.</w:t>
            </w:r>
          </w:p>
        </w:tc>
      </w:tr>
      <w:tr w:rsidR="000A706E" w:rsidRPr="00565D66" w:rsidTr="003D4640">
        <w:trPr>
          <w:cantSplit/>
        </w:trPr>
        <w:tc>
          <w:tcPr>
            <w:tcW w:w="282" w:type="pct"/>
            <w:vAlign w:val="center"/>
          </w:tcPr>
          <w:p w:rsidR="000A706E" w:rsidRPr="004E14C0" w:rsidRDefault="000A706E" w:rsidP="003D4640">
            <w:pPr>
              <w:pStyle w:val="a0"/>
              <w:numPr>
                <w:ilvl w:val="0"/>
                <w:numId w:val="8"/>
              </w:numPr>
              <w:ind w:left="0" w:firstLine="0"/>
              <w:jc w:val="center"/>
            </w:pPr>
          </w:p>
        </w:tc>
        <w:tc>
          <w:tcPr>
            <w:tcW w:w="2361" w:type="pct"/>
            <w:vAlign w:val="center"/>
          </w:tcPr>
          <w:p w:rsidR="000A706E" w:rsidRPr="003D4640" w:rsidRDefault="000A706E" w:rsidP="003D4640">
            <w:pPr>
              <w:jc w:val="center"/>
              <w:rPr>
                <w:color w:val="000000"/>
              </w:rPr>
            </w:pPr>
            <w:r w:rsidRPr="003D4640">
              <w:rPr>
                <w:color w:val="000000"/>
              </w:rPr>
              <w:t xml:space="preserve">Газификация индивидуальных жилых домов в </w:t>
            </w:r>
            <w:r w:rsidRPr="00DE6506">
              <w:t>д. Почевино, д. Яфаново, д. Плясуниха, д. Стояково, д. Мальчиха, д. Кузьмаденье, д. Яковлево, д. Дориха Лежневского муниципального района Ивановской области</w:t>
            </w:r>
          </w:p>
        </w:tc>
        <w:tc>
          <w:tcPr>
            <w:tcW w:w="610" w:type="pct"/>
            <w:tcBorders>
              <w:top w:val="single" w:sz="4" w:space="0" w:color="auto"/>
            </w:tcBorders>
            <w:vAlign w:val="center"/>
          </w:tcPr>
          <w:p w:rsidR="000A706E" w:rsidRPr="007808FC" w:rsidRDefault="000A706E" w:rsidP="003D4640">
            <w:pPr>
              <w:jc w:val="center"/>
              <w:rPr>
                <w:lang w:eastAsia="en-US"/>
              </w:rPr>
            </w:pPr>
            <w:r w:rsidRPr="003D4640">
              <w:rPr>
                <w:lang w:val="en-US" w:eastAsia="en-US"/>
              </w:rPr>
              <w:t>до 201</w:t>
            </w:r>
            <w:r>
              <w:rPr>
                <w:lang w:eastAsia="en-US"/>
              </w:rPr>
              <w:t>8</w:t>
            </w:r>
            <w:r w:rsidRPr="003D4640">
              <w:rPr>
                <w:lang w:val="en-US" w:eastAsia="en-US"/>
              </w:rPr>
              <w:t xml:space="preserve"> года</w:t>
            </w:r>
          </w:p>
        </w:tc>
        <w:tc>
          <w:tcPr>
            <w:tcW w:w="597" w:type="pct"/>
            <w:vAlign w:val="center"/>
          </w:tcPr>
          <w:p w:rsidR="000A706E" w:rsidRPr="00DE6506" w:rsidRDefault="000A706E" w:rsidP="003D4640">
            <w:pPr>
              <w:jc w:val="center"/>
              <w:rPr>
                <w:lang w:eastAsia="en-US"/>
              </w:rPr>
            </w:pPr>
            <w:r>
              <w:rPr>
                <w:lang w:eastAsia="en-US"/>
              </w:rPr>
              <w:t>н/д</w:t>
            </w:r>
          </w:p>
        </w:tc>
        <w:tc>
          <w:tcPr>
            <w:tcW w:w="1150" w:type="pct"/>
            <w:vMerge/>
            <w:vAlign w:val="center"/>
          </w:tcPr>
          <w:p w:rsidR="000A706E" w:rsidRPr="003D4640" w:rsidRDefault="000A706E" w:rsidP="003D4640">
            <w:pPr>
              <w:jc w:val="center"/>
              <w:rPr>
                <w:lang w:val="en-US" w:eastAsia="en-US"/>
              </w:rPr>
            </w:pPr>
          </w:p>
        </w:tc>
      </w:tr>
      <w:tr w:rsidR="000A706E" w:rsidRPr="00565D66" w:rsidTr="003D4640">
        <w:trPr>
          <w:cantSplit/>
        </w:trPr>
        <w:tc>
          <w:tcPr>
            <w:tcW w:w="282" w:type="pct"/>
            <w:vAlign w:val="center"/>
          </w:tcPr>
          <w:p w:rsidR="000A706E" w:rsidRPr="003D4640" w:rsidRDefault="000A706E" w:rsidP="003D4640">
            <w:pPr>
              <w:pStyle w:val="a0"/>
              <w:numPr>
                <w:ilvl w:val="0"/>
                <w:numId w:val="8"/>
              </w:numPr>
              <w:ind w:left="0" w:firstLine="0"/>
              <w:jc w:val="center"/>
            </w:pPr>
          </w:p>
        </w:tc>
        <w:tc>
          <w:tcPr>
            <w:tcW w:w="2361" w:type="pct"/>
            <w:vAlign w:val="center"/>
          </w:tcPr>
          <w:p w:rsidR="000A706E" w:rsidRPr="003D4640" w:rsidRDefault="000A706E" w:rsidP="003D4640">
            <w:pPr>
              <w:jc w:val="center"/>
              <w:rPr>
                <w:color w:val="000000"/>
              </w:rPr>
            </w:pPr>
            <w:r w:rsidRPr="003D4640">
              <w:rPr>
                <w:color w:val="000000"/>
              </w:rPr>
              <w:t xml:space="preserve">Газификация индивидуальных жилых домов в с. Воскресенское, д. Быковка, Вахнеево, Колышкино, Лопатино, Мощенки, Павелково, Растилково Большое, Растилково Маленькое, Романки, Самушино, Станки, Стрекалово, Чистополье, Шпариха, Щапово, Яманово </w:t>
            </w:r>
          </w:p>
        </w:tc>
        <w:tc>
          <w:tcPr>
            <w:tcW w:w="610" w:type="pct"/>
            <w:vAlign w:val="center"/>
          </w:tcPr>
          <w:p w:rsidR="000A706E" w:rsidRPr="003D4640" w:rsidRDefault="000A706E" w:rsidP="003D4640">
            <w:pPr>
              <w:jc w:val="center"/>
              <w:rPr>
                <w:lang w:val="en-US" w:eastAsia="en-US"/>
              </w:rPr>
            </w:pPr>
            <w:r>
              <w:rPr>
                <w:lang w:eastAsia="en-US"/>
              </w:rPr>
              <w:t>до 2023 г.</w:t>
            </w:r>
          </w:p>
        </w:tc>
        <w:tc>
          <w:tcPr>
            <w:tcW w:w="597" w:type="pct"/>
            <w:vAlign w:val="center"/>
          </w:tcPr>
          <w:p w:rsidR="000A706E" w:rsidRPr="00DE6506" w:rsidRDefault="000A706E" w:rsidP="003D4640">
            <w:pPr>
              <w:jc w:val="center"/>
              <w:rPr>
                <w:lang w:eastAsia="en-US"/>
              </w:rPr>
            </w:pPr>
            <w:r>
              <w:rPr>
                <w:lang w:eastAsia="en-US"/>
              </w:rPr>
              <w:t>н/д</w:t>
            </w:r>
          </w:p>
        </w:tc>
        <w:tc>
          <w:tcPr>
            <w:tcW w:w="1150" w:type="pct"/>
            <w:vMerge/>
            <w:vAlign w:val="center"/>
          </w:tcPr>
          <w:p w:rsidR="000A706E" w:rsidRPr="002C7EFE" w:rsidRDefault="000A706E" w:rsidP="003D4640">
            <w:pPr>
              <w:jc w:val="center"/>
              <w:rPr>
                <w:lang w:eastAsia="en-US"/>
              </w:rPr>
            </w:pPr>
          </w:p>
        </w:tc>
      </w:tr>
    </w:tbl>
    <w:p w:rsidR="000A706E" w:rsidRPr="0073515F" w:rsidRDefault="000A706E" w:rsidP="001B43AD">
      <w:pPr>
        <w:rPr>
          <w:lang w:eastAsia="en-US"/>
        </w:rPr>
      </w:pPr>
    </w:p>
    <w:p w:rsidR="000A706E" w:rsidRDefault="000A706E" w:rsidP="00CB473C">
      <w:pPr>
        <w:jc w:val="both"/>
        <w:rPr>
          <w:lang w:eastAsia="en-US"/>
        </w:rPr>
      </w:pPr>
      <w:r>
        <w:rPr>
          <w:lang w:eastAsia="en-US"/>
        </w:rPr>
        <w:t>Перечни целевых показателей и ожидаемых результатов Программы по разделу «Газоснабжение» представлены в таблицах 18 и 19 соответственно.</w:t>
      </w:r>
    </w:p>
    <w:p w:rsidR="000A706E" w:rsidRDefault="000A706E" w:rsidP="00CB473C">
      <w:pPr>
        <w:jc w:val="both"/>
        <w:rPr>
          <w:lang w:eastAsia="en-US"/>
        </w:rPr>
        <w:sectPr w:rsidR="000A706E" w:rsidSect="00B3645F">
          <w:pgSz w:w="11906" w:h="16838" w:code="9"/>
          <w:pgMar w:top="1134" w:right="851" w:bottom="1134" w:left="1134" w:header="709" w:footer="709" w:gutter="0"/>
          <w:cols w:space="708"/>
          <w:docGrid w:linePitch="360"/>
        </w:sectPr>
      </w:pPr>
      <w:r>
        <w:rPr>
          <w:lang w:eastAsia="en-US"/>
        </w:rPr>
        <w:t xml:space="preserve"> </w:t>
      </w:r>
    </w:p>
    <w:p w:rsidR="000A706E" w:rsidRDefault="000A706E" w:rsidP="008818FC">
      <w:pPr>
        <w:pStyle w:val="af5"/>
        <w:jc w:val="both"/>
      </w:pPr>
      <w:r>
        <w:lastRenderedPageBreak/>
        <w:t xml:space="preserve">Таблица 18. </w:t>
      </w:r>
      <w:r>
        <w:rPr>
          <w:color w:val="000000"/>
        </w:rPr>
        <w:t>Суммарная протяженность газораспределительных сетей, по которым завершено строительство (нарастающим итогом от начала планируемого периода)</w:t>
      </w:r>
    </w:p>
    <w:p w:rsidR="000A706E" w:rsidRPr="008818FC" w:rsidRDefault="000A706E" w:rsidP="008818FC"/>
    <w:tbl>
      <w:tblPr>
        <w:tblW w:w="5000" w:type="pct"/>
        <w:jc w:val="center"/>
        <w:tblCellMar>
          <w:left w:w="28" w:type="dxa"/>
          <w:right w:w="28" w:type="dxa"/>
        </w:tblCellMar>
        <w:tblLook w:val="00A0"/>
      </w:tblPr>
      <w:tblGrid>
        <w:gridCol w:w="423"/>
        <w:gridCol w:w="3629"/>
        <w:gridCol w:w="1552"/>
        <w:gridCol w:w="1456"/>
        <w:gridCol w:w="544"/>
        <w:gridCol w:w="1700"/>
        <w:gridCol w:w="565"/>
        <w:gridCol w:w="565"/>
        <w:gridCol w:w="565"/>
        <w:gridCol w:w="565"/>
        <w:gridCol w:w="565"/>
        <w:gridCol w:w="565"/>
        <w:gridCol w:w="565"/>
        <w:gridCol w:w="565"/>
        <w:gridCol w:w="802"/>
      </w:tblGrid>
      <w:tr w:rsidR="000A706E" w:rsidRPr="00B318A5" w:rsidTr="002C7EFE">
        <w:trPr>
          <w:cantSplit/>
          <w:trHeight w:val="20"/>
          <w:tblHeader/>
          <w:jc w:val="center"/>
        </w:trPr>
        <w:tc>
          <w:tcPr>
            <w:tcW w:w="145" w:type="pct"/>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r w:rsidRPr="00B318A5">
              <w:rPr>
                <w:b/>
                <w:bCs/>
                <w:color w:val="000000"/>
                <w:sz w:val="20"/>
                <w:szCs w:val="20"/>
              </w:rPr>
              <w:t>№ п/п</w:t>
            </w:r>
          </w:p>
        </w:tc>
        <w:tc>
          <w:tcPr>
            <w:tcW w:w="1241" w:type="pct"/>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r w:rsidRPr="00B318A5">
              <w:rPr>
                <w:b/>
                <w:bCs/>
                <w:color w:val="000000"/>
                <w:sz w:val="20"/>
                <w:szCs w:val="20"/>
              </w:rPr>
              <w:t>Наименование мероприятия (объекта)</w:t>
            </w:r>
          </w:p>
        </w:tc>
        <w:tc>
          <w:tcPr>
            <w:tcW w:w="531" w:type="pct"/>
            <w:vMerge w:val="restart"/>
            <w:tcBorders>
              <w:top w:val="single" w:sz="4" w:space="0" w:color="auto"/>
              <w:left w:val="single" w:sz="4" w:space="0" w:color="auto"/>
              <w:bottom w:val="single" w:sz="4" w:space="0" w:color="000000"/>
              <w:right w:val="single" w:sz="4" w:space="0" w:color="auto"/>
            </w:tcBorders>
            <w:shd w:val="clear" w:color="auto" w:fill="DBE5F1"/>
            <w:vAlign w:val="center"/>
          </w:tcPr>
          <w:p w:rsidR="000A706E" w:rsidRPr="00B318A5" w:rsidRDefault="000A706E" w:rsidP="002C7EFE">
            <w:pPr>
              <w:jc w:val="center"/>
              <w:rPr>
                <w:b/>
                <w:bCs/>
                <w:color w:val="000000"/>
                <w:sz w:val="20"/>
                <w:szCs w:val="20"/>
              </w:rPr>
            </w:pPr>
            <w:r w:rsidRPr="00B318A5">
              <w:rPr>
                <w:b/>
                <w:bCs/>
                <w:color w:val="000000"/>
                <w:sz w:val="20"/>
                <w:szCs w:val="20"/>
              </w:rPr>
              <w:t>Поселение</w:t>
            </w:r>
          </w:p>
        </w:tc>
        <w:tc>
          <w:tcPr>
            <w:tcW w:w="498" w:type="pct"/>
            <w:vMerge w:val="restart"/>
            <w:tcBorders>
              <w:top w:val="single" w:sz="4" w:space="0" w:color="auto"/>
              <w:left w:val="single" w:sz="4" w:space="0" w:color="auto"/>
              <w:bottom w:val="single" w:sz="4" w:space="0" w:color="000000"/>
              <w:right w:val="single" w:sz="4" w:space="0" w:color="auto"/>
            </w:tcBorders>
            <w:shd w:val="clear" w:color="auto" w:fill="DBE5F1"/>
            <w:vAlign w:val="center"/>
          </w:tcPr>
          <w:p w:rsidR="000A706E" w:rsidRPr="00B318A5" w:rsidRDefault="000A706E" w:rsidP="002C7EFE">
            <w:pPr>
              <w:jc w:val="center"/>
              <w:rPr>
                <w:b/>
                <w:bCs/>
                <w:color w:val="000000"/>
                <w:sz w:val="20"/>
                <w:szCs w:val="20"/>
              </w:rPr>
            </w:pPr>
            <w:r w:rsidRPr="00B318A5">
              <w:rPr>
                <w:b/>
                <w:bCs/>
                <w:color w:val="000000"/>
                <w:sz w:val="20"/>
                <w:szCs w:val="20"/>
              </w:rPr>
              <w:t>Физический показатель рекон-струкции, модерни-зации, строитель-ства</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r w:rsidRPr="00B318A5">
              <w:rPr>
                <w:b/>
                <w:bCs/>
                <w:color w:val="000000"/>
                <w:sz w:val="20"/>
                <w:szCs w:val="20"/>
              </w:rPr>
              <w:t>Ед. изм.</w:t>
            </w:r>
          </w:p>
        </w:tc>
        <w:tc>
          <w:tcPr>
            <w:tcW w:w="581" w:type="pct"/>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r w:rsidRPr="00B318A5">
              <w:rPr>
                <w:b/>
                <w:bCs/>
                <w:color w:val="000000"/>
                <w:sz w:val="20"/>
                <w:szCs w:val="20"/>
              </w:rPr>
              <w:t>Сроки строительства</w:t>
            </w:r>
          </w:p>
        </w:tc>
        <w:tc>
          <w:tcPr>
            <w:tcW w:w="1819" w:type="pct"/>
            <w:gridSpan w:val="9"/>
            <w:tcBorders>
              <w:top w:val="single" w:sz="4" w:space="0" w:color="auto"/>
              <w:left w:val="nil"/>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r>
              <w:rPr>
                <w:b/>
                <w:bCs/>
                <w:color w:val="000000"/>
                <w:sz w:val="20"/>
                <w:szCs w:val="20"/>
              </w:rPr>
              <w:t>Строительство газораспределительных сетей (км)</w:t>
            </w:r>
          </w:p>
        </w:tc>
      </w:tr>
      <w:tr w:rsidR="000A706E" w:rsidRPr="00B318A5" w:rsidTr="002C7EFE">
        <w:trPr>
          <w:cantSplit/>
          <w:trHeight w:val="20"/>
          <w:tblHeader/>
          <w:jc w:val="center"/>
        </w:trPr>
        <w:tc>
          <w:tcPr>
            <w:tcW w:w="145" w:type="pct"/>
            <w:vMerge/>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p>
        </w:tc>
        <w:tc>
          <w:tcPr>
            <w:tcW w:w="1241" w:type="pct"/>
            <w:vMerge/>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p>
        </w:tc>
        <w:tc>
          <w:tcPr>
            <w:tcW w:w="531" w:type="pct"/>
            <w:vMerge/>
            <w:tcBorders>
              <w:top w:val="single" w:sz="4" w:space="0" w:color="auto"/>
              <w:left w:val="single" w:sz="4" w:space="0" w:color="auto"/>
              <w:bottom w:val="single" w:sz="4" w:space="0" w:color="000000"/>
              <w:right w:val="single" w:sz="4" w:space="0" w:color="auto"/>
            </w:tcBorders>
            <w:shd w:val="clear" w:color="auto" w:fill="DBE5F1"/>
            <w:vAlign w:val="center"/>
          </w:tcPr>
          <w:p w:rsidR="000A706E" w:rsidRPr="00B318A5" w:rsidRDefault="000A706E" w:rsidP="002C7EFE">
            <w:pPr>
              <w:jc w:val="center"/>
              <w:rPr>
                <w:b/>
                <w:bCs/>
                <w:color w:val="000000"/>
                <w:sz w:val="20"/>
                <w:szCs w:val="20"/>
              </w:rPr>
            </w:pPr>
          </w:p>
        </w:tc>
        <w:tc>
          <w:tcPr>
            <w:tcW w:w="498" w:type="pct"/>
            <w:vMerge/>
            <w:tcBorders>
              <w:top w:val="single" w:sz="4" w:space="0" w:color="auto"/>
              <w:left w:val="single" w:sz="4" w:space="0" w:color="auto"/>
              <w:bottom w:val="single" w:sz="4" w:space="0" w:color="000000"/>
              <w:right w:val="single" w:sz="4" w:space="0" w:color="auto"/>
            </w:tcBorders>
            <w:shd w:val="clear" w:color="auto" w:fill="DBE5F1"/>
            <w:vAlign w:val="center"/>
          </w:tcPr>
          <w:p w:rsidR="000A706E" w:rsidRPr="00B318A5" w:rsidRDefault="000A706E" w:rsidP="002C7EFE">
            <w:pPr>
              <w:jc w:val="center"/>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p>
        </w:tc>
        <w:tc>
          <w:tcPr>
            <w:tcW w:w="581" w:type="pct"/>
            <w:vMerge/>
            <w:tcBorders>
              <w:top w:val="single" w:sz="4" w:space="0" w:color="auto"/>
              <w:left w:val="single" w:sz="4" w:space="0" w:color="auto"/>
              <w:bottom w:val="single" w:sz="4" w:space="0" w:color="auto"/>
              <w:right w:val="single" w:sz="4" w:space="0" w:color="auto"/>
            </w:tcBorders>
            <w:shd w:val="clear" w:color="auto" w:fill="DBE5F1"/>
            <w:vAlign w:val="center"/>
          </w:tcPr>
          <w:p w:rsidR="000A706E" w:rsidRPr="00B318A5" w:rsidRDefault="000A706E" w:rsidP="002C7EFE">
            <w:pPr>
              <w:jc w:val="center"/>
              <w:rPr>
                <w:b/>
                <w:bCs/>
                <w:color w:val="000000"/>
                <w:sz w:val="20"/>
                <w:szCs w:val="20"/>
              </w:rPr>
            </w:pP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2016</w:t>
            </w: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2017</w:t>
            </w: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2018</w:t>
            </w: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2019</w:t>
            </w: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2020</w:t>
            </w: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2021</w:t>
            </w: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2022</w:t>
            </w:r>
          </w:p>
        </w:tc>
        <w:tc>
          <w:tcPr>
            <w:tcW w:w="193"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2023</w:t>
            </w:r>
          </w:p>
        </w:tc>
        <w:tc>
          <w:tcPr>
            <w:tcW w:w="274" w:type="pct"/>
            <w:tcBorders>
              <w:top w:val="nil"/>
              <w:left w:val="nil"/>
              <w:bottom w:val="single" w:sz="4" w:space="0" w:color="auto"/>
              <w:right w:val="single" w:sz="4" w:space="0" w:color="auto"/>
            </w:tcBorders>
            <w:shd w:val="clear" w:color="auto" w:fill="DBE5F1"/>
            <w:noWrap/>
            <w:vAlign w:val="center"/>
          </w:tcPr>
          <w:p w:rsidR="000A706E" w:rsidRPr="00B318A5" w:rsidRDefault="000A706E" w:rsidP="002C7EFE">
            <w:pPr>
              <w:jc w:val="center"/>
              <w:rPr>
                <w:b/>
                <w:bCs/>
                <w:color w:val="000000"/>
                <w:sz w:val="20"/>
                <w:szCs w:val="20"/>
              </w:rPr>
            </w:pPr>
            <w:r w:rsidRPr="00B318A5">
              <w:rPr>
                <w:b/>
                <w:bCs/>
                <w:color w:val="000000"/>
                <w:sz w:val="20"/>
                <w:szCs w:val="20"/>
              </w:rPr>
              <w:t>Всего</w:t>
            </w:r>
          </w:p>
        </w:tc>
      </w:tr>
      <w:tr w:rsidR="000A706E" w:rsidRPr="00B318A5" w:rsidTr="002C7EFE">
        <w:trPr>
          <w:cantSplit/>
          <w:trHeight w:val="20"/>
          <w:jc w:val="center"/>
        </w:trPr>
        <w:tc>
          <w:tcPr>
            <w:tcW w:w="145" w:type="pct"/>
            <w:tcBorders>
              <w:top w:val="nil"/>
              <w:left w:val="single" w:sz="4" w:space="0" w:color="auto"/>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1</w:t>
            </w:r>
          </w:p>
        </w:tc>
        <w:tc>
          <w:tcPr>
            <w:tcW w:w="1241" w:type="pct"/>
            <w:tcBorders>
              <w:top w:val="nil"/>
              <w:left w:val="nil"/>
              <w:bottom w:val="single" w:sz="4" w:space="0" w:color="auto"/>
              <w:right w:val="single" w:sz="4" w:space="0" w:color="auto"/>
            </w:tcBorders>
            <w:vAlign w:val="center"/>
          </w:tcPr>
          <w:p w:rsidR="000A706E" w:rsidRPr="00CA0CE5" w:rsidRDefault="000A706E" w:rsidP="002C7EFE">
            <w:pPr>
              <w:jc w:val="center"/>
              <w:rPr>
                <w:color w:val="000000"/>
                <w:sz w:val="20"/>
                <w:szCs w:val="20"/>
              </w:rPr>
            </w:pPr>
            <w:r w:rsidRPr="00CA0CE5">
              <w:rPr>
                <w:color w:val="000000"/>
                <w:sz w:val="20"/>
                <w:szCs w:val="20"/>
              </w:rPr>
              <w:t xml:space="preserve">Газификация индивидуальных жилых домов в </w:t>
            </w:r>
            <w:r w:rsidRPr="00CA0CE5">
              <w:rPr>
                <w:sz w:val="20"/>
                <w:szCs w:val="20"/>
              </w:rPr>
              <w:t>д. Плясуниха Лежневского муниципального района Ивановской области</w:t>
            </w:r>
          </w:p>
        </w:tc>
        <w:tc>
          <w:tcPr>
            <w:tcW w:w="531"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Лежневское сп</w:t>
            </w:r>
          </w:p>
        </w:tc>
        <w:tc>
          <w:tcPr>
            <w:tcW w:w="498"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н/д</w:t>
            </w:r>
          </w:p>
        </w:tc>
        <w:tc>
          <w:tcPr>
            <w:tcW w:w="186"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sidRPr="00B318A5">
              <w:rPr>
                <w:color w:val="000000"/>
                <w:sz w:val="20"/>
                <w:szCs w:val="20"/>
              </w:rPr>
              <w:t>км</w:t>
            </w:r>
          </w:p>
        </w:tc>
        <w:tc>
          <w:tcPr>
            <w:tcW w:w="581"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2016</w:t>
            </w:r>
          </w:p>
        </w:tc>
        <w:tc>
          <w:tcPr>
            <w:tcW w:w="193" w:type="pct"/>
            <w:tcBorders>
              <w:top w:val="nil"/>
              <w:left w:val="single" w:sz="4" w:space="0" w:color="auto"/>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274"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r>
      <w:tr w:rsidR="000A706E" w:rsidRPr="00B318A5" w:rsidTr="002C7EFE">
        <w:trPr>
          <w:cantSplit/>
          <w:trHeight w:val="20"/>
          <w:jc w:val="center"/>
        </w:trPr>
        <w:tc>
          <w:tcPr>
            <w:tcW w:w="145" w:type="pct"/>
            <w:tcBorders>
              <w:top w:val="nil"/>
              <w:left w:val="single" w:sz="4" w:space="0" w:color="auto"/>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2</w:t>
            </w:r>
          </w:p>
        </w:tc>
        <w:tc>
          <w:tcPr>
            <w:tcW w:w="1241" w:type="pct"/>
            <w:tcBorders>
              <w:top w:val="nil"/>
              <w:left w:val="nil"/>
              <w:bottom w:val="single" w:sz="4" w:space="0" w:color="auto"/>
              <w:right w:val="single" w:sz="4" w:space="0" w:color="auto"/>
            </w:tcBorders>
            <w:vAlign w:val="center"/>
          </w:tcPr>
          <w:p w:rsidR="000A706E" w:rsidRPr="00CA0CE5" w:rsidRDefault="000A706E" w:rsidP="002C7EFE">
            <w:pPr>
              <w:jc w:val="center"/>
              <w:rPr>
                <w:color w:val="000000"/>
                <w:sz w:val="20"/>
                <w:szCs w:val="20"/>
              </w:rPr>
            </w:pPr>
            <w:r w:rsidRPr="00CA0CE5">
              <w:rPr>
                <w:color w:val="000000"/>
                <w:sz w:val="20"/>
                <w:szCs w:val="20"/>
              </w:rPr>
              <w:t xml:space="preserve">Газификация индивидуальных жилых домов в </w:t>
            </w:r>
            <w:r w:rsidRPr="00CA0CE5">
              <w:rPr>
                <w:sz w:val="20"/>
                <w:szCs w:val="20"/>
              </w:rPr>
              <w:t>д. Почевино, д. Яфаново, д. Плясуниха, д. Стояково, д. Мальчиха, д. Кузьмаденье, д. Яковлево, д. Дориха Лежневского муниципального района Ивановской области</w:t>
            </w:r>
          </w:p>
        </w:tc>
        <w:tc>
          <w:tcPr>
            <w:tcW w:w="531"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Лежневское сп</w:t>
            </w:r>
          </w:p>
        </w:tc>
        <w:tc>
          <w:tcPr>
            <w:tcW w:w="498"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н/д</w:t>
            </w:r>
          </w:p>
        </w:tc>
        <w:tc>
          <w:tcPr>
            <w:tcW w:w="186"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sidRPr="00B318A5">
              <w:rPr>
                <w:color w:val="000000"/>
                <w:sz w:val="20"/>
                <w:szCs w:val="20"/>
              </w:rPr>
              <w:t>км</w:t>
            </w:r>
          </w:p>
        </w:tc>
        <w:tc>
          <w:tcPr>
            <w:tcW w:w="581"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2017-2018</w:t>
            </w:r>
          </w:p>
        </w:tc>
        <w:tc>
          <w:tcPr>
            <w:tcW w:w="193" w:type="pct"/>
            <w:tcBorders>
              <w:top w:val="nil"/>
              <w:left w:val="single" w:sz="4" w:space="0" w:color="auto"/>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274"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r>
      <w:tr w:rsidR="000A706E" w:rsidRPr="00B318A5" w:rsidTr="002C7EFE">
        <w:trPr>
          <w:cantSplit/>
          <w:trHeight w:val="20"/>
          <w:jc w:val="center"/>
        </w:trPr>
        <w:tc>
          <w:tcPr>
            <w:tcW w:w="145" w:type="pct"/>
            <w:tcBorders>
              <w:top w:val="nil"/>
              <w:left w:val="single" w:sz="4" w:space="0" w:color="auto"/>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3</w:t>
            </w:r>
          </w:p>
        </w:tc>
        <w:tc>
          <w:tcPr>
            <w:tcW w:w="1241" w:type="pct"/>
            <w:tcBorders>
              <w:top w:val="nil"/>
              <w:left w:val="nil"/>
              <w:bottom w:val="single" w:sz="4" w:space="0" w:color="auto"/>
              <w:right w:val="single" w:sz="4" w:space="0" w:color="auto"/>
            </w:tcBorders>
            <w:vAlign w:val="center"/>
          </w:tcPr>
          <w:p w:rsidR="000A706E" w:rsidRPr="000657A4" w:rsidRDefault="000A706E" w:rsidP="000D09C1">
            <w:pPr>
              <w:jc w:val="center"/>
              <w:rPr>
                <w:color w:val="000000"/>
                <w:sz w:val="20"/>
                <w:szCs w:val="20"/>
              </w:rPr>
            </w:pPr>
            <w:r w:rsidRPr="00CA0CE5">
              <w:rPr>
                <w:color w:val="000000"/>
                <w:sz w:val="20"/>
                <w:szCs w:val="20"/>
              </w:rPr>
              <w:t>Газификация индивидуальных жилых домов в</w:t>
            </w:r>
            <w:r>
              <w:rPr>
                <w:color w:val="000000"/>
                <w:sz w:val="20"/>
                <w:szCs w:val="20"/>
              </w:rPr>
              <w:t xml:space="preserve"> с. Воскресенское, д. Быковка, </w:t>
            </w:r>
            <w:r w:rsidR="000D09C1">
              <w:rPr>
                <w:color w:val="000000"/>
                <w:sz w:val="20"/>
                <w:szCs w:val="20"/>
              </w:rPr>
              <w:t>Волково</w:t>
            </w:r>
            <w:r>
              <w:rPr>
                <w:color w:val="000000"/>
                <w:sz w:val="20"/>
                <w:szCs w:val="20"/>
              </w:rPr>
              <w:t xml:space="preserve">, Колышкино, Лопатино, Мощенки, Павелково, Растилково Большое, Растилково </w:t>
            </w:r>
            <w:r w:rsidR="000D09C1">
              <w:rPr>
                <w:color w:val="000000"/>
                <w:sz w:val="20"/>
                <w:szCs w:val="20"/>
              </w:rPr>
              <w:t>Малое</w:t>
            </w:r>
            <w:r>
              <w:rPr>
                <w:color w:val="000000"/>
                <w:sz w:val="20"/>
                <w:szCs w:val="20"/>
              </w:rPr>
              <w:t xml:space="preserve">, Романки, Самушино, Станки, Стрекалово, Чистополье, Шпариха, Щапово, Яманово </w:t>
            </w:r>
          </w:p>
        </w:tc>
        <w:tc>
          <w:tcPr>
            <w:tcW w:w="531"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Лежневское сп</w:t>
            </w:r>
          </w:p>
        </w:tc>
        <w:tc>
          <w:tcPr>
            <w:tcW w:w="498"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Pr>
                <w:color w:val="000000"/>
                <w:sz w:val="20"/>
                <w:szCs w:val="20"/>
              </w:rPr>
              <w:t>н/д</w:t>
            </w:r>
          </w:p>
        </w:tc>
        <w:tc>
          <w:tcPr>
            <w:tcW w:w="186" w:type="pct"/>
            <w:tcBorders>
              <w:top w:val="nil"/>
              <w:left w:val="nil"/>
              <w:bottom w:val="single" w:sz="4" w:space="0" w:color="auto"/>
              <w:right w:val="single" w:sz="4" w:space="0" w:color="auto"/>
            </w:tcBorders>
            <w:vAlign w:val="center"/>
          </w:tcPr>
          <w:p w:rsidR="000A706E" w:rsidRPr="00B318A5" w:rsidRDefault="000A706E" w:rsidP="002C7EFE">
            <w:pPr>
              <w:jc w:val="center"/>
              <w:rPr>
                <w:color w:val="000000"/>
                <w:sz w:val="20"/>
                <w:szCs w:val="20"/>
              </w:rPr>
            </w:pPr>
            <w:r w:rsidRPr="00B318A5">
              <w:rPr>
                <w:color w:val="000000"/>
                <w:sz w:val="20"/>
                <w:szCs w:val="20"/>
              </w:rPr>
              <w:t>км</w:t>
            </w:r>
          </w:p>
        </w:tc>
        <w:tc>
          <w:tcPr>
            <w:tcW w:w="581" w:type="pct"/>
            <w:tcBorders>
              <w:top w:val="nil"/>
              <w:left w:val="nil"/>
              <w:bottom w:val="single" w:sz="4" w:space="0" w:color="auto"/>
              <w:right w:val="single" w:sz="4" w:space="0" w:color="auto"/>
            </w:tcBorders>
            <w:vAlign w:val="center"/>
          </w:tcPr>
          <w:p w:rsidR="000A706E" w:rsidRDefault="000A706E" w:rsidP="002C7EFE">
            <w:pPr>
              <w:jc w:val="center"/>
              <w:rPr>
                <w:color w:val="000000"/>
                <w:sz w:val="20"/>
                <w:szCs w:val="20"/>
              </w:rPr>
            </w:pPr>
            <w:r>
              <w:rPr>
                <w:color w:val="000000"/>
                <w:sz w:val="20"/>
                <w:szCs w:val="20"/>
              </w:rPr>
              <w:t>2016-2023</w:t>
            </w:r>
          </w:p>
        </w:tc>
        <w:tc>
          <w:tcPr>
            <w:tcW w:w="193" w:type="pct"/>
            <w:tcBorders>
              <w:top w:val="nil"/>
              <w:left w:val="single" w:sz="4" w:space="0" w:color="auto"/>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193"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c>
          <w:tcPr>
            <w:tcW w:w="274" w:type="pct"/>
            <w:tcBorders>
              <w:top w:val="nil"/>
              <w:left w:val="nil"/>
              <w:bottom w:val="single" w:sz="4" w:space="0" w:color="auto"/>
              <w:right w:val="single" w:sz="4" w:space="0" w:color="auto"/>
            </w:tcBorders>
            <w:noWrap/>
            <w:vAlign w:val="center"/>
          </w:tcPr>
          <w:p w:rsidR="000A706E" w:rsidRPr="00B318A5" w:rsidRDefault="000A706E" w:rsidP="002C7EFE">
            <w:pPr>
              <w:jc w:val="center"/>
              <w:rPr>
                <w:color w:val="000000"/>
                <w:sz w:val="20"/>
                <w:szCs w:val="20"/>
              </w:rPr>
            </w:pPr>
            <w:r>
              <w:rPr>
                <w:color w:val="000000"/>
                <w:sz w:val="20"/>
                <w:szCs w:val="20"/>
              </w:rPr>
              <w:t>н/д</w:t>
            </w:r>
          </w:p>
        </w:tc>
      </w:tr>
      <w:tr w:rsidR="000A706E" w:rsidRPr="00B318A5" w:rsidTr="002C7EFE">
        <w:trPr>
          <w:cantSplit/>
          <w:trHeight w:val="20"/>
          <w:jc w:val="center"/>
        </w:trPr>
        <w:tc>
          <w:tcPr>
            <w:tcW w:w="145" w:type="pct"/>
            <w:tcBorders>
              <w:top w:val="nil"/>
              <w:left w:val="single" w:sz="4" w:space="0" w:color="auto"/>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1241" w:type="pct"/>
            <w:tcBorders>
              <w:top w:val="single" w:sz="4" w:space="0" w:color="auto"/>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r w:rsidRPr="00B318A5">
              <w:rPr>
                <w:b/>
                <w:bCs/>
                <w:color w:val="000000"/>
                <w:sz w:val="20"/>
                <w:szCs w:val="20"/>
              </w:rPr>
              <w:t>Итого</w:t>
            </w:r>
          </w:p>
        </w:tc>
        <w:tc>
          <w:tcPr>
            <w:tcW w:w="531" w:type="pct"/>
            <w:tcBorders>
              <w:top w:val="nil"/>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498" w:type="pct"/>
            <w:tcBorders>
              <w:top w:val="nil"/>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r>
              <w:rPr>
                <w:b/>
                <w:bCs/>
                <w:color w:val="000000"/>
                <w:sz w:val="20"/>
                <w:szCs w:val="20"/>
              </w:rPr>
              <w:t>-</w:t>
            </w:r>
          </w:p>
        </w:tc>
        <w:tc>
          <w:tcPr>
            <w:tcW w:w="186" w:type="pct"/>
            <w:tcBorders>
              <w:top w:val="nil"/>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r w:rsidRPr="00B318A5">
              <w:rPr>
                <w:b/>
                <w:bCs/>
                <w:color w:val="000000"/>
                <w:sz w:val="20"/>
                <w:szCs w:val="20"/>
              </w:rPr>
              <w:t>км</w:t>
            </w:r>
          </w:p>
        </w:tc>
        <w:tc>
          <w:tcPr>
            <w:tcW w:w="581" w:type="pct"/>
            <w:tcBorders>
              <w:top w:val="nil"/>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nil"/>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274" w:type="pct"/>
            <w:tcBorders>
              <w:top w:val="nil"/>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r>
      <w:tr w:rsidR="000A706E" w:rsidRPr="00B318A5" w:rsidTr="002C7EFE">
        <w:trPr>
          <w:cantSplit/>
          <w:trHeight w:val="20"/>
          <w:jc w:val="center"/>
        </w:trPr>
        <w:tc>
          <w:tcPr>
            <w:tcW w:w="145" w:type="pct"/>
            <w:tcBorders>
              <w:top w:val="single" w:sz="4" w:space="0" w:color="auto"/>
              <w:left w:val="single" w:sz="4" w:space="0" w:color="auto"/>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1241" w:type="pct"/>
            <w:tcBorders>
              <w:top w:val="single" w:sz="4" w:space="0" w:color="auto"/>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r>
              <w:rPr>
                <w:b/>
                <w:bCs/>
                <w:color w:val="000000"/>
                <w:sz w:val="20"/>
                <w:szCs w:val="20"/>
              </w:rPr>
              <w:t>Итого нарастающим итогом</w:t>
            </w:r>
          </w:p>
        </w:tc>
        <w:tc>
          <w:tcPr>
            <w:tcW w:w="531" w:type="pct"/>
            <w:tcBorders>
              <w:top w:val="single" w:sz="4" w:space="0" w:color="auto"/>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498" w:type="pct"/>
            <w:tcBorders>
              <w:top w:val="single" w:sz="4" w:space="0" w:color="auto"/>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186" w:type="pct"/>
            <w:tcBorders>
              <w:top w:val="single" w:sz="4" w:space="0" w:color="auto"/>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581" w:type="pct"/>
            <w:tcBorders>
              <w:top w:val="single" w:sz="4" w:space="0" w:color="auto"/>
              <w:left w:val="nil"/>
              <w:bottom w:val="single" w:sz="4" w:space="0" w:color="auto"/>
              <w:right w:val="single" w:sz="4" w:space="0" w:color="auto"/>
            </w:tcBorders>
            <w:noWrap/>
            <w:vAlign w:val="center"/>
          </w:tcPr>
          <w:p w:rsidR="000A706E" w:rsidRPr="00B318A5" w:rsidRDefault="000A706E" w:rsidP="002C7EFE">
            <w:pPr>
              <w:jc w:val="center"/>
              <w:rPr>
                <w:b/>
                <w:bCs/>
                <w:color w:val="000000"/>
                <w:sz w:val="20"/>
                <w:szCs w:val="20"/>
              </w:rPr>
            </w:pPr>
          </w:p>
        </w:tc>
        <w:tc>
          <w:tcPr>
            <w:tcW w:w="193" w:type="pct"/>
            <w:tcBorders>
              <w:top w:val="single" w:sz="4" w:space="0" w:color="auto"/>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single" w:sz="4" w:space="0" w:color="auto"/>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single" w:sz="4" w:space="0" w:color="auto"/>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single" w:sz="4" w:space="0" w:color="auto"/>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single" w:sz="4" w:space="0" w:color="auto"/>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193" w:type="pct"/>
            <w:tcBorders>
              <w:top w:val="single" w:sz="4" w:space="0" w:color="auto"/>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single" w:sz="4" w:space="0" w:color="auto"/>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r>
              <w:rPr>
                <w:b/>
                <w:bCs/>
                <w:color w:val="000000"/>
                <w:sz w:val="20"/>
                <w:szCs w:val="20"/>
              </w:rPr>
              <w:t>-</w:t>
            </w:r>
          </w:p>
        </w:tc>
        <w:tc>
          <w:tcPr>
            <w:tcW w:w="193" w:type="pct"/>
            <w:tcBorders>
              <w:top w:val="single" w:sz="4" w:space="0" w:color="auto"/>
              <w:left w:val="nil"/>
              <w:bottom w:val="single" w:sz="4" w:space="0" w:color="auto"/>
              <w:right w:val="single" w:sz="4" w:space="0" w:color="auto"/>
            </w:tcBorders>
            <w:noWrap/>
            <w:vAlign w:val="center"/>
          </w:tcPr>
          <w:p w:rsidR="000A706E" w:rsidRDefault="000A706E" w:rsidP="002C7EFE">
            <w:pPr>
              <w:jc w:val="center"/>
            </w:pPr>
            <w:r>
              <w:rPr>
                <w:b/>
                <w:bCs/>
                <w:color w:val="000000"/>
                <w:sz w:val="20"/>
                <w:szCs w:val="20"/>
              </w:rPr>
              <w:t>-</w:t>
            </w:r>
          </w:p>
        </w:tc>
        <w:tc>
          <w:tcPr>
            <w:tcW w:w="274" w:type="pct"/>
            <w:tcBorders>
              <w:top w:val="single" w:sz="4" w:space="0" w:color="auto"/>
              <w:left w:val="nil"/>
              <w:bottom w:val="single" w:sz="4" w:space="0" w:color="auto"/>
              <w:right w:val="single" w:sz="4" w:space="0" w:color="auto"/>
            </w:tcBorders>
            <w:noWrap/>
            <w:vAlign w:val="center"/>
          </w:tcPr>
          <w:p w:rsidR="000A706E" w:rsidRPr="009E0654" w:rsidRDefault="000A706E" w:rsidP="002C7EFE">
            <w:pPr>
              <w:jc w:val="center"/>
              <w:rPr>
                <w:b/>
                <w:bCs/>
                <w:color w:val="000000"/>
                <w:sz w:val="20"/>
                <w:szCs w:val="20"/>
              </w:rPr>
            </w:pPr>
          </w:p>
        </w:tc>
      </w:tr>
    </w:tbl>
    <w:p w:rsidR="000A706E" w:rsidRPr="002C7EFE" w:rsidRDefault="000A706E" w:rsidP="002C7EFE"/>
    <w:p w:rsidR="000A706E" w:rsidRDefault="000A706E" w:rsidP="005D3BB8">
      <w:pPr>
        <w:pStyle w:val="af5"/>
        <w:jc w:val="both"/>
      </w:pPr>
    </w:p>
    <w:p w:rsidR="000D09C1" w:rsidRPr="000D09C1" w:rsidRDefault="000D09C1" w:rsidP="000D09C1"/>
    <w:p w:rsidR="000A706E" w:rsidRPr="0073515F" w:rsidRDefault="000A706E" w:rsidP="0073515F"/>
    <w:p w:rsidR="000A706E" w:rsidRDefault="000A706E" w:rsidP="005D3BB8">
      <w:pPr>
        <w:pStyle w:val="af5"/>
        <w:jc w:val="both"/>
      </w:pPr>
      <w:r>
        <w:lastRenderedPageBreak/>
        <w:t>Таблица 19. Уровень газификации индивидуальных жилых домов на территории Лежневского сельского поселения Лежневского муниципального района Ивановской области</w:t>
      </w:r>
    </w:p>
    <w:p w:rsidR="000A706E" w:rsidRPr="00F61E52" w:rsidRDefault="000A706E" w:rsidP="00F61E52"/>
    <w:tbl>
      <w:tblPr>
        <w:tblW w:w="5000" w:type="pct"/>
        <w:tblCellMar>
          <w:left w:w="28" w:type="dxa"/>
          <w:right w:w="28" w:type="dxa"/>
        </w:tblCellMar>
        <w:tblLook w:val="00A0"/>
      </w:tblPr>
      <w:tblGrid>
        <w:gridCol w:w="4766"/>
        <w:gridCol w:w="986"/>
        <w:gridCol w:w="986"/>
        <w:gridCol w:w="986"/>
        <w:gridCol w:w="986"/>
        <w:gridCol w:w="986"/>
        <w:gridCol w:w="986"/>
        <w:gridCol w:w="986"/>
        <w:gridCol w:w="986"/>
        <w:gridCol w:w="986"/>
        <w:gridCol w:w="986"/>
      </w:tblGrid>
      <w:tr w:rsidR="000A706E" w:rsidTr="002C7EFE">
        <w:trPr>
          <w:cantSplit/>
          <w:trHeight w:val="20"/>
        </w:trPr>
        <w:tc>
          <w:tcPr>
            <w:tcW w:w="1629" w:type="pct"/>
            <w:tcBorders>
              <w:top w:val="single" w:sz="4" w:space="0" w:color="auto"/>
              <w:left w:val="single" w:sz="4" w:space="0" w:color="auto"/>
              <w:bottom w:val="single" w:sz="4" w:space="0" w:color="auto"/>
              <w:right w:val="single" w:sz="4" w:space="0" w:color="auto"/>
            </w:tcBorders>
            <w:shd w:val="clear" w:color="000000" w:fill="DBE5F1"/>
            <w:noWrap/>
            <w:vAlign w:val="bottom"/>
          </w:tcPr>
          <w:p w:rsidR="000A706E" w:rsidRDefault="000A706E" w:rsidP="002C7EFE">
            <w:pPr>
              <w:keepNext/>
              <w:jc w:val="center"/>
              <w:rPr>
                <w:b/>
                <w:bCs/>
                <w:color w:val="000000"/>
              </w:rPr>
            </w:pPr>
            <w:r>
              <w:rPr>
                <w:b/>
                <w:bCs/>
                <w:color w:val="000000"/>
              </w:rPr>
              <w:t>Наименование показателя</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2014</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2015</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2016</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2017</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2018</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2019</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2020</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2021</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2022</w:t>
            </w:r>
          </w:p>
        </w:tc>
        <w:tc>
          <w:tcPr>
            <w:tcW w:w="337" w:type="pct"/>
            <w:tcBorders>
              <w:top w:val="single" w:sz="4" w:space="0" w:color="auto"/>
              <w:left w:val="nil"/>
              <w:bottom w:val="single" w:sz="4" w:space="0" w:color="auto"/>
              <w:right w:val="single" w:sz="4" w:space="0" w:color="auto"/>
            </w:tcBorders>
            <w:shd w:val="clear" w:color="000000" w:fill="DBE5F1"/>
            <w:noWrap/>
            <w:vAlign w:val="center"/>
          </w:tcPr>
          <w:p w:rsidR="000A706E" w:rsidRDefault="000A706E" w:rsidP="002C7EFE">
            <w:pPr>
              <w:keepNext/>
              <w:jc w:val="center"/>
              <w:rPr>
                <w:b/>
                <w:bCs/>
                <w:color w:val="000000"/>
              </w:rPr>
            </w:pPr>
            <w:r>
              <w:rPr>
                <w:b/>
                <w:bCs/>
                <w:color w:val="000000"/>
              </w:rPr>
              <w:t>2023</w:t>
            </w:r>
          </w:p>
        </w:tc>
      </w:tr>
      <w:tr w:rsidR="000A706E" w:rsidTr="002C7EFE">
        <w:trPr>
          <w:cantSplit/>
          <w:trHeight w:val="20"/>
        </w:trPr>
        <w:tc>
          <w:tcPr>
            <w:tcW w:w="1629" w:type="pct"/>
            <w:tcBorders>
              <w:top w:val="nil"/>
              <w:left w:val="single" w:sz="4" w:space="0" w:color="auto"/>
              <w:bottom w:val="single" w:sz="4" w:space="0" w:color="auto"/>
              <w:right w:val="single" w:sz="4" w:space="0" w:color="auto"/>
            </w:tcBorders>
            <w:vAlign w:val="bottom"/>
          </w:tcPr>
          <w:p w:rsidR="000A706E" w:rsidRDefault="000A706E" w:rsidP="002C7EFE">
            <w:pPr>
              <w:rPr>
                <w:color w:val="000000"/>
              </w:rPr>
            </w:pPr>
            <w:r>
              <w:rPr>
                <w:color w:val="000000"/>
              </w:rPr>
              <w:t>Доля жилищного фонда, получившего техническую возможность подключения к системе газоснабжения, от общего количества</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41%</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48%</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65%</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67,4%</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72,4%</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79,0%</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85,1%</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91,5%</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97,2%</w:t>
            </w:r>
          </w:p>
        </w:tc>
        <w:tc>
          <w:tcPr>
            <w:tcW w:w="337" w:type="pct"/>
            <w:tcBorders>
              <w:top w:val="nil"/>
              <w:left w:val="nil"/>
              <w:bottom w:val="single" w:sz="4" w:space="0" w:color="auto"/>
              <w:right w:val="single" w:sz="4" w:space="0" w:color="auto"/>
            </w:tcBorders>
            <w:noWrap/>
            <w:vAlign w:val="center"/>
          </w:tcPr>
          <w:p w:rsidR="000A706E" w:rsidRDefault="000A706E" w:rsidP="002C7EFE">
            <w:pPr>
              <w:jc w:val="right"/>
              <w:rPr>
                <w:color w:val="000000"/>
              </w:rPr>
            </w:pPr>
            <w:r>
              <w:rPr>
                <w:color w:val="000000"/>
              </w:rPr>
              <w:t>100%</w:t>
            </w:r>
          </w:p>
        </w:tc>
      </w:tr>
    </w:tbl>
    <w:p w:rsidR="000A706E" w:rsidRDefault="000A706E" w:rsidP="00CB473C">
      <w:pPr>
        <w:jc w:val="both"/>
        <w:rPr>
          <w:lang w:eastAsia="en-US"/>
        </w:rPr>
        <w:sectPr w:rsidR="000A706E" w:rsidSect="00132870">
          <w:pgSz w:w="16838" w:h="11906" w:orient="landscape" w:code="9"/>
          <w:pgMar w:top="851" w:right="1134" w:bottom="1134" w:left="1134" w:header="709" w:footer="709" w:gutter="0"/>
          <w:cols w:space="708"/>
          <w:docGrid w:linePitch="360"/>
        </w:sectPr>
      </w:pPr>
    </w:p>
    <w:p w:rsidR="000A706E" w:rsidRDefault="000A706E" w:rsidP="00AE6E7F">
      <w:pPr>
        <w:pStyle w:val="-2"/>
      </w:pPr>
      <w:bookmarkStart w:id="109" w:name="_Toc452993666"/>
      <w:r>
        <w:lastRenderedPageBreak/>
        <w:t>У</w:t>
      </w:r>
      <w:r w:rsidRPr="00E06AA9">
        <w:t>тилизаци</w:t>
      </w:r>
      <w:r>
        <w:t>я</w:t>
      </w:r>
      <w:r w:rsidRPr="00E06AA9">
        <w:t>, обезвреживани</w:t>
      </w:r>
      <w:r>
        <w:t>е</w:t>
      </w:r>
      <w:r w:rsidRPr="00E06AA9">
        <w:t xml:space="preserve"> и захоронени</w:t>
      </w:r>
      <w:r>
        <w:t>е</w:t>
      </w:r>
      <w:r w:rsidRPr="00E06AA9">
        <w:t xml:space="preserve"> твердых бытовых отходов</w:t>
      </w:r>
      <w:bookmarkEnd w:id="109"/>
    </w:p>
    <w:p w:rsidR="000A706E" w:rsidRDefault="000A706E" w:rsidP="00707001">
      <w:pPr>
        <w:rPr>
          <w:lang w:eastAsia="en-US"/>
        </w:rPr>
      </w:pPr>
    </w:p>
    <w:p w:rsidR="000A706E" w:rsidRPr="009B0BC8" w:rsidRDefault="000A706E" w:rsidP="00D43763">
      <w:pPr>
        <w:tabs>
          <w:tab w:val="left" w:pos="1080"/>
        </w:tabs>
        <w:jc w:val="both"/>
      </w:pPr>
      <w:r w:rsidRPr="009B0BC8">
        <w:t>К полномочиям органов местного самоуправления согласно статье 8 Федерального закона от 24.06.1998 г. № 89-ФЗ «Об отходах производства и потребления», статьями 14,15 Федерального закона от 06.10.2003 г. № 131-ФЗ «Об общих принципах организации местного самоуправления в Российской Федерации» отнесены организация и вывоз бытовых отходов и мусора, а также организация утилизации и переработки бытовых и промышленных отходов.</w:t>
      </w:r>
    </w:p>
    <w:p w:rsidR="000A706E" w:rsidRPr="009B0BC8" w:rsidRDefault="000A706E" w:rsidP="00D43763">
      <w:pPr>
        <w:tabs>
          <w:tab w:val="left" w:pos="1080"/>
        </w:tabs>
        <w:jc w:val="both"/>
      </w:pPr>
    </w:p>
    <w:p w:rsidR="000A706E" w:rsidRPr="009B0BC8" w:rsidRDefault="000A706E" w:rsidP="00D43763">
      <w:pPr>
        <w:jc w:val="both"/>
      </w:pPr>
      <w:r w:rsidRPr="009B0BC8">
        <w:t xml:space="preserve">Для создания правовых основ функционирования единой комплексной системы управления в сфере обращения с отходами производства и потребления предлагаются мероприятия по совершенствованию нормативной правовой базы </w:t>
      </w:r>
      <w:r>
        <w:t>Лежневского сельского поселения Лежневского муниципального района Ивановской области</w:t>
      </w:r>
      <w:r w:rsidRPr="009B0BC8">
        <w:t>, а именно:</w:t>
      </w:r>
    </w:p>
    <w:p w:rsidR="000A706E" w:rsidRPr="009B0BC8" w:rsidRDefault="000A706E" w:rsidP="00D43763">
      <w:pPr>
        <w:jc w:val="both"/>
      </w:pPr>
    </w:p>
    <w:p w:rsidR="000A706E" w:rsidRPr="009B0BC8" w:rsidRDefault="000A706E" w:rsidP="00D43763">
      <w:pPr>
        <w:jc w:val="both"/>
      </w:pPr>
      <w:r w:rsidRPr="009B0BC8">
        <w:t>в период до 2017 года</w:t>
      </w:r>
    </w:p>
    <w:p w:rsidR="000A706E" w:rsidRPr="009B0BC8" w:rsidRDefault="000A706E" w:rsidP="006B26B9">
      <w:pPr>
        <w:numPr>
          <w:ilvl w:val="0"/>
          <w:numId w:val="19"/>
        </w:numPr>
        <w:contextualSpacing/>
        <w:jc w:val="both"/>
        <w:rPr>
          <w:lang w:eastAsia="en-US"/>
        </w:rPr>
      </w:pPr>
      <w:r w:rsidRPr="009B0BC8">
        <w:rPr>
          <w:lang w:eastAsia="en-US"/>
        </w:rPr>
        <w:t xml:space="preserve">разработать и принять Положения «Об организации сбора и вывоза бытовых отходов и мусора на территории </w:t>
      </w:r>
      <w:r>
        <w:rPr>
          <w:lang w:eastAsia="en-US"/>
        </w:rPr>
        <w:t>Лежневского сельского поселения Лежневского муниципального района Ивановской области</w:t>
      </w:r>
      <w:r w:rsidRPr="009B0BC8">
        <w:rPr>
          <w:lang w:eastAsia="en-US"/>
        </w:rPr>
        <w:t>;</w:t>
      </w:r>
    </w:p>
    <w:p w:rsidR="000A706E" w:rsidRPr="009B0BC8" w:rsidRDefault="000A706E" w:rsidP="006B26B9">
      <w:pPr>
        <w:numPr>
          <w:ilvl w:val="0"/>
          <w:numId w:val="19"/>
        </w:numPr>
        <w:contextualSpacing/>
        <w:jc w:val="both"/>
        <w:rPr>
          <w:lang w:eastAsia="en-US"/>
        </w:rPr>
      </w:pPr>
      <w:r w:rsidRPr="009B0BC8">
        <w:rPr>
          <w:lang w:eastAsia="en-US"/>
        </w:rPr>
        <w:t xml:space="preserve">разработать и утвердить Положение «О Муниципальном экологическом контроле на территории </w:t>
      </w:r>
      <w:r>
        <w:rPr>
          <w:lang w:eastAsia="en-US"/>
        </w:rPr>
        <w:t>Лежневского сельского поселения Лежневского муниципального района Ивановской области</w:t>
      </w:r>
      <w:r w:rsidRPr="009B0BC8">
        <w:rPr>
          <w:lang w:eastAsia="en-US"/>
        </w:rPr>
        <w:t>.</w:t>
      </w:r>
    </w:p>
    <w:p w:rsidR="000A706E" w:rsidRPr="009B0BC8" w:rsidRDefault="000A706E" w:rsidP="006B26B9">
      <w:pPr>
        <w:numPr>
          <w:ilvl w:val="0"/>
          <w:numId w:val="19"/>
        </w:numPr>
        <w:contextualSpacing/>
        <w:jc w:val="both"/>
        <w:rPr>
          <w:lang w:eastAsia="en-US"/>
        </w:rPr>
      </w:pPr>
      <w:r w:rsidRPr="009B0BC8">
        <w:rPr>
          <w:lang w:eastAsia="en-US"/>
        </w:rPr>
        <w:t>разработать и утвердить Порядок сбора, временного хранения, транспортировки, обезвреживания и размещения опасных отходов населения;</w:t>
      </w:r>
    </w:p>
    <w:p w:rsidR="000A706E" w:rsidRPr="009B0BC8" w:rsidRDefault="000A706E" w:rsidP="00D43763">
      <w:pPr>
        <w:spacing w:before="120"/>
        <w:ind w:left="720"/>
        <w:contextualSpacing/>
        <w:jc w:val="both"/>
        <w:rPr>
          <w:lang w:eastAsia="en-US"/>
        </w:rPr>
      </w:pPr>
    </w:p>
    <w:p w:rsidR="000A706E" w:rsidRPr="009B0BC8" w:rsidRDefault="000A706E" w:rsidP="00D43763">
      <w:r w:rsidRPr="009B0BC8">
        <w:t>в период до 202</w:t>
      </w:r>
      <w:r>
        <w:t>3</w:t>
      </w:r>
      <w:r w:rsidRPr="009B0BC8">
        <w:t xml:space="preserve"> года</w:t>
      </w:r>
    </w:p>
    <w:p w:rsidR="000A706E" w:rsidRDefault="000A706E" w:rsidP="00D43763">
      <w:pPr>
        <w:jc w:val="both"/>
        <w:rPr>
          <w:lang w:eastAsia="en-US"/>
        </w:rPr>
      </w:pPr>
      <w:r w:rsidRPr="009B0BC8">
        <w:rPr>
          <w:lang w:eastAsia="en-US"/>
        </w:rPr>
        <w:t xml:space="preserve">разработать и утвердить Порядок ведения автоматизированного учета и контроля образования, сбора, транспортировки, переработки, обезвреживания, использования, размещения отходов производства и потребления на территории </w:t>
      </w:r>
      <w:r>
        <w:rPr>
          <w:lang w:eastAsia="en-US"/>
        </w:rPr>
        <w:t>Лежневского сельского поселения Лежневского муниципального района Ивановской области.</w:t>
      </w:r>
    </w:p>
    <w:p w:rsidR="000A706E" w:rsidRDefault="000A706E" w:rsidP="00D43763">
      <w:pPr>
        <w:jc w:val="both"/>
        <w:rPr>
          <w:lang w:eastAsia="en-US"/>
        </w:rPr>
      </w:pPr>
    </w:p>
    <w:p w:rsidR="000A706E" w:rsidRPr="009B0BC8" w:rsidRDefault="000A706E" w:rsidP="00D43763">
      <w:pPr>
        <w:tabs>
          <w:tab w:val="left" w:pos="1080"/>
        </w:tabs>
        <w:jc w:val="both"/>
      </w:pPr>
      <w:r w:rsidRPr="009B0BC8">
        <w:t xml:space="preserve">В целях снижения количества твердых бытовых отходов </w:t>
      </w:r>
      <w:r>
        <w:t>Лежневского сельского поселения Лежневского муниципального района Ивановской области</w:t>
      </w:r>
      <w:r w:rsidRPr="009B0BC8">
        <w:t>, подлежащих захоронению на полигоне, предлагается разработать систему селективного сбора отходов с дальнейшей их переработкой в востребованные вторичные материальные ресурсы.</w:t>
      </w:r>
    </w:p>
    <w:p w:rsidR="000A706E" w:rsidRPr="009B0BC8" w:rsidRDefault="000A706E" w:rsidP="00D43763">
      <w:pPr>
        <w:tabs>
          <w:tab w:val="left" w:pos="1080"/>
        </w:tabs>
        <w:jc w:val="both"/>
      </w:pPr>
    </w:p>
    <w:p w:rsidR="000A706E" w:rsidRPr="009B0BC8" w:rsidRDefault="000A706E" w:rsidP="00D43763">
      <w:pPr>
        <w:tabs>
          <w:tab w:val="left" w:pos="1080"/>
        </w:tabs>
        <w:jc w:val="both"/>
      </w:pPr>
      <w:r w:rsidRPr="009B0BC8">
        <w:t>Для успешной реализации системы селективного сбора отходов потребления необходима организация раздельного сбора ТБО непосредственно в местах их образования, с помощью:</w:t>
      </w:r>
    </w:p>
    <w:p w:rsidR="000A706E" w:rsidRPr="009B0BC8" w:rsidRDefault="000A706E" w:rsidP="006B26B9">
      <w:pPr>
        <w:numPr>
          <w:ilvl w:val="0"/>
          <w:numId w:val="21"/>
        </w:numPr>
        <w:tabs>
          <w:tab w:val="left" w:pos="1080"/>
        </w:tabs>
        <w:ind w:left="714" w:hanging="357"/>
        <w:contextualSpacing/>
        <w:jc w:val="both"/>
        <w:rPr>
          <w:lang w:eastAsia="en-US"/>
        </w:rPr>
      </w:pPr>
      <w:r w:rsidRPr="009B0BC8">
        <w:rPr>
          <w:lang w:eastAsia="en-US"/>
        </w:rPr>
        <w:t>подготовки контейнерных площадок;</w:t>
      </w:r>
    </w:p>
    <w:p w:rsidR="000A706E" w:rsidRPr="009B0BC8" w:rsidRDefault="000A706E" w:rsidP="006B26B9">
      <w:pPr>
        <w:numPr>
          <w:ilvl w:val="0"/>
          <w:numId w:val="21"/>
        </w:numPr>
        <w:tabs>
          <w:tab w:val="left" w:pos="1080"/>
        </w:tabs>
        <w:ind w:left="714" w:hanging="357"/>
        <w:contextualSpacing/>
        <w:jc w:val="both"/>
        <w:rPr>
          <w:lang w:eastAsia="en-US"/>
        </w:rPr>
      </w:pPr>
      <w:r w:rsidRPr="009B0BC8">
        <w:rPr>
          <w:lang w:eastAsia="en-US"/>
        </w:rPr>
        <w:t>установки на контейнерных площадках специальных контейнеров для раздельного сбора ТБО;</w:t>
      </w:r>
    </w:p>
    <w:p w:rsidR="000A706E" w:rsidRPr="009B0BC8" w:rsidRDefault="000A706E" w:rsidP="006B26B9">
      <w:pPr>
        <w:numPr>
          <w:ilvl w:val="0"/>
          <w:numId w:val="21"/>
        </w:numPr>
        <w:ind w:left="714" w:hanging="357"/>
        <w:contextualSpacing/>
        <w:jc w:val="both"/>
        <w:rPr>
          <w:lang w:eastAsia="en-US"/>
        </w:rPr>
      </w:pPr>
      <w:r w:rsidRPr="009B0BC8">
        <w:rPr>
          <w:lang w:eastAsia="en-US"/>
        </w:rPr>
        <w:t>обновление и увеличение существующего парка специальных машин, предназначенных для сбора и транспортировки твердых бытовых отходов;</w:t>
      </w:r>
    </w:p>
    <w:p w:rsidR="000A706E" w:rsidRPr="009B0BC8" w:rsidRDefault="000A706E" w:rsidP="006B26B9">
      <w:pPr>
        <w:numPr>
          <w:ilvl w:val="0"/>
          <w:numId w:val="21"/>
        </w:numPr>
        <w:tabs>
          <w:tab w:val="left" w:pos="1080"/>
        </w:tabs>
        <w:ind w:left="714" w:hanging="357"/>
        <w:contextualSpacing/>
        <w:jc w:val="both"/>
        <w:rPr>
          <w:lang w:eastAsia="en-US"/>
        </w:rPr>
      </w:pPr>
      <w:r w:rsidRPr="009B0BC8">
        <w:rPr>
          <w:lang w:eastAsia="en-US"/>
        </w:rPr>
        <w:t xml:space="preserve">вовлечение и участие населения. </w:t>
      </w:r>
    </w:p>
    <w:p w:rsidR="000A706E" w:rsidRPr="009B0BC8" w:rsidRDefault="000A706E" w:rsidP="00D43763">
      <w:pPr>
        <w:tabs>
          <w:tab w:val="left" w:pos="1080"/>
        </w:tabs>
        <w:spacing w:before="120"/>
        <w:ind w:left="720"/>
        <w:contextualSpacing/>
        <w:jc w:val="both"/>
        <w:rPr>
          <w:lang w:eastAsia="en-US"/>
        </w:rPr>
      </w:pPr>
    </w:p>
    <w:p w:rsidR="000A706E" w:rsidRPr="009B0BC8" w:rsidRDefault="000A706E" w:rsidP="00D43763">
      <w:pPr>
        <w:tabs>
          <w:tab w:val="left" w:pos="1080"/>
        </w:tabs>
        <w:jc w:val="both"/>
      </w:pPr>
      <w:r w:rsidRPr="009B0BC8">
        <w:t>На первом этапе раздельного сбора предлагается организация дуального сбора двух потоков:</w:t>
      </w:r>
    </w:p>
    <w:p w:rsidR="000A706E" w:rsidRPr="009B0BC8" w:rsidRDefault="000A706E" w:rsidP="006B26B9">
      <w:pPr>
        <w:numPr>
          <w:ilvl w:val="0"/>
          <w:numId w:val="20"/>
        </w:numPr>
        <w:tabs>
          <w:tab w:val="left" w:pos="1080"/>
        </w:tabs>
        <w:ind w:left="714" w:hanging="357"/>
        <w:contextualSpacing/>
        <w:jc w:val="both"/>
        <w:rPr>
          <w:lang w:eastAsia="en-US"/>
        </w:rPr>
      </w:pPr>
      <w:r w:rsidRPr="009B0BC8">
        <w:rPr>
          <w:lang w:eastAsia="en-US"/>
        </w:rPr>
        <w:t>«сухие» вторичные ресурсы, пригодные для промышленной переработки (пластмассы, стеклобой, металл, макулатура);</w:t>
      </w:r>
    </w:p>
    <w:p w:rsidR="000A706E" w:rsidRPr="009B0BC8" w:rsidRDefault="000A706E" w:rsidP="006B26B9">
      <w:pPr>
        <w:numPr>
          <w:ilvl w:val="0"/>
          <w:numId w:val="20"/>
        </w:numPr>
        <w:tabs>
          <w:tab w:val="left" w:pos="1080"/>
        </w:tabs>
        <w:ind w:left="714" w:hanging="357"/>
        <w:contextualSpacing/>
        <w:jc w:val="both"/>
        <w:rPr>
          <w:lang w:eastAsia="en-US"/>
        </w:rPr>
      </w:pPr>
      <w:r w:rsidRPr="009B0BC8">
        <w:rPr>
          <w:lang w:eastAsia="en-US"/>
        </w:rPr>
        <w:lastRenderedPageBreak/>
        <w:t xml:space="preserve">«прочие или влажные» отходы – неперерабатываемые отходы, включая пищевые отходы. </w:t>
      </w:r>
    </w:p>
    <w:p w:rsidR="000A706E" w:rsidRPr="009B0BC8" w:rsidRDefault="000A706E" w:rsidP="00D43763">
      <w:pPr>
        <w:tabs>
          <w:tab w:val="left" w:pos="1080"/>
        </w:tabs>
        <w:jc w:val="both"/>
      </w:pPr>
    </w:p>
    <w:p w:rsidR="000A706E" w:rsidRDefault="000A706E" w:rsidP="00D43763">
      <w:pPr>
        <w:jc w:val="both"/>
        <w:rPr>
          <w:lang w:eastAsia="en-US"/>
        </w:rPr>
      </w:pPr>
      <w:r w:rsidRPr="009B0BC8">
        <w:t>Для профессиональной сортировки вторсырья по видам, категориям и сортам, а так же для очистки от остаточных неперерабатываемых отходов, первый поток предлагается направлять на мусоросортировочны</w:t>
      </w:r>
      <w:r>
        <w:t>е</w:t>
      </w:r>
      <w:r w:rsidRPr="009B0BC8">
        <w:t xml:space="preserve"> комплекс</w:t>
      </w:r>
      <w:r>
        <w:t>ы</w:t>
      </w:r>
      <w:r w:rsidRPr="009B0BC8">
        <w:t xml:space="preserve"> (МСК) </w:t>
      </w:r>
      <w:r>
        <w:t>с прессами для пакетирования</w:t>
      </w:r>
    </w:p>
    <w:p w:rsidR="000A706E" w:rsidRDefault="000A706E" w:rsidP="00B02599">
      <w:pPr>
        <w:jc w:val="both"/>
        <w:rPr>
          <w:lang w:eastAsia="en-US"/>
        </w:rPr>
        <w:sectPr w:rsidR="000A706E" w:rsidSect="00B3645F">
          <w:pgSz w:w="11906" w:h="16838" w:code="9"/>
          <w:pgMar w:top="1134" w:right="851" w:bottom="1134" w:left="1134" w:header="709" w:footer="709" w:gutter="0"/>
          <w:cols w:space="708"/>
          <w:docGrid w:linePitch="360"/>
        </w:sectPr>
      </w:pPr>
    </w:p>
    <w:p w:rsidR="000A706E" w:rsidRDefault="000A706E" w:rsidP="006B26B9">
      <w:pPr>
        <w:pStyle w:val="-1"/>
        <w:numPr>
          <w:ilvl w:val="0"/>
          <w:numId w:val="22"/>
        </w:numPr>
      </w:pPr>
      <w:bookmarkStart w:id="110" w:name="_Toc452993667"/>
      <w:r>
        <w:lastRenderedPageBreak/>
        <w:t>Р</w:t>
      </w:r>
      <w:r w:rsidRPr="00486544">
        <w:t>асход</w:t>
      </w:r>
      <w:r>
        <w:t>ы</w:t>
      </w:r>
      <w:r w:rsidRPr="00486544">
        <w:t xml:space="preserve"> на финансирование инвестиционных проектов</w:t>
      </w:r>
      <w:r>
        <w:t xml:space="preserve"> </w:t>
      </w:r>
      <w:r w:rsidRPr="00BC74C1">
        <w:t>с разбивкой по каждому источнику финансирования</w:t>
      </w:r>
      <w:bookmarkEnd w:id="110"/>
    </w:p>
    <w:p w:rsidR="000A706E" w:rsidRDefault="000A706E" w:rsidP="00486544">
      <w:pPr>
        <w:rPr>
          <w:lang w:eastAsia="en-US"/>
        </w:rPr>
      </w:pPr>
    </w:p>
    <w:p w:rsidR="000A706E" w:rsidRDefault="000A706E" w:rsidP="009F7BC9">
      <w:pPr>
        <w:pStyle w:val="-2"/>
      </w:pPr>
      <w:bookmarkStart w:id="111" w:name="_Toc452993668"/>
      <w:r>
        <w:t>Электроснабжение</w:t>
      </w:r>
      <w:bookmarkEnd w:id="111"/>
    </w:p>
    <w:p w:rsidR="000A706E" w:rsidRDefault="000A706E" w:rsidP="00707001">
      <w:pPr>
        <w:rPr>
          <w:lang w:eastAsia="en-US"/>
        </w:rPr>
      </w:pPr>
    </w:p>
    <w:p w:rsidR="000A706E" w:rsidRDefault="000A706E" w:rsidP="00EC75AA">
      <w:pPr>
        <w:jc w:val="both"/>
        <w:rPr>
          <w:color w:val="000000"/>
        </w:rPr>
      </w:pPr>
      <w:r>
        <w:t>Информация о планируемых мероприятиях в сфере электроснабжения отсутствует, либо не предоставлена.</w:t>
      </w:r>
    </w:p>
    <w:p w:rsidR="00985B9D" w:rsidRDefault="00985B9D" w:rsidP="00EC75AA">
      <w:pPr>
        <w:jc w:val="both"/>
        <w:rPr>
          <w:color w:val="000000"/>
        </w:rPr>
      </w:pPr>
    </w:p>
    <w:p w:rsidR="000A706E" w:rsidRDefault="000A706E" w:rsidP="009F7BC9">
      <w:pPr>
        <w:pStyle w:val="-2"/>
      </w:pPr>
      <w:bookmarkStart w:id="112" w:name="_Toc452993669"/>
      <w:r>
        <w:t>Теплоснабжение</w:t>
      </w:r>
      <w:bookmarkEnd w:id="112"/>
    </w:p>
    <w:p w:rsidR="000A706E" w:rsidRDefault="000A706E" w:rsidP="009F7BC9">
      <w:pPr>
        <w:rPr>
          <w:lang w:eastAsia="en-US"/>
        </w:rPr>
      </w:pPr>
    </w:p>
    <w:p w:rsidR="000A706E" w:rsidRDefault="000A706E" w:rsidP="00E45F06">
      <w:pPr>
        <w:jc w:val="both"/>
        <w:rPr>
          <w:lang w:eastAsia="en-US"/>
        </w:rPr>
      </w:pPr>
      <w:r>
        <w:rPr>
          <w:lang w:eastAsia="en-US"/>
        </w:rPr>
        <w:t xml:space="preserve">Общая </w:t>
      </w:r>
      <w:r w:rsidRPr="00C53668">
        <w:rPr>
          <w:lang w:eastAsia="en-US"/>
        </w:rPr>
        <w:t>стоимость</w:t>
      </w:r>
      <w:r>
        <w:rPr>
          <w:lang w:eastAsia="en-US"/>
        </w:rPr>
        <w:t xml:space="preserve"> мероприятий по разделу «Теплоснабжение» на период с 2016 по 2023 годы в прогнозных ценах и с учетом НДС составит </w:t>
      </w:r>
      <w:r w:rsidR="00E45F06">
        <w:t>4363</w:t>
      </w:r>
      <w:r w:rsidR="00B20640">
        <w:t>,</w:t>
      </w:r>
      <w:r w:rsidR="00E45F06">
        <w:t>00</w:t>
      </w:r>
      <w:r w:rsidR="007004B8">
        <w:rPr>
          <w:lang w:eastAsia="en-US"/>
        </w:rPr>
        <w:t xml:space="preserve"> тыс. руб</w:t>
      </w:r>
      <w:r>
        <w:rPr>
          <w:lang w:eastAsia="en-US"/>
        </w:rPr>
        <w:t>.</w:t>
      </w:r>
      <w:r w:rsidR="00E45F06">
        <w:rPr>
          <w:lang w:eastAsia="en-US"/>
        </w:rPr>
        <w:t xml:space="preserve"> (В рамках схемы теплоснабжения с продлением до 2030 г.)</w:t>
      </w:r>
    </w:p>
    <w:p w:rsidR="00E45F06" w:rsidRPr="007C0739" w:rsidRDefault="00E45F06" w:rsidP="00E45F06">
      <w:pPr>
        <w:jc w:val="both"/>
      </w:pPr>
      <w:r w:rsidRPr="007C0739">
        <w:t xml:space="preserve">- </w:t>
      </w:r>
      <w:r w:rsidRPr="003659EE">
        <w:t>3713,000</w:t>
      </w:r>
      <w:r w:rsidRPr="007C0739">
        <w:t xml:space="preserve"> тыс.руб. – строительство участков тепловых сетей;</w:t>
      </w:r>
    </w:p>
    <w:p w:rsidR="000D09C1" w:rsidRDefault="00E45F06" w:rsidP="00E45F06">
      <w:pPr>
        <w:jc w:val="both"/>
      </w:pPr>
      <w:r w:rsidRPr="007C0739">
        <w:t xml:space="preserve">- </w:t>
      </w:r>
      <w:r w:rsidRPr="003659EE">
        <w:t>650,000</w:t>
      </w:r>
      <w:r w:rsidRPr="007C0739">
        <w:t xml:space="preserve"> тыс.руб. – </w:t>
      </w:r>
      <w:r w:rsidRPr="003659EE">
        <w:t>разработка проектно – сметной документации</w:t>
      </w:r>
      <w:r w:rsidR="000D09C1">
        <w:t>;</w:t>
      </w:r>
    </w:p>
    <w:p w:rsidR="00E45F06" w:rsidRDefault="000D09C1" w:rsidP="00E45F06">
      <w:pPr>
        <w:jc w:val="both"/>
      </w:pPr>
      <w:r>
        <w:t>- 185,745 тыс.руб.</w:t>
      </w:r>
      <w:r w:rsidR="000771A6">
        <w:t>- замена насосного оборудования</w:t>
      </w:r>
      <w:r w:rsidR="00E45F06" w:rsidRPr="007C0739">
        <w:t>;</w:t>
      </w:r>
    </w:p>
    <w:p w:rsidR="00E45F06" w:rsidRPr="007C0739" w:rsidRDefault="00E45F06" w:rsidP="00E45F06">
      <w:pPr>
        <w:jc w:val="both"/>
      </w:pPr>
    </w:p>
    <w:p w:rsidR="000A706E" w:rsidRDefault="000A706E" w:rsidP="00C2602E">
      <w:pPr>
        <w:jc w:val="both"/>
      </w:pPr>
      <w:r>
        <w:t>Программа мероприятий по разделу «</w:t>
      </w:r>
      <w:r>
        <w:rPr>
          <w:lang w:eastAsia="en-US"/>
        </w:rPr>
        <w:t>Теплоснабжение</w:t>
      </w:r>
      <w:r>
        <w:t xml:space="preserve">» на период с 2016 по 2023 </w:t>
      </w:r>
      <w:r w:rsidR="000D09C1">
        <w:rPr>
          <w:lang w:eastAsia="en-US"/>
        </w:rPr>
        <w:t xml:space="preserve">(В рамках схемы теплоснабжения с продлением до 2030 г.) </w:t>
      </w:r>
      <w:r>
        <w:t>годы состоит из одного инвестиционного проекта:</w:t>
      </w:r>
    </w:p>
    <w:p w:rsidR="000D09C1" w:rsidRDefault="000A706E" w:rsidP="00C2602E">
      <w:pPr>
        <w:rPr>
          <w:color w:val="000000"/>
        </w:rPr>
      </w:pPr>
      <w:r>
        <w:rPr>
          <w:color w:val="000000"/>
        </w:rPr>
        <w:t xml:space="preserve">      -    Строительство теплотрассы</w:t>
      </w:r>
      <w:r w:rsidR="000D09C1">
        <w:rPr>
          <w:color w:val="000000"/>
        </w:rPr>
        <w:t>;</w:t>
      </w:r>
    </w:p>
    <w:p w:rsidR="000A706E" w:rsidRDefault="000D09C1" w:rsidP="00C2602E">
      <w:pPr>
        <w:rPr>
          <w:color w:val="000000"/>
        </w:rPr>
      </w:pPr>
      <w:r>
        <w:rPr>
          <w:color w:val="000000"/>
        </w:rPr>
        <w:t xml:space="preserve">      -     Замена насосного оборудования</w:t>
      </w:r>
      <w:r w:rsidR="000A706E">
        <w:rPr>
          <w:color w:val="000000"/>
        </w:rPr>
        <w:t>.</w:t>
      </w:r>
    </w:p>
    <w:p w:rsidR="006C677C" w:rsidRDefault="006C677C" w:rsidP="00C2602E">
      <w:pPr>
        <w:rPr>
          <w:color w:val="000000"/>
        </w:rPr>
      </w:pPr>
    </w:p>
    <w:p w:rsidR="000A706E" w:rsidRDefault="000A706E" w:rsidP="00C2602E">
      <w:pPr>
        <w:jc w:val="both"/>
        <w:rPr>
          <w:color w:val="000000"/>
        </w:rPr>
      </w:pPr>
      <w:r>
        <w:rPr>
          <w:color w:val="000000"/>
        </w:rPr>
        <w:t xml:space="preserve">Финансирование мероприятий </w:t>
      </w:r>
      <w:r>
        <w:t>по разделу «</w:t>
      </w:r>
      <w:r>
        <w:rPr>
          <w:lang w:eastAsia="en-US"/>
        </w:rPr>
        <w:t>Теплоснабжение</w:t>
      </w:r>
      <w:r>
        <w:t>»</w:t>
      </w:r>
      <w:r>
        <w:rPr>
          <w:color w:val="000000"/>
        </w:rPr>
        <w:t xml:space="preserve"> на период с 2016 по 2023 годы </w:t>
      </w:r>
      <w:r w:rsidR="000D09C1">
        <w:rPr>
          <w:lang w:eastAsia="en-US"/>
        </w:rPr>
        <w:t xml:space="preserve">(В рамках схемы теплоснабжения с продлением до 2030 г.) </w:t>
      </w:r>
      <w:r>
        <w:rPr>
          <w:color w:val="000000"/>
        </w:rPr>
        <w:t>в первую очередь будет происходить (таблица 15)</w:t>
      </w:r>
    </w:p>
    <w:p w:rsidR="000A706E" w:rsidRDefault="000A706E" w:rsidP="006B26B9">
      <w:pPr>
        <w:pStyle w:val="a0"/>
        <w:numPr>
          <w:ilvl w:val="0"/>
          <w:numId w:val="7"/>
        </w:numPr>
        <w:rPr>
          <w:color w:val="000000"/>
        </w:rPr>
      </w:pPr>
      <w:r w:rsidRPr="007C437C">
        <w:rPr>
          <w:color w:val="000000"/>
        </w:rPr>
        <w:t xml:space="preserve">за счет </w:t>
      </w:r>
      <w:r w:rsidR="0096203E">
        <w:rPr>
          <w:color w:val="000000"/>
        </w:rPr>
        <w:t>частных инвестиций</w:t>
      </w:r>
      <w:r w:rsidRPr="007C437C">
        <w:rPr>
          <w:color w:val="000000"/>
        </w:rPr>
        <w:t>;</w:t>
      </w:r>
    </w:p>
    <w:p w:rsidR="000A706E" w:rsidRPr="00C2602E" w:rsidRDefault="000A706E" w:rsidP="006B26B9">
      <w:pPr>
        <w:pStyle w:val="a0"/>
        <w:numPr>
          <w:ilvl w:val="0"/>
          <w:numId w:val="7"/>
        </w:numPr>
        <w:rPr>
          <w:color w:val="000000"/>
        </w:rPr>
      </w:pPr>
      <w:r w:rsidRPr="00C2602E">
        <w:rPr>
          <w:color w:val="000000"/>
        </w:rPr>
        <w:t xml:space="preserve">за счет тарифа на услуги </w:t>
      </w:r>
      <w:r>
        <w:t>Теплоснабжения</w:t>
      </w:r>
      <w:r w:rsidRPr="00C2602E">
        <w:rPr>
          <w:color w:val="000000"/>
        </w:rPr>
        <w:t>;</w:t>
      </w:r>
      <w:r>
        <w:t>.</w:t>
      </w:r>
    </w:p>
    <w:p w:rsidR="000A706E" w:rsidRDefault="000A706E" w:rsidP="00C2602E">
      <w:pPr>
        <w:tabs>
          <w:tab w:val="left" w:pos="1635"/>
        </w:tabs>
        <w:rPr>
          <w:color w:val="000000"/>
        </w:rPr>
      </w:pPr>
      <w:r>
        <w:rPr>
          <w:color w:val="000000"/>
        </w:rPr>
        <w:tab/>
      </w:r>
    </w:p>
    <w:p w:rsidR="000A706E" w:rsidRDefault="000A706E" w:rsidP="00674A79">
      <w:pPr>
        <w:jc w:val="both"/>
        <w:rPr>
          <w:color w:val="000000"/>
        </w:rPr>
      </w:pPr>
      <w:r>
        <w:rPr>
          <w:color w:val="000000"/>
        </w:rPr>
        <w:t>К</w:t>
      </w:r>
      <w:r w:rsidRPr="00674A79">
        <w:rPr>
          <w:color w:val="000000"/>
        </w:rPr>
        <w:t>роме платы за подключение и тарифа на услуги теплоснабжения в качестве источников финансирования могут быть использованы средства бюджетов бюджетной системы Российской Федерации</w:t>
      </w:r>
      <w:r>
        <w:rPr>
          <w:color w:val="000000"/>
        </w:rPr>
        <w:t xml:space="preserve"> или средства иных источников финансирования</w:t>
      </w:r>
      <w:r w:rsidRPr="00674A79">
        <w:rPr>
          <w:color w:val="000000"/>
        </w:rPr>
        <w:t xml:space="preserve">. Возможности использования средств различных источников </w:t>
      </w:r>
      <w:r>
        <w:rPr>
          <w:color w:val="000000"/>
        </w:rPr>
        <w:t xml:space="preserve">финансирования </w:t>
      </w:r>
      <w:r w:rsidRPr="00674A79">
        <w:rPr>
          <w:color w:val="000000"/>
        </w:rPr>
        <w:t>определяются при формировании инвестиционных программ теплоснабжающих организаций.</w:t>
      </w:r>
    </w:p>
    <w:p w:rsidR="00985B9D" w:rsidRDefault="00985B9D" w:rsidP="00674A79">
      <w:pPr>
        <w:jc w:val="both"/>
        <w:rPr>
          <w:color w:val="000000"/>
        </w:rPr>
        <w:sectPr w:rsidR="00985B9D" w:rsidSect="009F7BC9">
          <w:pgSz w:w="11907" w:h="16840" w:code="9"/>
          <w:pgMar w:top="1134" w:right="851" w:bottom="1134" w:left="1134" w:header="709" w:footer="709" w:gutter="0"/>
          <w:cols w:space="708"/>
          <w:docGrid w:linePitch="360"/>
        </w:sectPr>
      </w:pPr>
    </w:p>
    <w:p w:rsidR="00985B9D" w:rsidRPr="00985B9D" w:rsidRDefault="00985B9D" w:rsidP="00674A79">
      <w:pPr>
        <w:jc w:val="both"/>
        <w:rPr>
          <w:b/>
          <w:color w:val="000000"/>
        </w:rPr>
      </w:pPr>
      <w:bookmarkStart w:id="113" w:name="_Toc452993876"/>
      <w:bookmarkStart w:id="114" w:name="_Toc452994358"/>
      <w:r w:rsidRPr="00985B9D">
        <w:rPr>
          <w:b/>
        </w:rPr>
        <w:lastRenderedPageBreak/>
        <w:t xml:space="preserve">Таблица 20. </w:t>
      </w:r>
      <w:r w:rsidRPr="00E45F06">
        <w:rPr>
          <w:b/>
        </w:rPr>
        <w:t>Сводные</w:t>
      </w:r>
      <w:r w:rsidRPr="00985B9D">
        <w:rPr>
          <w:b/>
        </w:rPr>
        <w:t xml:space="preserve"> финансовые потребности и технические характеристики инвестиционных проектов по разделу «Теплоснабжение» на период до 2023 года</w:t>
      </w:r>
      <w:bookmarkEnd w:id="113"/>
      <w:bookmarkEnd w:id="114"/>
    </w:p>
    <w:p w:rsidR="00985B9D" w:rsidRDefault="00985B9D" w:rsidP="00674A79">
      <w:pPr>
        <w:jc w:val="both"/>
        <w:rPr>
          <w:color w:val="000000"/>
        </w:rPr>
      </w:pPr>
    </w:p>
    <w:tbl>
      <w:tblPr>
        <w:tblW w:w="5000" w:type="pct"/>
        <w:tblCellMar>
          <w:left w:w="28" w:type="dxa"/>
          <w:right w:w="28" w:type="dxa"/>
        </w:tblCellMar>
        <w:tblLook w:val="00A0"/>
      </w:tblPr>
      <w:tblGrid>
        <w:gridCol w:w="659"/>
        <w:gridCol w:w="1516"/>
        <w:gridCol w:w="632"/>
        <w:gridCol w:w="1217"/>
        <w:gridCol w:w="448"/>
        <w:gridCol w:w="1065"/>
        <w:gridCol w:w="752"/>
        <w:gridCol w:w="1097"/>
        <w:gridCol w:w="617"/>
        <w:gridCol w:w="617"/>
        <w:gridCol w:w="617"/>
        <w:gridCol w:w="617"/>
        <w:gridCol w:w="617"/>
        <w:gridCol w:w="1869"/>
        <w:gridCol w:w="2288"/>
      </w:tblGrid>
      <w:tr w:rsidR="00985B9D" w:rsidRPr="009E6431" w:rsidTr="00FD49D7">
        <w:trPr>
          <w:cantSplit/>
          <w:trHeight w:val="20"/>
          <w:tblHeader/>
        </w:trPr>
        <w:tc>
          <w:tcPr>
            <w:tcW w:w="225"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985B9D" w:rsidRPr="009E6431" w:rsidRDefault="00985B9D" w:rsidP="00A60BB1">
            <w:pPr>
              <w:jc w:val="center"/>
              <w:rPr>
                <w:b/>
                <w:bCs/>
                <w:color w:val="000000"/>
                <w:sz w:val="20"/>
                <w:szCs w:val="20"/>
              </w:rPr>
            </w:pPr>
            <w:r w:rsidRPr="009E6431">
              <w:rPr>
                <w:b/>
                <w:bCs/>
                <w:color w:val="000000"/>
                <w:sz w:val="20"/>
                <w:szCs w:val="20"/>
              </w:rPr>
              <w:t>№ п/п</w:t>
            </w:r>
          </w:p>
        </w:tc>
        <w:tc>
          <w:tcPr>
            <w:tcW w:w="518"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985B9D" w:rsidRPr="009E6431" w:rsidRDefault="00985B9D" w:rsidP="00A60BB1">
            <w:pPr>
              <w:jc w:val="center"/>
              <w:rPr>
                <w:b/>
                <w:bCs/>
                <w:color w:val="000000"/>
                <w:sz w:val="20"/>
                <w:szCs w:val="20"/>
              </w:rPr>
            </w:pPr>
            <w:r w:rsidRPr="009E6431">
              <w:rPr>
                <w:b/>
                <w:bCs/>
                <w:color w:val="000000"/>
                <w:sz w:val="20"/>
                <w:szCs w:val="20"/>
              </w:rPr>
              <w:t>Адресный перечень выполнения мероприятий</w:t>
            </w:r>
          </w:p>
        </w:tc>
        <w:tc>
          <w:tcPr>
            <w:tcW w:w="632" w:type="pct"/>
            <w:gridSpan w:val="2"/>
            <w:tcBorders>
              <w:top w:val="single" w:sz="4" w:space="0" w:color="auto"/>
              <w:left w:val="nil"/>
              <w:bottom w:val="single" w:sz="4" w:space="0" w:color="auto"/>
              <w:right w:val="single" w:sz="4" w:space="0" w:color="auto"/>
            </w:tcBorders>
            <w:shd w:val="clear" w:color="000000" w:fill="D8D8D8"/>
            <w:vAlign w:val="center"/>
          </w:tcPr>
          <w:p w:rsidR="00985B9D" w:rsidRPr="009E6431" w:rsidRDefault="00985B9D" w:rsidP="00A60BB1">
            <w:pPr>
              <w:jc w:val="center"/>
              <w:rPr>
                <w:b/>
                <w:bCs/>
                <w:color w:val="000000"/>
                <w:sz w:val="20"/>
                <w:szCs w:val="20"/>
              </w:rPr>
            </w:pPr>
            <w:r w:rsidRPr="009E6431">
              <w:rPr>
                <w:b/>
                <w:bCs/>
                <w:color w:val="000000"/>
                <w:sz w:val="20"/>
                <w:szCs w:val="20"/>
              </w:rPr>
              <w:t>Физические показатели объекта</w:t>
            </w:r>
          </w:p>
        </w:tc>
        <w:tc>
          <w:tcPr>
            <w:tcW w:w="153"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985B9D" w:rsidRPr="009E6431" w:rsidRDefault="00985B9D" w:rsidP="00A60BB1">
            <w:pPr>
              <w:jc w:val="center"/>
              <w:rPr>
                <w:b/>
                <w:bCs/>
                <w:color w:val="000000"/>
                <w:sz w:val="20"/>
                <w:szCs w:val="20"/>
              </w:rPr>
            </w:pPr>
            <w:r w:rsidRPr="009E6431">
              <w:rPr>
                <w:b/>
                <w:bCs/>
                <w:color w:val="000000"/>
                <w:sz w:val="20"/>
                <w:szCs w:val="20"/>
              </w:rPr>
              <w:t>Ед. изм.</w:t>
            </w:r>
          </w:p>
        </w:tc>
        <w:tc>
          <w:tcPr>
            <w:tcW w:w="364"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985B9D" w:rsidRPr="009E6431" w:rsidRDefault="00985B9D" w:rsidP="00A60BB1">
            <w:pPr>
              <w:jc w:val="center"/>
              <w:rPr>
                <w:b/>
                <w:bCs/>
                <w:color w:val="000000"/>
                <w:sz w:val="20"/>
                <w:szCs w:val="20"/>
              </w:rPr>
            </w:pPr>
            <w:r w:rsidRPr="009E6431">
              <w:rPr>
                <w:b/>
                <w:bCs/>
                <w:color w:val="000000"/>
                <w:sz w:val="20"/>
                <w:szCs w:val="20"/>
              </w:rPr>
              <w:t>Стоимость строитель</w:t>
            </w:r>
            <w:r>
              <w:rPr>
                <w:b/>
                <w:bCs/>
                <w:color w:val="000000"/>
                <w:sz w:val="20"/>
                <w:szCs w:val="20"/>
              </w:rPr>
              <w:t>-</w:t>
            </w:r>
            <w:r w:rsidRPr="009E6431">
              <w:rPr>
                <w:b/>
                <w:bCs/>
                <w:color w:val="000000"/>
                <w:sz w:val="20"/>
                <w:szCs w:val="20"/>
              </w:rPr>
              <w:t xml:space="preserve">ства в базовых ценах, </w:t>
            </w:r>
            <w:r>
              <w:rPr>
                <w:b/>
                <w:bCs/>
                <w:color w:val="000000"/>
                <w:sz w:val="20"/>
                <w:szCs w:val="20"/>
              </w:rPr>
              <w:t>млн</w:t>
            </w:r>
            <w:r w:rsidRPr="009E6431">
              <w:rPr>
                <w:b/>
                <w:bCs/>
                <w:color w:val="000000"/>
                <w:sz w:val="20"/>
                <w:szCs w:val="20"/>
              </w:rPr>
              <w:t>. руб.</w:t>
            </w:r>
          </w:p>
        </w:tc>
        <w:tc>
          <w:tcPr>
            <w:tcW w:w="2325" w:type="pct"/>
            <w:gridSpan w:val="8"/>
            <w:tcBorders>
              <w:top w:val="single" w:sz="4" w:space="0" w:color="auto"/>
              <w:left w:val="nil"/>
              <w:bottom w:val="single" w:sz="4" w:space="0" w:color="auto"/>
              <w:right w:val="single" w:sz="4" w:space="0" w:color="000000"/>
            </w:tcBorders>
            <w:shd w:val="clear" w:color="000000" w:fill="D8D8D8"/>
            <w:vAlign w:val="center"/>
          </w:tcPr>
          <w:p w:rsidR="00985B9D" w:rsidRPr="009E6431" w:rsidRDefault="00985B9D" w:rsidP="00A60BB1">
            <w:pPr>
              <w:jc w:val="center"/>
              <w:rPr>
                <w:b/>
                <w:bCs/>
                <w:color w:val="000000"/>
                <w:sz w:val="20"/>
                <w:szCs w:val="20"/>
              </w:rPr>
            </w:pPr>
            <w:r w:rsidRPr="009E6431">
              <w:rPr>
                <w:b/>
                <w:bCs/>
                <w:color w:val="000000"/>
                <w:sz w:val="20"/>
                <w:szCs w:val="20"/>
              </w:rPr>
              <w:t>Период реализации</w:t>
            </w:r>
          </w:p>
        </w:tc>
        <w:tc>
          <w:tcPr>
            <w:tcW w:w="782" w:type="pct"/>
            <w:tcBorders>
              <w:top w:val="single" w:sz="4" w:space="0" w:color="auto"/>
              <w:left w:val="single" w:sz="4" w:space="0" w:color="auto"/>
              <w:bottom w:val="single" w:sz="4" w:space="0" w:color="auto"/>
              <w:right w:val="single" w:sz="4" w:space="0" w:color="auto"/>
            </w:tcBorders>
            <w:shd w:val="clear" w:color="000000" w:fill="D8D8D8"/>
            <w:vAlign w:val="center"/>
          </w:tcPr>
          <w:p w:rsidR="00985B9D" w:rsidRPr="009E6431" w:rsidRDefault="00985B9D" w:rsidP="00A60BB1">
            <w:pPr>
              <w:jc w:val="center"/>
              <w:rPr>
                <w:b/>
                <w:bCs/>
                <w:color w:val="000000"/>
                <w:sz w:val="20"/>
                <w:szCs w:val="20"/>
              </w:rPr>
            </w:pPr>
            <w:r w:rsidRPr="009E6431">
              <w:rPr>
                <w:b/>
                <w:bCs/>
                <w:color w:val="000000"/>
                <w:sz w:val="20"/>
                <w:szCs w:val="20"/>
              </w:rPr>
              <w:t>Всего</w:t>
            </w:r>
          </w:p>
        </w:tc>
      </w:tr>
      <w:tr w:rsidR="00FD49D7" w:rsidRPr="009E6431" w:rsidTr="00FD49D7">
        <w:trPr>
          <w:cantSplit/>
          <w:trHeight w:val="20"/>
          <w:tblHeader/>
        </w:trPr>
        <w:tc>
          <w:tcPr>
            <w:tcW w:w="225" w:type="pct"/>
            <w:vMerge/>
            <w:tcBorders>
              <w:top w:val="single" w:sz="4" w:space="0" w:color="auto"/>
              <w:left w:val="single" w:sz="4" w:space="0" w:color="auto"/>
              <w:bottom w:val="single" w:sz="4" w:space="0" w:color="auto"/>
              <w:right w:val="single" w:sz="4" w:space="0" w:color="auto"/>
            </w:tcBorders>
            <w:vAlign w:val="center"/>
          </w:tcPr>
          <w:p w:rsidR="00FD49D7" w:rsidRPr="009E6431" w:rsidRDefault="00FD49D7" w:rsidP="00A60BB1">
            <w:pPr>
              <w:jc w:val="center"/>
              <w:rPr>
                <w:b/>
                <w:bCs/>
                <w:color w:val="000000"/>
                <w:sz w:val="20"/>
                <w:szCs w:val="20"/>
              </w:rPr>
            </w:pPr>
          </w:p>
        </w:tc>
        <w:tc>
          <w:tcPr>
            <w:tcW w:w="518" w:type="pct"/>
            <w:vMerge/>
            <w:tcBorders>
              <w:top w:val="single" w:sz="4" w:space="0" w:color="auto"/>
              <w:left w:val="single" w:sz="4" w:space="0" w:color="auto"/>
              <w:bottom w:val="single" w:sz="4" w:space="0" w:color="auto"/>
              <w:right w:val="single" w:sz="4" w:space="0" w:color="auto"/>
            </w:tcBorders>
            <w:vAlign w:val="center"/>
          </w:tcPr>
          <w:p w:rsidR="00FD49D7" w:rsidRPr="009E6431" w:rsidRDefault="00FD49D7" w:rsidP="00A60BB1">
            <w:pPr>
              <w:jc w:val="center"/>
              <w:rPr>
                <w:b/>
                <w:bCs/>
                <w:color w:val="000000"/>
                <w:sz w:val="20"/>
                <w:szCs w:val="20"/>
              </w:rPr>
            </w:pPr>
          </w:p>
        </w:tc>
        <w:tc>
          <w:tcPr>
            <w:tcW w:w="216"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Диа</w:t>
            </w:r>
            <w:r>
              <w:rPr>
                <w:b/>
                <w:bCs/>
                <w:color w:val="000000"/>
                <w:sz w:val="20"/>
                <w:szCs w:val="20"/>
              </w:rPr>
              <w:t>-</w:t>
            </w:r>
            <w:r w:rsidRPr="009E6431">
              <w:rPr>
                <w:b/>
                <w:bCs/>
                <w:color w:val="000000"/>
                <w:sz w:val="20"/>
                <w:szCs w:val="20"/>
              </w:rPr>
              <w:t>метр Ду/ Комп</w:t>
            </w:r>
            <w:r>
              <w:rPr>
                <w:b/>
                <w:bCs/>
                <w:color w:val="000000"/>
                <w:sz w:val="20"/>
                <w:szCs w:val="20"/>
              </w:rPr>
              <w:t>-</w:t>
            </w:r>
            <w:r w:rsidRPr="009E6431">
              <w:rPr>
                <w:b/>
                <w:bCs/>
                <w:color w:val="000000"/>
                <w:sz w:val="20"/>
                <w:szCs w:val="20"/>
              </w:rPr>
              <w:t>лект</w:t>
            </w:r>
            <w:r>
              <w:rPr>
                <w:b/>
                <w:bCs/>
                <w:color w:val="000000"/>
                <w:sz w:val="20"/>
                <w:szCs w:val="20"/>
              </w:rPr>
              <w:t>-</w:t>
            </w:r>
            <w:r w:rsidRPr="009E6431">
              <w:rPr>
                <w:b/>
                <w:bCs/>
                <w:color w:val="000000"/>
                <w:sz w:val="20"/>
                <w:szCs w:val="20"/>
              </w:rPr>
              <w:t>ность</w:t>
            </w:r>
          </w:p>
        </w:tc>
        <w:tc>
          <w:tcPr>
            <w:tcW w:w="416"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Протяжен</w:t>
            </w:r>
            <w:r>
              <w:rPr>
                <w:b/>
                <w:bCs/>
                <w:color w:val="000000"/>
                <w:sz w:val="20"/>
                <w:szCs w:val="20"/>
              </w:rPr>
              <w:t>-</w:t>
            </w:r>
            <w:r w:rsidRPr="009E6431">
              <w:rPr>
                <w:b/>
                <w:bCs/>
                <w:color w:val="000000"/>
                <w:sz w:val="20"/>
                <w:szCs w:val="20"/>
              </w:rPr>
              <w:t>ность/ Мощность/ Произво</w:t>
            </w:r>
            <w:r>
              <w:rPr>
                <w:b/>
                <w:bCs/>
                <w:color w:val="000000"/>
                <w:sz w:val="20"/>
                <w:szCs w:val="20"/>
              </w:rPr>
              <w:t>-</w:t>
            </w:r>
            <w:r w:rsidRPr="009E6431">
              <w:rPr>
                <w:b/>
                <w:bCs/>
                <w:color w:val="000000"/>
                <w:sz w:val="20"/>
                <w:szCs w:val="20"/>
              </w:rPr>
              <w:t>дительность</w:t>
            </w:r>
          </w:p>
        </w:tc>
        <w:tc>
          <w:tcPr>
            <w:tcW w:w="153" w:type="pct"/>
            <w:vMerge/>
            <w:tcBorders>
              <w:top w:val="single" w:sz="4" w:space="0" w:color="auto"/>
              <w:left w:val="single" w:sz="4" w:space="0" w:color="auto"/>
              <w:bottom w:val="single" w:sz="4" w:space="0" w:color="auto"/>
              <w:right w:val="single" w:sz="4" w:space="0" w:color="auto"/>
            </w:tcBorders>
            <w:vAlign w:val="center"/>
          </w:tcPr>
          <w:p w:rsidR="00FD49D7" w:rsidRPr="009E6431" w:rsidRDefault="00FD49D7" w:rsidP="00A60BB1">
            <w:pPr>
              <w:jc w:val="center"/>
              <w:rPr>
                <w:b/>
                <w:bCs/>
                <w:color w:val="000000"/>
                <w:sz w:val="20"/>
                <w:szCs w:val="20"/>
              </w:rPr>
            </w:pPr>
          </w:p>
        </w:tc>
        <w:tc>
          <w:tcPr>
            <w:tcW w:w="364" w:type="pct"/>
            <w:vMerge/>
            <w:tcBorders>
              <w:top w:val="single" w:sz="4" w:space="0" w:color="auto"/>
              <w:left w:val="single" w:sz="4" w:space="0" w:color="auto"/>
              <w:bottom w:val="single" w:sz="4" w:space="0" w:color="auto"/>
              <w:right w:val="single" w:sz="4" w:space="0" w:color="auto"/>
            </w:tcBorders>
            <w:vAlign w:val="center"/>
          </w:tcPr>
          <w:p w:rsidR="00FD49D7" w:rsidRPr="009E6431" w:rsidRDefault="00FD49D7" w:rsidP="00A60BB1">
            <w:pPr>
              <w:jc w:val="center"/>
              <w:rPr>
                <w:b/>
                <w:bCs/>
                <w:color w:val="000000"/>
                <w:sz w:val="20"/>
                <w:szCs w:val="20"/>
              </w:rPr>
            </w:pPr>
          </w:p>
        </w:tc>
        <w:tc>
          <w:tcPr>
            <w:tcW w:w="257"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Начало</w:t>
            </w:r>
          </w:p>
        </w:tc>
        <w:tc>
          <w:tcPr>
            <w:tcW w:w="375"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Окончание</w:t>
            </w:r>
          </w:p>
        </w:tc>
        <w:tc>
          <w:tcPr>
            <w:tcW w:w="211"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2016</w:t>
            </w:r>
          </w:p>
        </w:tc>
        <w:tc>
          <w:tcPr>
            <w:tcW w:w="211"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2017</w:t>
            </w:r>
          </w:p>
        </w:tc>
        <w:tc>
          <w:tcPr>
            <w:tcW w:w="211"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2018</w:t>
            </w:r>
          </w:p>
        </w:tc>
        <w:tc>
          <w:tcPr>
            <w:tcW w:w="211"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2019</w:t>
            </w:r>
          </w:p>
        </w:tc>
        <w:tc>
          <w:tcPr>
            <w:tcW w:w="211"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2020</w:t>
            </w:r>
          </w:p>
        </w:tc>
        <w:tc>
          <w:tcPr>
            <w:tcW w:w="639" w:type="pct"/>
            <w:tcBorders>
              <w:top w:val="nil"/>
              <w:left w:val="nil"/>
              <w:bottom w:val="single" w:sz="4" w:space="0" w:color="auto"/>
              <w:right w:val="single" w:sz="4" w:space="0" w:color="auto"/>
            </w:tcBorders>
            <w:shd w:val="clear" w:color="000000" w:fill="D8D8D8"/>
            <w:vAlign w:val="center"/>
          </w:tcPr>
          <w:p w:rsidR="00FD49D7" w:rsidRPr="009E6431" w:rsidRDefault="00FD49D7" w:rsidP="00A60BB1">
            <w:pPr>
              <w:jc w:val="center"/>
              <w:rPr>
                <w:b/>
                <w:bCs/>
                <w:color w:val="000000"/>
                <w:sz w:val="20"/>
                <w:szCs w:val="20"/>
              </w:rPr>
            </w:pPr>
            <w:r w:rsidRPr="009E6431">
              <w:rPr>
                <w:b/>
                <w:bCs/>
                <w:color w:val="000000"/>
                <w:sz w:val="20"/>
                <w:szCs w:val="20"/>
              </w:rPr>
              <w:t>2021</w:t>
            </w:r>
            <w:r>
              <w:rPr>
                <w:b/>
                <w:bCs/>
                <w:color w:val="000000"/>
                <w:sz w:val="20"/>
                <w:szCs w:val="20"/>
              </w:rPr>
              <w:t>-2030</w:t>
            </w:r>
          </w:p>
        </w:tc>
        <w:tc>
          <w:tcPr>
            <w:tcW w:w="782" w:type="pct"/>
            <w:tcBorders>
              <w:top w:val="single" w:sz="4" w:space="0" w:color="auto"/>
              <w:left w:val="single" w:sz="4" w:space="0" w:color="auto"/>
              <w:bottom w:val="single" w:sz="4" w:space="0" w:color="auto"/>
              <w:right w:val="single" w:sz="4" w:space="0" w:color="auto"/>
            </w:tcBorders>
            <w:vAlign w:val="center"/>
          </w:tcPr>
          <w:p w:rsidR="00FD49D7" w:rsidRPr="009E6431" w:rsidRDefault="00FD49D7" w:rsidP="00A60BB1">
            <w:pPr>
              <w:jc w:val="center"/>
              <w:rPr>
                <w:b/>
                <w:bCs/>
                <w:color w:val="000000"/>
                <w:sz w:val="20"/>
                <w:szCs w:val="20"/>
              </w:rPr>
            </w:pPr>
          </w:p>
        </w:tc>
      </w:tr>
      <w:tr w:rsidR="00E24F04" w:rsidRPr="009E6431" w:rsidTr="00FD49D7">
        <w:trPr>
          <w:cantSplit/>
          <w:trHeight w:val="20"/>
        </w:trPr>
        <w:tc>
          <w:tcPr>
            <w:tcW w:w="225" w:type="pct"/>
            <w:tcBorders>
              <w:top w:val="nil"/>
              <w:left w:val="single" w:sz="4" w:space="0" w:color="auto"/>
              <w:bottom w:val="single" w:sz="4" w:space="0" w:color="auto"/>
              <w:right w:val="single" w:sz="4" w:space="0" w:color="auto"/>
            </w:tcBorders>
            <w:shd w:val="clear" w:color="000000" w:fill="D7E4BC"/>
            <w:noWrap/>
            <w:vAlign w:val="center"/>
          </w:tcPr>
          <w:p w:rsidR="00E24F04" w:rsidRPr="009E6431" w:rsidRDefault="00E24F04" w:rsidP="00A60BB1">
            <w:pPr>
              <w:jc w:val="center"/>
              <w:rPr>
                <w:color w:val="000000"/>
                <w:sz w:val="20"/>
                <w:szCs w:val="20"/>
              </w:rPr>
            </w:pPr>
            <w:r w:rsidRPr="009E6431">
              <w:rPr>
                <w:color w:val="000000"/>
                <w:sz w:val="20"/>
                <w:szCs w:val="20"/>
              </w:rPr>
              <w:t xml:space="preserve">ИП </w:t>
            </w:r>
            <w:r>
              <w:rPr>
                <w:color w:val="000000"/>
                <w:sz w:val="20"/>
                <w:szCs w:val="20"/>
              </w:rPr>
              <w:t>2</w:t>
            </w:r>
            <w:r w:rsidRPr="009E6431">
              <w:rPr>
                <w:color w:val="000000"/>
                <w:sz w:val="20"/>
                <w:szCs w:val="20"/>
              </w:rPr>
              <w:t>.1</w:t>
            </w:r>
          </w:p>
        </w:tc>
        <w:tc>
          <w:tcPr>
            <w:tcW w:w="518" w:type="pct"/>
            <w:tcBorders>
              <w:top w:val="nil"/>
              <w:left w:val="nil"/>
              <w:bottom w:val="single" w:sz="4" w:space="0" w:color="auto"/>
              <w:right w:val="single" w:sz="4" w:space="0" w:color="auto"/>
            </w:tcBorders>
            <w:shd w:val="clear" w:color="000000" w:fill="D7E4BC"/>
            <w:vAlign w:val="center"/>
          </w:tcPr>
          <w:p w:rsidR="00E24F04" w:rsidRDefault="00E24F04" w:rsidP="00A60BB1">
            <w:pPr>
              <w:jc w:val="center"/>
              <w:rPr>
                <w:sz w:val="20"/>
                <w:szCs w:val="20"/>
              </w:rPr>
            </w:pPr>
            <w:r>
              <w:rPr>
                <w:sz w:val="20"/>
                <w:szCs w:val="20"/>
              </w:rPr>
              <w:t>Перевод потребителей на котельную ул. Полевая 20</w:t>
            </w:r>
          </w:p>
        </w:tc>
        <w:tc>
          <w:tcPr>
            <w:tcW w:w="216"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p>
        </w:tc>
        <w:tc>
          <w:tcPr>
            <w:tcW w:w="416"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p>
        </w:tc>
        <w:tc>
          <w:tcPr>
            <w:tcW w:w="153"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p>
        </w:tc>
        <w:tc>
          <w:tcPr>
            <w:tcW w:w="364" w:type="pct"/>
            <w:tcBorders>
              <w:top w:val="nil"/>
              <w:left w:val="nil"/>
              <w:bottom w:val="single" w:sz="4" w:space="0" w:color="auto"/>
              <w:right w:val="single" w:sz="4" w:space="0" w:color="auto"/>
            </w:tcBorders>
            <w:shd w:val="clear" w:color="000000" w:fill="D7E4BC"/>
            <w:vAlign w:val="center"/>
          </w:tcPr>
          <w:p w:rsidR="00E24F04" w:rsidRPr="009E6431" w:rsidRDefault="00E24F04" w:rsidP="00E24F04">
            <w:pPr>
              <w:jc w:val="center"/>
              <w:rPr>
                <w:color w:val="000000"/>
                <w:sz w:val="20"/>
                <w:szCs w:val="20"/>
              </w:rPr>
            </w:pPr>
            <w:r>
              <w:rPr>
                <w:color w:val="000000"/>
                <w:sz w:val="20"/>
                <w:szCs w:val="20"/>
              </w:rPr>
              <w:t>4,548745</w:t>
            </w:r>
          </w:p>
        </w:tc>
        <w:tc>
          <w:tcPr>
            <w:tcW w:w="257" w:type="pct"/>
            <w:tcBorders>
              <w:top w:val="nil"/>
              <w:left w:val="nil"/>
              <w:bottom w:val="single" w:sz="4" w:space="0" w:color="auto"/>
              <w:right w:val="single" w:sz="4" w:space="0" w:color="auto"/>
            </w:tcBorders>
            <w:shd w:val="clear" w:color="000000" w:fill="D7E4BC"/>
            <w:vAlign w:val="center"/>
          </w:tcPr>
          <w:p w:rsidR="00E24F04" w:rsidRPr="009E6431" w:rsidRDefault="00E24F04" w:rsidP="00FD49D7">
            <w:pPr>
              <w:jc w:val="center"/>
              <w:rPr>
                <w:color w:val="000000"/>
                <w:sz w:val="20"/>
                <w:szCs w:val="20"/>
              </w:rPr>
            </w:pPr>
            <w:r w:rsidRPr="009E6431">
              <w:rPr>
                <w:color w:val="000000"/>
                <w:sz w:val="20"/>
                <w:szCs w:val="20"/>
              </w:rPr>
              <w:t>20</w:t>
            </w:r>
            <w:r>
              <w:rPr>
                <w:color w:val="000000"/>
                <w:sz w:val="20"/>
                <w:szCs w:val="20"/>
              </w:rPr>
              <w:t>21</w:t>
            </w:r>
          </w:p>
        </w:tc>
        <w:tc>
          <w:tcPr>
            <w:tcW w:w="375" w:type="pct"/>
            <w:tcBorders>
              <w:top w:val="nil"/>
              <w:left w:val="nil"/>
              <w:bottom w:val="single" w:sz="4" w:space="0" w:color="auto"/>
              <w:right w:val="single" w:sz="4" w:space="0" w:color="auto"/>
            </w:tcBorders>
            <w:shd w:val="clear" w:color="000000" w:fill="D7E4BC"/>
            <w:vAlign w:val="center"/>
          </w:tcPr>
          <w:p w:rsidR="00E24F04" w:rsidRPr="009E6431" w:rsidRDefault="00E24F04" w:rsidP="00FD49D7">
            <w:pPr>
              <w:jc w:val="center"/>
              <w:rPr>
                <w:color w:val="000000"/>
                <w:sz w:val="20"/>
                <w:szCs w:val="20"/>
              </w:rPr>
            </w:pPr>
            <w:r>
              <w:rPr>
                <w:color w:val="000000"/>
                <w:sz w:val="20"/>
                <w:szCs w:val="20"/>
              </w:rPr>
              <w:t>2030</w:t>
            </w:r>
          </w:p>
        </w:tc>
        <w:tc>
          <w:tcPr>
            <w:tcW w:w="211"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E24F04" w:rsidRPr="009E6431" w:rsidRDefault="00E24F04" w:rsidP="00A60BB1">
            <w:pPr>
              <w:jc w:val="center"/>
              <w:rPr>
                <w:color w:val="000000"/>
                <w:sz w:val="20"/>
                <w:szCs w:val="20"/>
              </w:rPr>
            </w:pPr>
            <w:r>
              <w:rPr>
                <w:color w:val="000000"/>
                <w:sz w:val="20"/>
                <w:szCs w:val="20"/>
              </w:rPr>
              <w:t>-</w:t>
            </w:r>
          </w:p>
        </w:tc>
        <w:tc>
          <w:tcPr>
            <w:tcW w:w="639" w:type="pct"/>
            <w:tcBorders>
              <w:top w:val="nil"/>
              <w:left w:val="nil"/>
              <w:bottom w:val="single" w:sz="4" w:space="0" w:color="auto"/>
              <w:right w:val="single" w:sz="4" w:space="0" w:color="auto"/>
            </w:tcBorders>
            <w:shd w:val="clear" w:color="000000" w:fill="D7E4BC"/>
            <w:vAlign w:val="center"/>
          </w:tcPr>
          <w:p w:rsidR="00E24F04" w:rsidRPr="009E6431" w:rsidRDefault="00E24F04" w:rsidP="008701D9">
            <w:pPr>
              <w:jc w:val="center"/>
              <w:rPr>
                <w:color w:val="000000"/>
                <w:sz w:val="20"/>
                <w:szCs w:val="20"/>
              </w:rPr>
            </w:pPr>
            <w:r>
              <w:rPr>
                <w:color w:val="000000"/>
                <w:sz w:val="20"/>
                <w:szCs w:val="20"/>
              </w:rPr>
              <w:t>4,548745</w:t>
            </w:r>
          </w:p>
        </w:tc>
        <w:tc>
          <w:tcPr>
            <w:tcW w:w="782" w:type="pct"/>
            <w:tcBorders>
              <w:top w:val="nil"/>
              <w:left w:val="nil"/>
              <w:bottom w:val="single" w:sz="4" w:space="0" w:color="auto"/>
              <w:right w:val="single" w:sz="4" w:space="0" w:color="auto"/>
            </w:tcBorders>
            <w:shd w:val="clear" w:color="000000" w:fill="D7E4BC"/>
            <w:vAlign w:val="center"/>
          </w:tcPr>
          <w:p w:rsidR="00E24F04" w:rsidRPr="009E6431" w:rsidRDefault="00E24F04" w:rsidP="000D09C1">
            <w:pPr>
              <w:jc w:val="center"/>
              <w:rPr>
                <w:color w:val="000000"/>
                <w:sz w:val="20"/>
                <w:szCs w:val="20"/>
              </w:rPr>
            </w:pPr>
            <w:r>
              <w:rPr>
                <w:color w:val="000000"/>
                <w:sz w:val="20"/>
                <w:szCs w:val="20"/>
              </w:rPr>
              <w:t>4,363</w:t>
            </w:r>
          </w:p>
        </w:tc>
      </w:tr>
      <w:tr w:rsidR="00FD49D7" w:rsidRPr="009E6431" w:rsidTr="00FD49D7">
        <w:trPr>
          <w:cantSplit/>
          <w:trHeight w:val="20"/>
        </w:trPr>
        <w:tc>
          <w:tcPr>
            <w:tcW w:w="225" w:type="pct"/>
            <w:tcBorders>
              <w:top w:val="nil"/>
              <w:left w:val="single" w:sz="4" w:space="0" w:color="auto"/>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1</w:t>
            </w:r>
          </w:p>
        </w:tc>
        <w:tc>
          <w:tcPr>
            <w:tcW w:w="518" w:type="pct"/>
            <w:tcBorders>
              <w:top w:val="nil"/>
              <w:left w:val="nil"/>
              <w:bottom w:val="single" w:sz="4" w:space="0" w:color="auto"/>
              <w:right w:val="single" w:sz="4" w:space="0" w:color="auto"/>
            </w:tcBorders>
            <w:vAlign w:val="center"/>
          </w:tcPr>
          <w:p w:rsidR="00FD49D7" w:rsidRDefault="00FD49D7" w:rsidP="00A60BB1">
            <w:pPr>
              <w:jc w:val="center"/>
              <w:rPr>
                <w:sz w:val="20"/>
                <w:szCs w:val="20"/>
              </w:rPr>
            </w:pPr>
            <w:r>
              <w:rPr>
                <w:sz w:val="20"/>
                <w:szCs w:val="20"/>
              </w:rPr>
              <w:t>Строительство теплотрасс от котельной №1 до Дома ремесел</w:t>
            </w:r>
          </w:p>
        </w:tc>
        <w:tc>
          <w:tcPr>
            <w:tcW w:w="216"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416"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750</w:t>
            </w:r>
          </w:p>
        </w:tc>
        <w:tc>
          <w:tcPr>
            <w:tcW w:w="153" w:type="pct"/>
            <w:tcBorders>
              <w:top w:val="nil"/>
              <w:left w:val="nil"/>
              <w:bottom w:val="single" w:sz="4" w:space="0" w:color="auto"/>
              <w:right w:val="single" w:sz="4" w:space="0" w:color="auto"/>
            </w:tcBorders>
            <w:vAlign w:val="center"/>
          </w:tcPr>
          <w:p w:rsidR="00FD49D7" w:rsidRDefault="00FD49D7" w:rsidP="00A60BB1">
            <w:pPr>
              <w:jc w:val="center"/>
              <w:rPr>
                <w:color w:val="000000"/>
                <w:sz w:val="20"/>
                <w:szCs w:val="20"/>
              </w:rPr>
            </w:pPr>
            <w:r>
              <w:rPr>
                <w:color w:val="000000"/>
                <w:sz w:val="20"/>
                <w:szCs w:val="20"/>
              </w:rPr>
              <w:t>м</w:t>
            </w:r>
          </w:p>
        </w:tc>
        <w:tc>
          <w:tcPr>
            <w:tcW w:w="364" w:type="pct"/>
            <w:tcBorders>
              <w:top w:val="nil"/>
              <w:left w:val="nil"/>
              <w:bottom w:val="single" w:sz="4" w:space="0" w:color="auto"/>
              <w:right w:val="single" w:sz="4" w:space="0" w:color="auto"/>
            </w:tcBorders>
            <w:noWrap/>
            <w:vAlign w:val="center"/>
          </w:tcPr>
          <w:p w:rsidR="00FD49D7" w:rsidRPr="009E6431" w:rsidRDefault="00FD49D7" w:rsidP="00FD49D7">
            <w:pPr>
              <w:jc w:val="center"/>
              <w:rPr>
                <w:color w:val="000000"/>
                <w:sz w:val="20"/>
                <w:szCs w:val="20"/>
              </w:rPr>
            </w:pPr>
            <w:r>
              <w:rPr>
                <w:color w:val="000000"/>
                <w:sz w:val="20"/>
                <w:szCs w:val="20"/>
              </w:rPr>
              <w:t>3,713</w:t>
            </w:r>
          </w:p>
        </w:tc>
        <w:tc>
          <w:tcPr>
            <w:tcW w:w="257" w:type="pct"/>
            <w:tcBorders>
              <w:top w:val="nil"/>
              <w:left w:val="nil"/>
              <w:bottom w:val="single" w:sz="4" w:space="0" w:color="auto"/>
              <w:right w:val="single" w:sz="4" w:space="0" w:color="auto"/>
            </w:tcBorders>
            <w:noWrap/>
            <w:vAlign w:val="center"/>
          </w:tcPr>
          <w:p w:rsidR="00FD49D7" w:rsidRPr="009E6431" w:rsidRDefault="00FD49D7" w:rsidP="000D09C1">
            <w:pPr>
              <w:jc w:val="center"/>
              <w:rPr>
                <w:color w:val="000000"/>
                <w:sz w:val="20"/>
                <w:szCs w:val="20"/>
              </w:rPr>
            </w:pPr>
            <w:r w:rsidRPr="009E6431">
              <w:rPr>
                <w:color w:val="000000"/>
                <w:sz w:val="20"/>
                <w:szCs w:val="20"/>
              </w:rPr>
              <w:t>20</w:t>
            </w:r>
            <w:r>
              <w:rPr>
                <w:color w:val="000000"/>
                <w:sz w:val="20"/>
                <w:szCs w:val="20"/>
              </w:rPr>
              <w:t>21</w:t>
            </w:r>
          </w:p>
        </w:tc>
        <w:tc>
          <w:tcPr>
            <w:tcW w:w="375" w:type="pct"/>
            <w:tcBorders>
              <w:top w:val="nil"/>
              <w:left w:val="nil"/>
              <w:bottom w:val="single" w:sz="4" w:space="0" w:color="auto"/>
              <w:right w:val="single" w:sz="4" w:space="0" w:color="auto"/>
            </w:tcBorders>
            <w:noWrap/>
            <w:vAlign w:val="center"/>
          </w:tcPr>
          <w:p w:rsidR="00FD49D7" w:rsidRPr="009E6431" w:rsidRDefault="00FD49D7" w:rsidP="000D09C1">
            <w:pPr>
              <w:jc w:val="center"/>
              <w:rPr>
                <w:color w:val="000000"/>
                <w:sz w:val="20"/>
                <w:szCs w:val="20"/>
              </w:rPr>
            </w:pPr>
            <w:r>
              <w:rPr>
                <w:color w:val="000000"/>
                <w:sz w:val="20"/>
                <w:szCs w:val="20"/>
              </w:rPr>
              <w:t>2030</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sz w:val="20"/>
                <w:szCs w:val="20"/>
              </w:rPr>
            </w:pPr>
            <w:r>
              <w:rPr>
                <w:sz w:val="20"/>
                <w:szCs w:val="20"/>
              </w:rPr>
              <w:t>-</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639" w:type="pct"/>
            <w:tcBorders>
              <w:top w:val="nil"/>
              <w:left w:val="nil"/>
              <w:bottom w:val="single" w:sz="4" w:space="0" w:color="auto"/>
              <w:right w:val="single" w:sz="4" w:space="0" w:color="auto"/>
            </w:tcBorders>
            <w:noWrap/>
            <w:vAlign w:val="center"/>
          </w:tcPr>
          <w:p w:rsidR="00FD49D7" w:rsidRPr="009E6431" w:rsidRDefault="00FD49D7" w:rsidP="000D09C1">
            <w:pPr>
              <w:jc w:val="center"/>
              <w:rPr>
                <w:color w:val="000000"/>
                <w:sz w:val="20"/>
                <w:szCs w:val="20"/>
              </w:rPr>
            </w:pPr>
            <w:r>
              <w:rPr>
                <w:color w:val="000000"/>
                <w:sz w:val="20"/>
                <w:szCs w:val="20"/>
              </w:rPr>
              <w:t>3,713</w:t>
            </w:r>
          </w:p>
        </w:tc>
        <w:tc>
          <w:tcPr>
            <w:tcW w:w="782" w:type="pct"/>
            <w:tcBorders>
              <w:top w:val="nil"/>
              <w:left w:val="nil"/>
              <w:bottom w:val="single" w:sz="4" w:space="0" w:color="auto"/>
              <w:right w:val="single" w:sz="4" w:space="0" w:color="auto"/>
            </w:tcBorders>
            <w:noWrap/>
            <w:vAlign w:val="center"/>
          </w:tcPr>
          <w:p w:rsidR="00FD49D7" w:rsidRPr="009E6431" w:rsidRDefault="00FD49D7" w:rsidP="000D09C1">
            <w:pPr>
              <w:jc w:val="center"/>
              <w:rPr>
                <w:color w:val="000000"/>
                <w:sz w:val="20"/>
                <w:szCs w:val="20"/>
              </w:rPr>
            </w:pPr>
            <w:r>
              <w:rPr>
                <w:color w:val="000000"/>
                <w:sz w:val="20"/>
                <w:szCs w:val="20"/>
              </w:rPr>
              <w:t>3,713</w:t>
            </w:r>
          </w:p>
        </w:tc>
      </w:tr>
      <w:tr w:rsidR="00FD49D7" w:rsidRPr="009E6431" w:rsidTr="00FD49D7">
        <w:trPr>
          <w:cantSplit/>
          <w:trHeight w:val="20"/>
        </w:trPr>
        <w:tc>
          <w:tcPr>
            <w:tcW w:w="225" w:type="pct"/>
            <w:tcBorders>
              <w:top w:val="nil"/>
              <w:left w:val="single" w:sz="4" w:space="0" w:color="auto"/>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2</w:t>
            </w:r>
          </w:p>
        </w:tc>
        <w:tc>
          <w:tcPr>
            <w:tcW w:w="518" w:type="pct"/>
            <w:tcBorders>
              <w:top w:val="nil"/>
              <w:left w:val="nil"/>
              <w:bottom w:val="single" w:sz="4" w:space="0" w:color="auto"/>
              <w:right w:val="single" w:sz="4" w:space="0" w:color="auto"/>
            </w:tcBorders>
            <w:vAlign w:val="center"/>
          </w:tcPr>
          <w:p w:rsidR="00FD49D7" w:rsidRDefault="00FD49D7" w:rsidP="00A60BB1">
            <w:pPr>
              <w:jc w:val="center"/>
              <w:rPr>
                <w:sz w:val="20"/>
                <w:szCs w:val="20"/>
              </w:rPr>
            </w:pPr>
            <w:r>
              <w:rPr>
                <w:sz w:val="20"/>
                <w:szCs w:val="20"/>
              </w:rPr>
              <w:t>Разработка ПСД</w:t>
            </w:r>
          </w:p>
        </w:tc>
        <w:tc>
          <w:tcPr>
            <w:tcW w:w="216"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416"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153" w:type="pct"/>
            <w:tcBorders>
              <w:top w:val="nil"/>
              <w:left w:val="nil"/>
              <w:bottom w:val="single" w:sz="4" w:space="0" w:color="auto"/>
              <w:right w:val="single" w:sz="4" w:space="0" w:color="auto"/>
            </w:tcBorders>
            <w:vAlign w:val="center"/>
          </w:tcPr>
          <w:p w:rsidR="00FD49D7" w:rsidRDefault="00FD49D7" w:rsidP="00A60BB1">
            <w:pPr>
              <w:jc w:val="center"/>
              <w:rPr>
                <w:color w:val="000000"/>
                <w:sz w:val="20"/>
                <w:szCs w:val="20"/>
              </w:rPr>
            </w:pPr>
            <w:r>
              <w:rPr>
                <w:color w:val="000000"/>
                <w:sz w:val="20"/>
                <w:szCs w:val="20"/>
              </w:rPr>
              <w:t>-</w:t>
            </w:r>
          </w:p>
        </w:tc>
        <w:tc>
          <w:tcPr>
            <w:tcW w:w="364" w:type="pct"/>
            <w:tcBorders>
              <w:top w:val="nil"/>
              <w:left w:val="nil"/>
              <w:bottom w:val="single" w:sz="4" w:space="0" w:color="auto"/>
              <w:right w:val="single" w:sz="4" w:space="0" w:color="auto"/>
            </w:tcBorders>
            <w:noWrap/>
            <w:vAlign w:val="center"/>
          </w:tcPr>
          <w:p w:rsidR="00FD49D7" w:rsidRDefault="00FD49D7" w:rsidP="000D09C1">
            <w:pPr>
              <w:jc w:val="center"/>
              <w:rPr>
                <w:color w:val="000000"/>
                <w:sz w:val="20"/>
                <w:szCs w:val="20"/>
              </w:rPr>
            </w:pPr>
            <w:r>
              <w:rPr>
                <w:color w:val="000000"/>
                <w:sz w:val="20"/>
                <w:szCs w:val="20"/>
              </w:rPr>
              <w:t>0.650</w:t>
            </w:r>
          </w:p>
        </w:tc>
        <w:tc>
          <w:tcPr>
            <w:tcW w:w="257" w:type="pct"/>
            <w:tcBorders>
              <w:top w:val="nil"/>
              <w:left w:val="nil"/>
              <w:bottom w:val="single" w:sz="4" w:space="0" w:color="auto"/>
              <w:right w:val="single" w:sz="4" w:space="0" w:color="auto"/>
            </w:tcBorders>
            <w:noWrap/>
            <w:vAlign w:val="center"/>
          </w:tcPr>
          <w:p w:rsidR="00FD49D7" w:rsidRPr="009E6431" w:rsidRDefault="00FD49D7" w:rsidP="000D09C1">
            <w:pPr>
              <w:jc w:val="center"/>
              <w:rPr>
                <w:color w:val="000000"/>
                <w:sz w:val="20"/>
                <w:szCs w:val="20"/>
              </w:rPr>
            </w:pPr>
            <w:r w:rsidRPr="009E6431">
              <w:rPr>
                <w:color w:val="000000"/>
                <w:sz w:val="20"/>
                <w:szCs w:val="20"/>
              </w:rPr>
              <w:t>20</w:t>
            </w:r>
            <w:r>
              <w:rPr>
                <w:color w:val="000000"/>
                <w:sz w:val="20"/>
                <w:szCs w:val="20"/>
              </w:rPr>
              <w:t>21</w:t>
            </w:r>
          </w:p>
        </w:tc>
        <w:tc>
          <w:tcPr>
            <w:tcW w:w="375" w:type="pct"/>
            <w:tcBorders>
              <w:top w:val="nil"/>
              <w:left w:val="nil"/>
              <w:bottom w:val="single" w:sz="4" w:space="0" w:color="auto"/>
              <w:right w:val="single" w:sz="4" w:space="0" w:color="auto"/>
            </w:tcBorders>
            <w:noWrap/>
            <w:vAlign w:val="center"/>
          </w:tcPr>
          <w:p w:rsidR="00FD49D7" w:rsidRPr="009E6431" w:rsidRDefault="00FD49D7" w:rsidP="00FD49D7">
            <w:pPr>
              <w:jc w:val="center"/>
              <w:rPr>
                <w:color w:val="000000"/>
                <w:sz w:val="20"/>
                <w:szCs w:val="20"/>
              </w:rPr>
            </w:pPr>
            <w:r>
              <w:rPr>
                <w:color w:val="000000"/>
                <w:sz w:val="20"/>
                <w:szCs w:val="20"/>
              </w:rPr>
              <w:t>2030</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sz w:val="20"/>
                <w:szCs w:val="20"/>
              </w:rPr>
            </w:pPr>
            <w:r>
              <w:rPr>
                <w:sz w:val="20"/>
                <w:szCs w:val="20"/>
              </w:rPr>
              <w:t>-</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FD49D7" w:rsidRDefault="00FD49D7" w:rsidP="00A60BB1">
            <w:pPr>
              <w:jc w:val="center"/>
              <w:rPr>
                <w:color w:val="000000"/>
                <w:sz w:val="20"/>
                <w:szCs w:val="20"/>
              </w:rPr>
            </w:pPr>
            <w:r>
              <w:rPr>
                <w:color w:val="000000"/>
                <w:sz w:val="20"/>
                <w:szCs w:val="20"/>
              </w:rPr>
              <w:t>-</w:t>
            </w:r>
          </w:p>
        </w:tc>
        <w:tc>
          <w:tcPr>
            <w:tcW w:w="639" w:type="pct"/>
            <w:tcBorders>
              <w:top w:val="nil"/>
              <w:left w:val="nil"/>
              <w:bottom w:val="single" w:sz="4" w:space="0" w:color="auto"/>
              <w:right w:val="single" w:sz="4" w:space="0" w:color="auto"/>
            </w:tcBorders>
            <w:noWrap/>
            <w:vAlign w:val="center"/>
          </w:tcPr>
          <w:p w:rsidR="00FD49D7" w:rsidRDefault="00FD49D7" w:rsidP="000D09C1">
            <w:pPr>
              <w:jc w:val="center"/>
              <w:rPr>
                <w:color w:val="000000"/>
                <w:sz w:val="20"/>
                <w:szCs w:val="20"/>
              </w:rPr>
            </w:pPr>
            <w:r>
              <w:rPr>
                <w:color w:val="000000"/>
                <w:sz w:val="20"/>
                <w:szCs w:val="20"/>
              </w:rPr>
              <w:t>0.650</w:t>
            </w:r>
          </w:p>
        </w:tc>
        <w:tc>
          <w:tcPr>
            <w:tcW w:w="782" w:type="pct"/>
            <w:tcBorders>
              <w:top w:val="nil"/>
              <w:left w:val="nil"/>
              <w:bottom w:val="single" w:sz="4" w:space="0" w:color="auto"/>
              <w:right w:val="single" w:sz="4" w:space="0" w:color="auto"/>
            </w:tcBorders>
            <w:noWrap/>
            <w:vAlign w:val="center"/>
          </w:tcPr>
          <w:p w:rsidR="00FD49D7" w:rsidRDefault="00FD49D7" w:rsidP="000D09C1">
            <w:pPr>
              <w:jc w:val="center"/>
              <w:rPr>
                <w:color w:val="000000"/>
                <w:sz w:val="20"/>
                <w:szCs w:val="20"/>
              </w:rPr>
            </w:pPr>
            <w:r>
              <w:rPr>
                <w:color w:val="000000"/>
                <w:sz w:val="20"/>
                <w:szCs w:val="20"/>
              </w:rPr>
              <w:t>0.650</w:t>
            </w:r>
          </w:p>
        </w:tc>
      </w:tr>
      <w:tr w:rsidR="00E24F04" w:rsidRPr="009E6431" w:rsidTr="00FD49D7">
        <w:trPr>
          <w:cantSplit/>
          <w:trHeight w:val="20"/>
        </w:trPr>
        <w:tc>
          <w:tcPr>
            <w:tcW w:w="225" w:type="pct"/>
            <w:tcBorders>
              <w:top w:val="nil"/>
              <w:left w:val="single" w:sz="4" w:space="0" w:color="auto"/>
              <w:bottom w:val="single" w:sz="4" w:space="0" w:color="auto"/>
              <w:right w:val="single" w:sz="4" w:space="0" w:color="auto"/>
            </w:tcBorders>
            <w:noWrap/>
            <w:vAlign w:val="center"/>
          </w:tcPr>
          <w:p w:rsidR="00E24F04" w:rsidRDefault="00E24F04" w:rsidP="00A60BB1">
            <w:pPr>
              <w:jc w:val="center"/>
              <w:rPr>
                <w:color w:val="000000"/>
                <w:sz w:val="20"/>
                <w:szCs w:val="20"/>
              </w:rPr>
            </w:pPr>
            <w:r>
              <w:rPr>
                <w:color w:val="000000"/>
                <w:sz w:val="20"/>
                <w:szCs w:val="20"/>
              </w:rPr>
              <w:t>2</w:t>
            </w:r>
          </w:p>
        </w:tc>
        <w:tc>
          <w:tcPr>
            <w:tcW w:w="518" w:type="pct"/>
            <w:tcBorders>
              <w:top w:val="nil"/>
              <w:left w:val="nil"/>
              <w:bottom w:val="single" w:sz="4" w:space="0" w:color="auto"/>
              <w:right w:val="single" w:sz="4" w:space="0" w:color="auto"/>
            </w:tcBorders>
            <w:vAlign w:val="center"/>
          </w:tcPr>
          <w:p w:rsidR="00E24F04" w:rsidRDefault="00E24F04" w:rsidP="00A60BB1">
            <w:pPr>
              <w:jc w:val="center"/>
              <w:rPr>
                <w:sz w:val="20"/>
                <w:szCs w:val="20"/>
              </w:rPr>
            </w:pPr>
            <w:r>
              <w:rPr>
                <w:sz w:val="20"/>
                <w:szCs w:val="20"/>
              </w:rPr>
              <w:t>Замена насосного оборудования</w:t>
            </w:r>
          </w:p>
        </w:tc>
        <w:tc>
          <w:tcPr>
            <w:tcW w:w="216" w:type="pct"/>
            <w:tcBorders>
              <w:top w:val="nil"/>
              <w:left w:val="nil"/>
              <w:bottom w:val="single" w:sz="4" w:space="0" w:color="auto"/>
              <w:right w:val="single" w:sz="4" w:space="0" w:color="auto"/>
            </w:tcBorders>
            <w:noWrap/>
            <w:vAlign w:val="center"/>
          </w:tcPr>
          <w:p w:rsidR="00E24F04" w:rsidRDefault="00E24F04" w:rsidP="00A60BB1">
            <w:pPr>
              <w:jc w:val="center"/>
              <w:rPr>
                <w:color w:val="000000"/>
                <w:sz w:val="20"/>
                <w:szCs w:val="20"/>
              </w:rPr>
            </w:pPr>
            <w:r>
              <w:rPr>
                <w:color w:val="000000"/>
                <w:sz w:val="20"/>
                <w:szCs w:val="20"/>
              </w:rPr>
              <w:t>-</w:t>
            </w:r>
          </w:p>
        </w:tc>
        <w:tc>
          <w:tcPr>
            <w:tcW w:w="416" w:type="pct"/>
            <w:tcBorders>
              <w:top w:val="nil"/>
              <w:left w:val="nil"/>
              <w:bottom w:val="single" w:sz="4" w:space="0" w:color="auto"/>
              <w:right w:val="single" w:sz="4" w:space="0" w:color="auto"/>
            </w:tcBorders>
            <w:noWrap/>
            <w:vAlign w:val="center"/>
          </w:tcPr>
          <w:p w:rsidR="00E24F04" w:rsidRDefault="00E24F04" w:rsidP="00A60BB1">
            <w:pPr>
              <w:jc w:val="center"/>
              <w:rPr>
                <w:color w:val="000000"/>
                <w:sz w:val="20"/>
                <w:szCs w:val="20"/>
              </w:rPr>
            </w:pPr>
            <w:r>
              <w:rPr>
                <w:color w:val="000000"/>
                <w:sz w:val="20"/>
                <w:szCs w:val="20"/>
              </w:rPr>
              <w:t>-</w:t>
            </w:r>
          </w:p>
        </w:tc>
        <w:tc>
          <w:tcPr>
            <w:tcW w:w="153" w:type="pct"/>
            <w:tcBorders>
              <w:top w:val="nil"/>
              <w:left w:val="nil"/>
              <w:bottom w:val="single" w:sz="4" w:space="0" w:color="auto"/>
              <w:right w:val="single" w:sz="4" w:space="0" w:color="auto"/>
            </w:tcBorders>
            <w:vAlign w:val="center"/>
          </w:tcPr>
          <w:p w:rsidR="00E24F04" w:rsidRDefault="00E24F04" w:rsidP="00A60BB1">
            <w:pPr>
              <w:jc w:val="center"/>
              <w:rPr>
                <w:color w:val="000000"/>
                <w:sz w:val="20"/>
                <w:szCs w:val="20"/>
              </w:rPr>
            </w:pPr>
            <w:r>
              <w:rPr>
                <w:color w:val="000000"/>
                <w:sz w:val="20"/>
                <w:szCs w:val="20"/>
              </w:rPr>
              <w:t>-</w:t>
            </w:r>
          </w:p>
        </w:tc>
        <w:tc>
          <w:tcPr>
            <w:tcW w:w="364" w:type="pct"/>
            <w:tcBorders>
              <w:top w:val="nil"/>
              <w:left w:val="nil"/>
              <w:bottom w:val="single" w:sz="4" w:space="0" w:color="auto"/>
              <w:right w:val="single" w:sz="4" w:space="0" w:color="auto"/>
            </w:tcBorders>
            <w:noWrap/>
            <w:vAlign w:val="center"/>
          </w:tcPr>
          <w:p w:rsidR="00E24F04" w:rsidRDefault="00E24F04" w:rsidP="000D09C1">
            <w:pPr>
              <w:jc w:val="center"/>
              <w:rPr>
                <w:color w:val="000000"/>
                <w:sz w:val="20"/>
                <w:szCs w:val="20"/>
              </w:rPr>
            </w:pPr>
            <w:r>
              <w:rPr>
                <w:color w:val="000000"/>
                <w:sz w:val="20"/>
                <w:szCs w:val="20"/>
              </w:rPr>
              <w:t>0,185745</w:t>
            </w:r>
          </w:p>
        </w:tc>
        <w:tc>
          <w:tcPr>
            <w:tcW w:w="257" w:type="pct"/>
            <w:tcBorders>
              <w:top w:val="nil"/>
              <w:left w:val="nil"/>
              <w:bottom w:val="single" w:sz="4" w:space="0" w:color="auto"/>
              <w:right w:val="single" w:sz="4" w:space="0" w:color="auto"/>
            </w:tcBorders>
            <w:noWrap/>
            <w:vAlign w:val="center"/>
          </w:tcPr>
          <w:p w:rsidR="00E24F04" w:rsidRPr="009E6431" w:rsidRDefault="00E24F04" w:rsidP="008701D9">
            <w:pPr>
              <w:jc w:val="center"/>
              <w:rPr>
                <w:color w:val="000000"/>
                <w:sz w:val="20"/>
                <w:szCs w:val="20"/>
              </w:rPr>
            </w:pPr>
            <w:r w:rsidRPr="009E6431">
              <w:rPr>
                <w:color w:val="000000"/>
                <w:sz w:val="20"/>
                <w:szCs w:val="20"/>
              </w:rPr>
              <w:t>20</w:t>
            </w:r>
            <w:r>
              <w:rPr>
                <w:color w:val="000000"/>
                <w:sz w:val="20"/>
                <w:szCs w:val="20"/>
              </w:rPr>
              <w:t>21</w:t>
            </w:r>
          </w:p>
        </w:tc>
        <w:tc>
          <w:tcPr>
            <w:tcW w:w="375" w:type="pct"/>
            <w:tcBorders>
              <w:top w:val="nil"/>
              <w:left w:val="nil"/>
              <w:bottom w:val="single" w:sz="4" w:space="0" w:color="auto"/>
              <w:right w:val="single" w:sz="4" w:space="0" w:color="auto"/>
            </w:tcBorders>
            <w:noWrap/>
            <w:vAlign w:val="center"/>
          </w:tcPr>
          <w:p w:rsidR="00E24F04" w:rsidRPr="009E6431" w:rsidRDefault="00E24F04" w:rsidP="008701D9">
            <w:pPr>
              <w:jc w:val="center"/>
              <w:rPr>
                <w:color w:val="000000"/>
                <w:sz w:val="20"/>
                <w:szCs w:val="20"/>
              </w:rPr>
            </w:pPr>
            <w:r>
              <w:rPr>
                <w:color w:val="000000"/>
                <w:sz w:val="20"/>
                <w:szCs w:val="20"/>
              </w:rPr>
              <w:t>2030</w:t>
            </w:r>
          </w:p>
        </w:tc>
        <w:tc>
          <w:tcPr>
            <w:tcW w:w="211" w:type="pct"/>
            <w:tcBorders>
              <w:top w:val="nil"/>
              <w:left w:val="nil"/>
              <w:bottom w:val="single" w:sz="4" w:space="0" w:color="auto"/>
              <w:right w:val="single" w:sz="4" w:space="0" w:color="auto"/>
            </w:tcBorders>
            <w:noWrap/>
            <w:vAlign w:val="center"/>
          </w:tcPr>
          <w:p w:rsidR="00E24F04" w:rsidRDefault="00E24F04" w:rsidP="008701D9">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E24F04" w:rsidRDefault="00E24F04" w:rsidP="008701D9">
            <w:pPr>
              <w:jc w:val="center"/>
              <w:rPr>
                <w:sz w:val="20"/>
                <w:szCs w:val="20"/>
              </w:rPr>
            </w:pPr>
            <w:r>
              <w:rPr>
                <w:sz w:val="20"/>
                <w:szCs w:val="20"/>
              </w:rPr>
              <w:t>-</w:t>
            </w:r>
          </w:p>
        </w:tc>
        <w:tc>
          <w:tcPr>
            <w:tcW w:w="211" w:type="pct"/>
            <w:tcBorders>
              <w:top w:val="nil"/>
              <w:left w:val="nil"/>
              <w:bottom w:val="single" w:sz="4" w:space="0" w:color="auto"/>
              <w:right w:val="single" w:sz="4" w:space="0" w:color="auto"/>
            </w:tcBorders>
            <w:noWrap/>
            <w:vAlign w:val="center"/>
          </w:tcPr>
          <w:p w:rsidR="00E24F04" w:rsidRDefault="00E24F04" w:rsidP="008701D9">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E24F04" w:rsidRDefault="00E24F04" w:rsidP="008701D9">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E24F04" w:rsidRDefault="00E24F04" w:rsidP="008701D9">
            <w:pPr>
              <w:jc w:val="center"/>
              <w:rPr>
                <w:color w:val="000000"/>
                <w:sz w:val="20"/>
                <w:szCs w:val="20"/>
              </w:rPr>
            </w:pPr>
            <w:r>
              <w:rPr>
                <w:color w:val="000000"/>
                <w:sz w:val="20"/>
                <w:szCs w:val="20"/>
              </w:rPr>
              <w:t>-</w:t>
            </w:r>
          </w:p>
        </w:tc>
        <w:tc>
          <w:tcPr>
            <w:tcW w:w="639" w:type="pct"/>
            <w:tcBorders>
              <w:top w:val="nil"/>
              <w:left w:val="nil"/>
              <w:bottom w:val="single" w:sz="4" w:space="0" w:color="auto"/>
              <w:right w:val="single" w:sz="4" w:space="0" w:color="auto"/>
            </w:tcBorders>
            <w:noWrap/>
            <w:vAlign w:val="center"/>
          </w:tcPr>
          <w:p w:rsidR="00E24F04" w:rsidRDefault="00E24F04" w:rsidP="008701D9">
            <w:pPr>
              <w:jc w:val="center"/>
              <w:rPr>
                <w:color w:val="000000"/>
                <w:sz w:val="20"/>
                <w:szCs w:val="20"/>
              </w:rPr>
            </w:pPr>
            <w:r>
              <w:rPr>
                <w:color w:val="000000"/>
                <w:sz w:val="20"/>
                <w:szCs w:val="20"/>
              </w:rPr>
              <w:t>0,185745</w:t>
            </w:r>
          </w:p>
        </w:tc>
        <w:tc>
          <w:tcPr>
            <w:tcW w:w="782" w:type="pct"/>
            <w:tcBorders>
              <w:top w:val="nil"/>
              <w:left w:val="nil"/>
              <w:bottom w:val="single" w:sz="4" w:space="0" w:color="auto"/>
              <w:right w:val="single" w:sz="4" w:space="0" w:color="auto"/>
            </w:tcBorders>
            <w:noWrap/>
            <w:vAlign w:val="center"/>
          </w:tcPr>
          <w:p w:rsidR="00E24F04" w:rsidRDefault="00E24F04" w:rsidP="000D09C1">
            <w:pPr>
              <w:jc w:val="center"/>
              <w:rPr>
                <w:color w:val="000000"/>
                <w:sz w:val="20"/>
                <w:szCs w:val="20"/>
              </w:rPr>
            </w:pPr>
          </w:p>
        </w:tc>
      </w:tr>
      <w:tr w:rsidR="00E24F04" w:rsidRPr="009E6431" w:rsidTr="00FD49D7">
        <w:trPr>
          <w:cantSplit/>
          <w:trHeight w:val="20"/>
        </w:trPr>
        <w:tc>
          <w:tcPr>
            <w:tcW w:w="225" w:type="pct"/>
            <w:tcBorders>
              <w:top w:val="nil"/>
              <w:left w:val="single" w:sz="4" w:space="0" w:color="auto"/>
              <w:bottom w:val="single" w:sz="4" w:space="0" w:color="auto"/>
              <w:right w:val="single" w:sz="4" w:space="0" w:color="auto"/>
            </w:tcBorders>
            <w:shd w:val="clear" w:color="auto" w:fill="C4BC96"/>
            <w:noWrap/>
            <w:vAlign w:val="center"/>
          </w:tcPr>
          <w:p w:rsidR="00E24F04" w:rsidRPr="009E6431" w:rsidRDefault="00E24F04" w:rsidP="00A60BB1">
            <w:pPr>
              <w:jc w:val="center"/>
              <w:rPr>
                <w:b/>
                <w:bCs/>
                <w:color w:val="000000"/>
                <w:sz w:val="20"/>
                <w:szCs w:val="20"/>
              </w:rPr>
            </w:pPr>
          </w:p>
        </w:tc>
        <w:tc>
          <w:tcPr>
            <w:tcW w:w="518" w:type="pct"/>
            <w:tcBorders>
              <w:top w:val="nil"/>
              <w:left w:val="nil"/>
              <w:bottom w:val="single" w:sz="4" w:space="0" w:color="auto"/>
              <w:right w:val="single" w:sz="4" w:space="0" w:color="auto"/>
            </w:tcBorders>
            <w:shd w:val="clear" w:color="auto" w:fill="C4BC96"/>
            <w:noWrap/>
            <w:vAlign w:val="center"/>
          </w:tcPr>
          <w:p w:rsidR="00E24F04" w:rsidRPr="009E6431" w:rsidRDefault="00E24F04" w:rsidP="00A60BB1">
            <w:pPr>
              <w:jc w:val="center"/>
              <w:rPr>
                <w:b/>
                <w:bCs/>
                <w:color w:val="000000"/>
                <w:sz w:val="20"/>
                <w:szCs w:val="20"/>
              </w:rPr>
            </w:pPr>
            <w:r w:rsidRPr="009E6431">
              <w:rPr>
                <w:b/>
                <w:bCs/>
                <w:color w:val="000000"/>
                <w:sz w:val="20"/>
                <w:szCs w:val="20"/>
              </w:rPr>
              <w:t>Итого</w:t>
            </w:r>
          </w:p>
        </w:tc>
        <w:tc>
          <w:tcPr>
            <w:tcW w:w="216" w:type="pct"/>
            <w:tcBorders>
              <w:top w:val="nil"/>
              <w:left w:val="nil"/>
              <w:bottom w:val="single" w:sz="4" w:space="0" w:color="auto"/>
              <w:right w:val="single" w:sz="4" w:space="0" w:color="auto"/>
            </w:tcBorders>
            <w:shd w:val="clear" w:color="auto" w:fill="C4BC96"/>
            <w:noWrap/>
            <w:vAlign w:val="center"/>
          </w:tcPr>
          <w:p w:rsidR="00E24F04" w:rsidRPr="009E6431" w:rsidRDefault="00E24F04" w:rsidP="00A60BB1">
            <w:pPr>
              <w:jc w:val="center"/>
              <w:rPr>
                <w:b/>
                <w:bCs/>
                <w:color w:val="000000"/>
                <w:sz w:val="20"/>
                <w:szCs w:val="20"/>
              </w:rPr>
            </w:pPr>
          </w:p>
        </w:tc>
        <w:tc>
          <w:tcPr>
            <w:tcW w:w="416" w:type="pct"/>
            <w:tcBorders>
              <w:top w:val="nil"/>
              <w:left w:val="nil"/>
              <w:bottom w:val="single" w:sz="4" w:space="0" w:color="auto"/>
              <w:right w:val="single" w:sz="4" w:space="0" w:color="auto"/>
            </w:tcBorders>
            <w:shd w:val="clear" w:color="auto" w:fill="C4BC96"/>
            <w:noWrap/>
            <w:vAlign w:val="center"/>
          </w:tcPr>
          <w:p w:rsidR="00E24F04" w:rsidRPr="009E6431" w:rsidRDefault="00E24F04" w:rsidP="00A60BB1">
            <w:pPr>
              <w:jc w:val="center"/>
              <w:rPr>
                <w:b/>
                <w:bCs/>
                <w:color w:val="000000"/>
                <w:sz w:val="20"/>
                <w:szCs w:val="20"/>
              </w:rPr>
            </w:pPr>
          </w:p>
        </w:tc>
        <w:tc>
          <w:tcPr>
            <w:tcW w:w="153" w:type="pct"/>
            <w:tcBorders>
              <w:top w:val="nil"/>
              <w:left w:val="nil"/>
              <w:bottom w:val="single" w:sz="4" w:space="0" w:color="auto"/>
              <w:right w:val="single" w:sz="4" w:space="0" w:color="auto"/>
            </w:tcBorders>
            <w:shd w:val="clear" w:color="auto" w:fill="C4BC96"/>
            <w:noWrap/>
            <w:vAlign w:val="center"/>
          </w:tcPr>
          <w:p w:rsidR="00E24F04" w:rsidRPr="009E6431" w:rsidRDefault="00E24F04" w:rsidP="00A60BB1">
            <w:pPr>
              <w:jc w:val="center"/>
              <w:rPr>
                <w:b/>
                <w:bCs/>
                <w:color w:val="000000"/>
                <w:sz w:val="20"/>
                <w:szCs w:val="20"/>
              </w:rPr>
            </w:pPr>
          </w:p>
        </w:tc>
        <w:tc>
          <w:tcPr>
            <w:tcW w:w="364" w:type="pct"/>
            <w:tcBorders>
              <w:top w:val="nil"/>
              <w:left w:val="nil"/>
              <w:bottom w:val="single" w:sz="4" w:space="0" w:color="auto"/>
              <w:right w:val="single" w:sz="4" w:space="0" w:color="auto"/>
            </w:tcBorders>
            <w:shd w:val="clear" w:color="auto" w:fill="C4BC96"/>
            <w:vAlign w:val="center"/>
          </w:tcPr>
          <w:p w:rsidR="00E24F04" w:rsidRPr="00E24F04" w:rsidRDefault="00E24F04" w:rsidP="008701D9">
            <w:pPr>
              <w:jc w:val="center"/>
              <w:rPr>
                <w:b/>
                <w:color w:val="000000"/>
                <w:sz w:val="20"/>
                <w:szCs w:val="20"/>
              </w:rPr>
            </w:pPr>
            <w:r w:rsidRPr="00E24F04">
              <w:rPr>
                <w:b/>
                <w:color w:val="000000"/>
                <w:sz w:val="20"/>
                <w:szCs w:val="20"/>
              </w:rPr>
              <w:t>4,548745</w:t>
            </w:r>
          </w:p>
        </w:tc>
        <w:tc>
          <w:tcPr>
            <w:tcW w:w="257" w:type="pct"/>
            <w:tcBorders>
              <w:top w:val="nil"/>
              <w:left w:val="nil"/>
              <w:bottom w:val="single" w:sz="4" w:space="0" w:color="auto"/>
              <w:right w:val="single" w:sz="4" w:space="0" w:color="auto"/>
            </w:tcBorders>
            <w:shd w:val="clear" w:color="auto" w:fill="C4BC96"/>
            <w:noWrap/>
            <w:vAlign w:val="center"/>
          </w:tcPr>
          <w:p w:rsidR="00E24F04" w:rsidRPr="009E6431" w:rsidRDefault="00E24F04" w:rsidP="00A60BB1">
            <w:pPr>
              <w:jc w:val="center"/>
              <w:rPr>
                <w:b/>
                <w:bCs/>
                <w:color w:val="000000"/>
                <w:sz w:val="20"/>
                <w:szCs w:val="20"/>
              </w:rPr>
            </w:pPr>
            <w:r w:rsidRPr="009E6431">
              <w:rPr>
                <w:b/>
                <w:bCs/>
                <w:color w:val="000000"/>
                <w:sz w:val="20"/>
                <w:szCs w:val="20"/>
              </w:rPr>
              <w:t>201</w:t>
            </w:r>
            <w:r>
              <w:rPr>
                <w:b/>
                <w:bCs/>
                <w:color w:val="000000"/>
                <w:sz w:val="20"/>
                <w:szCs w:val="20"/>
              </w:rPr>
              <w:t>7</w:t>
            </w:r>
          </w:p>
        </w:tc>
        <w:tc>
          <w:tcPr>
            <w:tcW w:w="375" w:type="pct"/>
            <w:tcBorders>
              <w:top w:val="nil"/>
              <w:left w:val="nil"/>
              <w:bottom w:val="single" w:sz="4" w:space="0" w:color="auto"/>
              <w:right w:val="single" w:sz="4" w:space="0" w:color="auto"/>
            </w:tcBorders>
            <w:shd w:val="clear" w:color="auto" w:fill="C4BC96"/>
            <w:noWrap/>
            <w:vAlign w:val="center"/>
          </w:tcPr>
          <w:p w:rsidR="00E24F04" w:rsidRPr="009E6431" w:rsidRDefault="00E24F04" w:rsidP="00FD49D7">
            <w:pPr>
              <w:jc w:val="center"/>
              <w:rPr>
                <w:b/>
                <w:bCs/>
                <w:color w:val="000000"/>
                <w:sz w:val="20"/>
                <w:szCs w:val="20"/>
              </w:rPr>
            </w:pPr>
            <w:r w:rsidRPr="009E6431">
              <w:rPr>
                <w:b/>
                <w:bCs/>
                <w:color w:val="000000"/>
                <w:sz w:val="20"/>
                <w:szCs w:val="20"/>
              </w:rPr>
              <w:t>20</w:t>
            </w:r>
            <w:r>
              <w:rPr>
                <w:b/>
                <w:bCs/>
                <w:color w:val="000000"/>
                <w:sz w:val="20"/>
                <w:szCs w:val="20"/>
              </w:rPr>
              <w:t>30</w:t>
            </w:r>
          </w:p>
        </w:tc>
        <w:tc>
          <w:tcPr>
            <w:tcW w:w="211" w:type="pct"/>
            <w:tcBorders>
              <w:top w:val="nil"/>
              <w:left w:val="nil"/>
              <w:bottom w:val="single" w:sz="4" w:space="0" w:color="auto"/>
              <w:right w:val="single" w:sz="4" w:space="0" w:color="auto"/>
            </w:tcBorders>
            <w:shd w:val="clear" w:color="auto" w:fill="C4BC96"/>
            <w:vAlign w:val="center"/>
          </w:tcPr>
          <w:p w:rsidR="00E24F04" w:rsidRPr="009E6431" w:rsidRDefault="00E24F04" w:rsidP="00A60BB1">
            <w:pPr>
              <w:jc w:val="center"/>
              <w:rPr>
                <w:b/>
                <w:bCs/>
                <w:color w:val="000000"/>
                <w:sz w:val="20"/>
                <w:szCs w:val="20"/>
              </w:rPr>
            </w:pPr>
            <w:r>
              <w:rPr>
                <w:b/>
                <w:bCs/>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E24F04" w:rsidRPr="009E6431" w:rsidRDefault="00E24F04" w:rsidP="00A60BB1">
            <w:pPr>
              <w:jc w:val="center"/>
              <w:rPr>
                <w:b/>
                <w:bCs/>
                <w:color w:val="000000"/>
                <w:sz w:val="20"/>
                <w:szCs w:val="20"/>
              </w:rPr>
            </w:pPr>
            <w:r>
              <w:rPr>
                <w:b/>
                <w:bCs/>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E24F04" w:rsidRPr="009E6431" w:rsidRDefault="00E24F04"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E24F04" w:rsidRPr="009E6431" w:rsidRDefault="00E24F04" w:rsidP="00A60BB1">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E24F04" w:rsidRPr="009E6431" w:rsidRDefault="00E24F04" w:rsidP="00A60BB1">
            <w:pPr>
              <w:jc w:val="center"/>
              <w:rPr>
                <w:color w:val="000000"/>
                <w:sz w:val="20"/>
                <w:szCs w:val="20"/>
              </w:rPr>
            </w:pPr>
            <w:r>
              <w:rPr>
                <w:color w:val="000000"/>
                <w:sz w:val="20"/>
                <w:szCs w:val="20"/>
              </w:rPr>
              <w:t>-</w:t>
            </w:r>
          </w:p>
        </w:tc>
        <w:tc>
          <w:tcPr>
            <w:tcW w:w="639" w:type="pct"/>
            <w:tcBorders>
              <w:top w:val="nil"/>
              <w:left w:val="nil"/>
              <w:bottom w:val="single" w:sz="4" w:space="0" w:color="auto"/>
              <w:right w:val="single" w:sz="4" w:space="0" w:color="auto"/>
            </w:tcBorders>
            <w:shd w:val="clear" w:color="auto" w:fill="C4BC96"/>
            <w:vAlign w:val="center"/>
          </w:tcPr>
          <w:p w:rsidR="00E24F04" w:rsidRPr="00E24F04" w:rsidRDefault="00E24F04" w:rsidP="008701D9">
            <w:pPr>
              <w:jc w:val="center"/>
              <w:rPr>
                <w:b/>
                <w:color w:val="000000"/>
                <w:sz w:val="20"/>
                <w:szCs w:val="20"/>
              </w:rPr>
            </w:pPr>
            <w:r w:rsidRPr="00E24F04">
              <w:rPr>
                <w:b/>
                <w:color w:val="000000"/>
                <w:sz w:val="20"/>
                <w:szCs w:val="20"/>
              </w:rPr>
              <w:t>4,548745</w:t>
            </w:r>
          </w:p>
        </w:tc>
        <w:tc>
          <w:tcPr>
            <w:tcW w:w="782" w:type="pct"/>
            <w:tcBorders>
              <w:top w:val="nil"/>
              <w:left w:val="nil"/>
              <w:bottom w:val="single" w:sz="4" w:space="0" w:color="auto"/>
              <w:right w:val="single" w:sz="4" w:space="0" w:color="auto"/>
            </w:tcBorders>
            <w:shd w:val="clear" w:color="auto" w:fill="C4BC96"/>
            <w:vAlign w:val="center"/>
          </w:tcPr>
          <w:p w:rsidR="00E24F04" w:rsidRPr="009E6431" w:rsidRDefault="00E24F04" w:rsidP="000D09C1">
            <w:pPr>
              <w:jc w:val="center"/>
              <w:rPr>
                <w:b/>
                <w:bCs/>
                <w:color w:val="000000"/>
                <w:sz w:val="20"/>
                <w:szCs w:val="20"/>
              </w:rPr>
            </w:pPr>
            <w:r>
              <w:rPr>
                <w:b/>
                <w:bCs/>
                <w:color w:val="000000"/>
                <w:sz w:val="20"/>
                <w:szCs w:val="20"/>
              </w:rPr>
              <w:t>4,363</w:t>
            </w:r>
          </w:p>
        </w:tc>
      </w:tr>
    </w:tbl>
    <w:p w:rsidR="00985B9D" w:rsidRDefault="00985B9D" w:rsidP="00674A79">
      <w:pPr>
        <w:jc w:val="both"/>
        <w:rPr>
          <w:color w:val="000000"/>
        </w:rPr>
      </w:pPr>
    </w:p>
    <w:p w:rsidR="00985B9D" w:rsidRDefault="00985B9D" w:rsidP="00674A79">
      <w:pPr>
        <w:jc w:val="both"/>
        <w:rPr>
          <w:color w:val="000000"/>
        </w:rPr>
      </w:pPr>
    </w:p>
    <w:p w:rsidR="00E24F04" w:rsidRDefault="00E24F04" w:rsidP="00674A79">
      <w:pPr>
        <w:jc w:val="both"/>
        <w:rPr>
          <w:color w:val="000000"/>
        </w:rPr>
      </w:pPr>
    </w:p>
    <w:p w:rsidR="00E24F04" w:rsidRDefault="00E24F04" w:rsidP="00674A79">
      <w:pPr>
        <w:jc w:val="both"/>
        <w:rPr>
          <w:color w:val="000000"/>
        </w:rPr>
      </w:pPr>
    </w:p>
    <w:p w:rsidR="00E24F04" w:rsidRDefault="00E24F04" w:rsidP="00674A79">
      <w:pPr>
        <w:jc w:val="both"/>
        <w:rPr>
          <w:color w:val="000000"/>
        </w:rPr>
      </w:pPr>
    </w:p>
    <w:p w:rsidR="00E24F04" w:rsidRDefault="00E24F04" w:rsidP="00674A79">
      <w:pPr>
        <w:jc w:val="both"/>
        <w:rPr>
          <w:color w:val="000000"/>
        </w:rPr>
      </w:pPr>
    </w:p>
    <w:p w:rsidR="00E24F04" w:rsidRDefault="00E24F04" w:rsidP="00674A79">
      <w:pPr>
        <w:jc w:val="both"/>
        <w:rPr>
          <w:color w:val="000000"/>
        </w:rPr>
      </w:pPr>
    </w:p>
    <w:p w:rsidR="00E24F04" w:rsidRDefault="00E24F04" w:rsidP="00674A79">
      <w:pPr>
        <w:jc w:val="both"/>
        <w:rPr>
          <w:color w:val="000000"/>
        </w:rPr>
      </w:pPr>
    </w:p>
    <w:p w:rsidR="00985B9D" w:rsidRDefault="00985B9D" w:rsidP="00985B9D">
      <w:pPr>
        <w:pStyle w:val="af5"/>
      </w:pPr>
      <w:r>
        <w:lastRenderedPageBreak/>
        <w:t xml:space="preserve">Таблица 21. Источники финансирования инвестиционных проектов </w:t>
      </w:r>
      <w:r>
        <w:rPr>
          <w:lang w:eastAsia="en-US"/>
        </w:rPr>
        <w:t>по разделу «Теплоснабжение» на период до 2023 года</w:t>
      </w:r>
    </w:p>
    <w:p w:rsidR="00985B9D" w:rsidRDefault="00985B9D" w:rsidP="00985B9D"/>
    <w:tbl>
      <w:tblPr>
        <w:tblW w:w="5000" w:type="pct"/>
        <w:tblCellMar>
          <w:left w:w="28" w:type="dxa"/>
          <w:right w:w="28" w:type="dxa"/>
        </w:tblCellMar>
        <w:tblLook w:val="04A0"/>
      </w:tblPr>
      <w:tblGrid>
        <w:gridCol w:w="888"/>
        <w:gridCol w:w="4222"/>
        <w:gridCol w:w="1752"/>
        <w:gridCol w:w="837"/>
        <w:gridCol w:w="837"/>
        <w:gridCol w:w="837"/>
        <w:gridCol w:w="837"/>
        <w:gridCol w:w="837"/>
        <w:gridCol w:w="1881"/>
        <w:gridCol w:w="1700"/>
      </w:tblGrid>
      <w:tr w:rsidR="00985B9D" w:rsidRPr="00985B9D" w:rsidTr="00FD49D7">
        <w:trPr>
          <w:trHeight w:val="20"/>
        </w:trPr>
        <w:tc>
          <w:tcPr>
            <w:tcW w:w="304"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985B9D" w:rsidRPr="00985B9D" w:rsidRDefault="00985B9D" w:rsidP="00A60BB1">
            <w:pPr>
              <w:jc w:val="center"/>
              <w:rPr>
                <w:b/>
                <w:bCs/>
                <w:color w:val="000000"/>
                <w:sz w:val="20"/>
                <w:szCs w:val="20"/>
              </w:rPr>
            </w:pPr>
            <w:r w:rsidRPr="00985B9D">
              <w:rPr>
                <w:b/>
                <w:bCs/>
                <w:color w:val="000000"/>
                <w:sz w:val="20"/>
                <w:szCs w:val="20"/>
              </w:rPr>
              <w:t>№ п/п</w:t>
            </w:r>
          </w:p>
        </w:tc>
        <w:tc>
          <w:tcPr>
            <w:tcW w:w="1443"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985B9D" w:rsidRPr="00985B9D" w:rsidRDefault="00985B9D" w:rsidP="00A60BB1">
            <w:pPr>
              <w:jc w:val="center"/>
              <w:rPr>
                <w:b/>
                <w:bCs/>
                <w:color w:val="000000"/>
                <w:sz w:val="20"/>
                <w:szCs w:val="20"/>
              </w:rPr>
            </w:pPr>
            <w:r w:rsidRPr="00985B9D">
              <w:rPr>
                <w:b/>
                <w:bCs/>
                <w:color w:val="000000"/>
                <w:sz w:val="20"/>
                <w:szCs w:val="20"/>
              </w:rPr>
              <w:t>Наименование инвестиционного проекта</w:t>
            </w:r>
          </w:p>
        </w:tc>
        <w:tc>
          <w:tcPr>
            <w:tcW w:w="599"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985B9D" w:rsidRPr="00985B9D" w:rsidRDefault="00985B9D" w:rsidP="00A60BB1">
            <w:pPr>
              <w:jc w:val="center"/>
              <w:rPr>
                <w:b/>
                <w:bCs/>
                <w:color w:val="000000"/>
                <w:sz w:val="20"/>
                <w:szCs w:val="20"/>
              </w:rPr>
            </w:pPr>
            <w:r w:rsidRPr="00985B9D">
              <w:rPr>
                <w:b/>
                <w:bCs/>
                <w:color w:val="000000"/>
                <w:sz w:val="20"/>
                <w:szCs w:val="20"/>
              </w:rPr>
              <w:t>Источник инвестиций</w:t>
            </w:r>
          </w:p>
        </w:tc>
        <w:tc>
          <w:tcPr>
            <w:tcW w:w="2654" w:type="pct"/>
            <w:gridSpan w:val="7"/>
            <w:tcBorders>
              <w:top w:val="single" w:sz="4" w:space="0" w:color="auto"/>
              <w:left w:val="nil"/>
              <w:bottom w:val="single" w:sz="4" w:space="0" w:color="auto"/>
              <w:right w:val="single" w:sz="4" w:space="0" w:color="auto"/>
            </w:tcBorders>
            <w:shd w:val="clear" w:color="000000" w:fill="DBE5F1"/>
            <w:vAlign w:val="center"/>
            <w:hideMark/>
          </w:tcPr>
          <w:p w:rsidR="00985B9D" w:rsidRPr="00985B9D" w:rsidRDefault="00985B9D" w:rsidP="00A60BB1">
            <w:pPr>
              <w:jc w:val="center"/>
              <w:rPr>
                <w:b/>
                <w:bCs/>
                <w:color w:val="000000"/>
                <w:sz w:val="20"/>
                <w:szCs w:val="20"/>
              </w:rPr>
            </w:pPr>
            <w:r w:rsidRPr="00985B9D">
              <w:rPr>
                <w:b/>
                <w:bCs/>
                <w:color w:val="000000"/>
                <w:sz w:val="20"/>
                <w:szCs w:val="20"/>
              </w:rPr>
              <w:t>Объемы финансирования в ценах соответствующих лет с НДС, тыс. рублей</w:t>
            </w:r>
          </w:p>
        </w:tc>
      </w:tr>
      <w:tr w:rsidR="00FD49D7" w:rsidRPr="00985B9D" w:rsidTr="00FD49D7">
        <w:trPr>
          <w:trHeight w:val="20"/>
        </w:trPr>
        <w:tc>
          <w:tcPr>
            <w:tcW w:w="304" w:type="pct"/>
            <w:vMerge/>
            <w:tcBorders>
              <w:top w:val="single" w:sz="4" w:space="0" w:color="auto"/>
              <w:left w:val="single" w:sz="4" w:space="0" w:color="auto"/>
              <w:bottom w:val="single" w:sz="4" w:space="0" w:color="auto"/>
              <w:right w:val="single" w:sz="4" w:space="0" w:color="auto"/>
            </w:tcBorders>
            <w:vAlign w:val="center"/>
            <w:hideMark/>
          </w:tcPr>
          <w:p w:rsidR="00FD49D7" w:rsidRPr="00985B9D" w:rsidRDefault="00FD49D7" w:rsidP="00A60BB1">
            <w:pPr>
              <w:rPr>
                <w:b/>
                <w:bCs/>
                <w:color w:val="000000"/>
                <w:sz w:val="20"/>
                <w:szCs w:val="20"/>
              </w:rPr>
            </w:pPr>
          </w:p>
        </w:tc>
        <w:tc>
          <w:tcPr>
            <w:tcW w:w="1443" w:type="pct"/>
            <w:vMerge/>
            <w:tcBorders>
              <w:top w:val="single" w:sz="4" w:space="0" w:color="auto"/>
              <w:left w:val="single" w:sz="4" w:space="0" w:color="auto"/>
              <w:bottom w:val="single" w:sz="4" w:space="0" w:color="auto"/>
              <w:right w:val="single" w:sz="4" w:space="0" w:color="auto"/>
            </w:tcBorders>
            <w:vAlign w:val="center"/>
            <w:hideMark/>
          </w:tcPr>
          <w:p w:rsidR="00FD49D7" w:rsidRPr="00985B9D" w:rsidRDefault="00FD49D7" w:rsidP="00A60BB1">
            <w:pPr>
              <w:rPr>
                <w:b/>
                <w:bCs/>
                <w:color w:val="000000"/>
                <w:sz w:val="20"/>
                <w:szCs w:val="20"/>
              </w:rPr>
            </w:pPr>
          </w:p>
        </w:tc>
        <w:tc>
          <w:tcPr>
            <w:tcW w:w="599" w:type="pct"/>
            <w:vMerge/>
            <w:tcBorders>
              <w:top w:val="single" w:sz="4" w:space="0" w:color="auto"/>
              <w:left w:val="single" w:sz="4" w:space="0" w:color="auto"/>
              <w:bottom w:val="single" w:sz="4" w:space="0" w:color="auto"/>
              <w:right w:val="single" w:sz="4" w:space="0" w:color="auto"/>
            </w:tcBorders>
            <w:vAlign w:val="center"/>
            <w:hideMark/>
          </w:tcPr>
          <w:p w:rsidR="00FD49D7" w:rsidRPr="00985B9D" w:rsidRDefault="00FD49D7" w:rsidP="00A60BB1">
            <w:pPr>
              <w:rPr>
                <w:b/>
                <w:bCs/>
                <w:color w:val="000000"/>
                <w:sz w:val="20"/>
                <w:szCs w:val="20"/>
              </w:rPr>
            </w:pPr>
          </w:p>
        </w:tc>
        <w:tc>
          <w:tcPr>
            <w:tcW w:w="286" w:type="pct"/>
            <w:tcBorders>
              <w:top w:val="nil"/>
              <w:left w:val="nil"/>
              <w:bottom w:val="single" w:sz="4" w:space="0" w:color="auto"/>
              <w:right w:val="single" w:sz="4" w:space="0" w:color="auto"/>
            </w:tcBorders>
            <w:shd w:val="clear" w:color="000000" w:fill="DBE5F1"/>
            <w:noWrap/>
            <w:vAlign w:val="center"/>
            <w:hideMark/>
          </w:tcPr>
          <w:p w:rsidR="00FD49D7" w:rsidRPr="00985B9D" w:rsidRDefault="00FD49D7" w:rsidP="00A60BB1">
            <w:pPr>
              <w:jc w:val="center"/>
              <w:rPr>
                <w:b/>
                <w:bCs/>
                <w:color w:val="000000"/>
                <w:sz w:val="20"/>
                <w:szCs w:val="20"/>
              </w:rPr>
            </w:pPr>
            <w:r w:rsidRPr="00985B9D">
              <w:rPr>
                <w:b/>
                <w:bCs/>
                <w:color w:val="000000"/>
                <w:sz w:val="20"/>
                <w:szCs w:val="20"/>
              </w:rPr>
              <w:t>2016</w:t>
            </w:r>
          </w:p>
        </w:tc>
        <w:tc>
          <w:tcPr>
            <w:tcW w:w="286" w:type="pct"/>
            <w:tcBorders>
              <w:top w:val="nil"/>
              <w:left w:val="nil"/>
              <w:bottom w:val="single" w:sz="4" w:space="0" w:color="auto"/>
              <w:right w:val="single" w:sz="4" w:space="0" w:color="auto"/>
            </w:tcBorders>
            <w:shd w:val="clear" w:color="000000" w:fill="DBE5F1"/>
            <w:noWrap/>
            <w:vAlign w:val="center"/>
            <w:hideMark/>
          </w:tcPr>
          <w:p w:rsidR="00FD49D7" w:rsidRPr="00985B9D" w:rsidRDefault="00FD49D7" w:rsidP="00A60BB1">
            <w:pPr>
              <w:jc w:val="center"/>
              <w:rPr>
                <w:b/>
                <w:bCs/>
                <w:color w:val="000000"/>
                <w:sz w:val="20"/>
                <w:szCs w:val="20"/>
              </w:rPr>
            </w:pPr>
            <w:r w:rsidRPr="00985B9D">
              <w:rPr>
                <w:b/>
                <w:bCs/>
                <w:color w:val="000000"/>
                <w:sz w:val="20"/>
                <w:szCs w:val="20"/>
              </w:rPr>
              <w:t>2017</w:t>
            </w:r>
          </w:p>
        </w:tc>
        <w:tc>
          <w:tcPr>
            <w:tcW w:w="286" w:type="pct"/>
            <w:tcBorders>
              <w:top w:val="nil"/>
              <w:left w:val="nil"/>
              <w:bottom w:val="single" w:sz="4" w:space="0" w:color="auto"/>
              <w:right w:val="single" w:sz="4" w:space="0" w:color="auto"/>
            </w:tcBorders>
            <w:shd w:val="clear" w:color="000000" w:fill="DBE5F1"/>
            <w:noWrap/>
            <w:vAlign w:val="center"/>
            <w:hideMark/>
          </w:tcPr>
          <w:p w:rsidR="00FD49D7" w:rsidRPr="00985B9D" w:rsidRDefault="00FD49D7" w:rsidP="00A60BB1">
            <w:pPr>
              <w:jc w:val="center"/>
              <w:rPr>
                <w:b/>
                <w:bCs/>
                <w:color w:val="000000"/>
                <w:sz w:val="20"/>
                <w:szCs w:val="20"/>
              </w:rPr>
            </w:pPr>
            <w:r w:rsidRPr="00985B9D">
              <w:rPr>
                <w:b/>
                <w:bCs/>
                <w:color w:val="000000"/>
                <w:sz w:val="20"/>
                <w:szCs w:val="20"/>
              </w:rPr>
              <w:t>2018</w:t>
            </w:r>
          </w:p>
        </w:tc>
        <w:tc>
          <w:tcPr>
            <w:tcW w:w="286" w:type="pct"/>
            <w:tcBorders>
              <w:top w:val="nil"/>
              <w:left w:val="nil"/>
              <w:bottom w:val="single" w:sz="4" w:space="0" w:color="auto"/>
              <w:right w:val="single" w:sz="4" w:space="0" w:color="auto"/>
            </w:tcBorders>
            <w:shd w:val="clear" w:color="000000" w:fill="DBE5F1"/>
            <w:noWrap/>
            <w:vAlign w:val="center"/>
            <w:hideMark/>
          </w:tcPr>
          <w:p w:rsidR="00FD49D7" w:rsidRPr="00985B9D" w:rsidRDefault="00FD49D7" w:rsidP="00A60BB1">
            <w:pPr>
              <w:jc w:val="center"/>
              <w:rPr>
                <w:b/>
                <w:bCs/>
                <w:color w:val="000000"/>
                <w:sz w:val="20"/>
                <w:szCs w:val="20"/>
              </w:rPr>
            </w:pPr>
            <w:r w:rsidRPr="00985B9D">
              <w:rPr>
                <w:b/>
                <w:bCs/>
                <w:color w:val="000000"/>
                <w:sz w:val="20"/>
                <w:szCs w:val="20"/>
              </w:rPr>
              <w:t>2019</w:t>
            </w:r>
          </w:p>
        </w:tc>
        <w:tc>
          <w:tcPr>
            <w:tcW w:w="286" w:type="pct"/>
            <w:tcBorders>
              <w:top w:val="nil"/>
              <w:left w:val="nil"/>
              <w:bottom w:val="single" w:sz="4" w:space="0" w:color="auto"/>
              <w:right w:val="single" w:sz="4" w:space="0" w:color="auto"/>
            </w:tcBorders>
            <w:shd w:val="clear" w:color="000000" w:fill="DBE5F1"/>
            <w:noWrap/>
            <w:vAlign w:val="center"/>
            <w:hideMark/>
          </w:tcPr>
          <w:p w:rsidR="00FD49D7" w:rsidRPr="00985B9D" w:rsidRDefault="00FD49D7" w:rsidP="00A60BB1">
            <w:pPr>
              <w:jc w:val="center"/>
              <w:rPr>
                <w:b/>
                <w:bCs/>
                <w:color w:val="000000"/>
                <w:sz w:val="20"/>
                <w:szCs w:val="20"/>
              </w:rPr>
            </w:pPr>
            <w:r w:rsidRPr="00985B9D">
              <w:rPr>
                <w:b/>
                <w:bCs/>
                <w:color w:val="000000"/>
                <w:sz w:val="20"/>
                <w:szCs w:val="20"/>
              </w:rPr>
              <w:t>2020</w:t>
            </w:r>
          </w:p>
        </w:tc>
        <w:tc>
          <w:tcPr>
            <w:tcW w:w="643" w:type="pct"/>
            <w:tcBorders>
              <w:top w:val="nil"/>
              <w:left w:val="nil"/>
              <w:bottom w:val="single" w:sz="4" w:space="0" w:color="auto"/>
              <w:right w:val="single" w:sz="4" w:space="0" w:color="auto"/>
            </w:tcBorders>
            <w:shd w:val="clear" w:color="000000" w:fill="DBE5F1"/>
            <w:noWrap/>
            <w:vAlign w:val="center"/>
            <w:hideMark/>
          </w:tcPr>
          <w:p w:rsidR="00FD49D7" w:rsidRPr="00985B9D" w:rsidRDefault="00FD49D7" w:rsidP="00A60BB1">
            <w:pPr>
              <w:jc w:val="center"/>
              <w:rPr>
                <w:b/>
                <w:bCs/>
                <w:color w:val="000000"/>
                <w:sz w:val="20"/>
                <w:szCs w:val="20"/>
              </w:rPr>
            </w:pPr>
            <w:r w:rsidRPr="00985B9D">
              <w:rPr>
                <w:b/>
                <w:bCs/>
                <w:color w:val="000000"/>
                <w:sz w:val="20"/>
                <w:szCs w:val="20"/>
              </w:rPr>
              <w:t>2021</w:t>
            </w:r>
            <w:r>
              <w:rPr>
                <w:b/>
                <w:bCs/>
                <w:color w:val="000000"/>
                <w:sz w:val="20"/>
                <w:szCs w:val="20"/>
              </w:rPr>
              <w:t>-2030</w:t>
            </w:r>
          </w:p>
        </w:tc>
        <w:tc>
          <w:tcPr>
            <w:tcW w:w="581" w:type="pct"/>
            <w:tcBorders>
              <w:top w:val="nil"/>
              <w:left w:val="nil"/>
              <w:bottom w:val="single" w:sz="4" w:space="0" w:color="auto"/>
              <w:right w:val="single" w:sz="4" w:space="0" w:color="auto"/>
            </w:tcBorders>
            <w:shd w:val="clear" w:color="000000" w:fill="DBE5F1"/>
            <w:noWrap/>
            <w:vAlign w:val="center"/>
            <w:hideMark/>
          </w:tcPr>
          <w:p w:rsidR="00FD49D7" w:rsidRPr="00985B9D" w:rsidRDefault="00FD49D7" w:rsidP="00A60BB1">
            <w:pPr>
              <w:jc w:val="center"/>
              <w:rPr>
                <w:b/>
                <w:bCs/>
                <w:color w:val="000000"/>
                <w:sz w:val="20"/>
                <w:szCs w:val="20"/>
              </w:rPr>
            </w:pPr>
            <w:r w:rsidRPr="00985B9D">
              <w:rPr>
                <w:b/>
                <w:bCs/>
                <w:color w:val="000000"/>
                <w:sz w:val="20"/>
                <w:szCs w:val="20"/>
              </w:rPr>
              <w:t>Всего</w:t>
            </w:r>
          </w:p>
        </w:tc>
      </w:tr>
      <w:tr w:rsidR="00E24F04" w:rsidRPr="00985B9D" w:rsidTr="00FD49D7">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rsidR="00E24F04" w:rsidRPr="00985B9D" w:rsidRDefault="00E24F04" w:rsidP="00A60BB1">
            <w:pPr>
              <w:jc w:val="center"/>
              <w:rPr>
                <w:color w:val="000000"/>
                <w:sz w:val="20"/>
                <w:szCs w:val="20"/>
              </w:rPr>
            </w:pPr>
            <w:r w:rsidRPr="00985B9D">
              <w:rPr>
                <w:color w:val="000000"/>
                <w:sz w:val="20"/>
                <w:szCs w:val="20"/>
              </w:rPr>
              <w:t>ИП 2.1</w:t>
            </w:r>
          </w:p>
        </w:tc>
        <w:tc>
          <w:tcPr>
            <w:tcW w:w="1443" w:type="pct"/>
            <w:tcBorders>
              <w:top w:val="nil"/>
              <w:left w:val="nil"/>
              <w:bottom w:val="single" w:sz="4" w:space="0" w:color="auto"/>
              <w:right w:val="single" w:sz="4" w:space="0" w:color="auto"/>
            </w:tcBorders>
            <w:shd w:val="clear" w:color="auto" w:fill="auto"/>
            <w:vAlign w:val="center"/>
            <w:hideMark/>
          </w:tcPr>
          <w:p w:rsidR="00E24F04" w:rsidRDefault="00E24F04" w:rsidP="008701D9">
            <w:pPr>
              <w:jc w:val="center"/>
              <w:rPr>
                <w:sz w:val="20"/>
                <w:szCs w:val="20"/>
              </w:rPr>
            </w:pPr>
            <w:r>
              <w:rPr>
                <w:sz w:val="20"/>
                <w:szCs w:val="20"/>
              </w:rPr>
              <w:t>Перевод потребителей на котельную ул. Полевая 20</w:t>
            </w:r>
          </w:p>
        </w:tc>
        <w:tc>
          <w:tcPr>
            <w:tcW w:w="599" w:type="pct"/>
            <w:tcBorders>
              <w:top w:val="nil"/>
              <w:left w:val="nil"/>
              <w:bottom w:val="single" w:sz="4" w:space="0" w:color="auto"/>
              <w:right w:val="single" w:sz="4" w:space="0" w:color="auto"/>
            </w:tcBorders>
            <w:shd w:val="clear" w:color="auto" w:fill="auto"/>
            <w:vAlign w:val="center"/>
            <w:hideMark/>
          </w:tcPr>
          <w:p w:rsidR="00E24F04" w:rsidRPr="005D3D77" w:rsidRDefault="00E24F04" w:rsidP="00A60BB1">
            <w:pPr>
              <w:jc w:val="center"/>
              <w:rPr>
                <w:color w:val="000000"/>
                <w:sz w:val="20"/>
                <w:szCs w:val="20"/>
              </w:rPr>
            </w:pPr>
            <w:r w:rsidRPr="005D3D77">
              <w:rPr>
                <w:color w:val="000000"/>
                <w:sz w:val="20"/>
                <w:szCs w:val="20"/>
              </w:rPr>
              <w:t>собственные средства (тариф на услуги теплоснабжения)</w:t>
            </w:r>
            <w:r>
              <w:rPr>
                <w:color w:val="000000"/>
                <w:sz w:val="20"/>
                <w:szCs w:val="20"/>
              </w:rPr>
              <w:t xml:space="preserve"> и привлеченные инвестиции</w:t>
            </w:r>
          </w:p>
        </w:tc>
        <w:tc>
          <w:tcPr>
            <w:tcW w:w="286" w:type="pct"/>
            <w:tcBorders>
              <w:top w:val="nil"/>
              <w:left w:val="nil"/>
              <w:bottom w:val="single" w:sz="4" w:space="0" w:color="auto"/>
              <w:right w:val="single" w:sz="4" w:space="0" w:color="auto"/>
            </w:tcBorders>
            <w:shd w:val="clear" w:color="auto" w:fill="auto"/>
            <w:noWrap/>
            <w:vAlign w:val="center"/>
            <w:hideMark/>
          </w:tcPr>
          <w:p w:rsidR="00E24F04" w:rsidRPr="009E6431" w:rsidRDefault="00E24F04"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E24F04" w:rsidRPr="009E6431" w:rsidRDefault="00E24F04"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E24F04" w:rsidRPr="009E6431" w:rsidRDefault="00E24F04"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E24F04" w:rsidRPr="009E6431" w:rsidRDefault="00E24F04"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E24F04" w:rsidRPr="009E6431" w:rsidRDefault="00E24F04" w:rsidP="00A60BB1">
            <w:pPr>
              <w:jc w:val="center"/>
              <w:rPr>
                <w:color w:val="000000"/>
                <w:sz w:val="20"/>
                <w:szCs w:val="20"/>
              </w:rPr>
            </w:pPr>
            <w:r>
              <w:rPr>
                <w:color w:val="000000"/>
                <w:sz w:val="20"/>
                <w:szCs w:val="20"/>
              </w:rPr>
              <w:t>-</w:t>
            </w:r>
          </w:p>
        </w:tc>
        <w:tc>
          <w:tcPr>
            <w:tcW w:w="643" w:type="pct"/>
            <w:tcBorders>
              <w:top w:val="nil"/>
              <w:left w:val="nil"/>
              <w:bottom w:val="single" w:sz="4" w:space="0" w:color="auto"/>
              <w:right w:val="single" w:sz="4" w:space="0" w:color="auto"/>
            </w:tcBorders>
            <w:shd w:val="clear" w:color="auto" w:fill="auto"/>
            <w:noWrap/>
            <w:vAlign w:val="center"/>
            <w:hideMark/>
          </w:tcPr>
          <w:p w:rsidR="00E24F04" w:rsidRPr="009E6431" w:rsidRDefault="00E24F04" w:rsidP="000D09C1">
            <w:pPr>
              <w:jc w:val="center"/>
              <w:rPr>
                <w:color w:val="000000"/>
                <w:sz w:val="20"/>
                <w:szCs w:val="20"/>
              </w:rPr>
            </w:pPr>
            <w:r>
              <w:rPr>
                <w:color w:val="000000"/>
                <w:sz w:val="20"/>
                <w:szCs w:val="20"/>
              </w:rPr>
              <w:t>4,363</w:t>
            </w:r>
          </w:p>
        </w:tc>
        <w:tc>
          <w:tcPr>
            <w:tcW w:w="581" w:type="pct"/>
            <w:tcBorders>
              <w:top w:val="nil"/>
              <w:left w:val="nil"/>
              <w:bottom w:val="single" w:sz="4" w:space="0" w:color="auto"/>
              <w:right w:val="single" w:sz="4" w:space="0" w:color="auto"/>
            </w:tcBorders>
            <w:shd w:val="clear" w:color="auto" w:fill="auto"/>
            <w:noWrap/>
            <w:vAlign w:val="center"/>
            <w:hideMark/>
          </w:tcPr>
          <w:p w:rsidR="00E24F04" w:rsidRPr="009E6431" w:rsidRDefault="00E24F04" w:rsidP="000D09C1">
            <w:pPr>
              <w:jc w:val="center"/>
              <w:rPr>
                <w:color w:val="000000"/>
                <w:sz w:val="20"/>
                <w:szCs w:val="20"/>
              </w:rPr>
            </w:pPr>
            <w:r>
              <w:rPr>
                <w:color w:val="000000"/>
                <w:sz w:val="20"/>
                <w:szCs w:val="20"/>
              </w:rPr>
              <w:t>4,363</w:t>
            </w:r>
          </w:p>
        </w:tc>
      </w:tr>
    </w:tbl>
    <w:p w:rsidR="00985B9D" w:rsidRDefault="00985B9D" w:rsidP="00674A79">
      <w:pPr>
        <w:jc w:val="both"/>
        <w:rPr>
          <w:color w:val="000000"/>
        </w:rPr>
        <w:sectPr w:rsidR="00985B9D" w:rsidSect="00985B9D">
          <w:pgSz w:w="16840" w:h="11907" w:orient="landscape" w:code="9"/>
          <w:pgMar w:top="851" w:right="1134" w:bottom="1134" w:left="1134" w:header="709" w:footer="709" w:gutter="0"/>
          <w:cols w:space="708"/>
          <w:docGrid w:linePitch="360"/>
        </w:sectPr>
      </w:pPr>
    </w:p>
    <w:p w:rsidR="000A706E" w:rsidRDefault="000A706E" w:rsidP="009F7BC9">
      <w:pPr>
        <w:pStyle w:val="-2"/>
      </w:pPr>
      <w:bookmarkStart w:id="115" w:name="_Toc452993670"/>
      <w:r>
        <w:lastRenderedPageBreak/>
        <w:t>Водоснабжение</w:t>
      </w:r>
      <w:bookmarkEnd w:id="115"/>
    </w:p>
    <w:p w:rsidR="000A706E" w:rsidRDefault="000A706E" w:rsidP="00915CEB">
      <w:pPr>
        <w:rPr>
          <w:lang w:eastAsia="en-US"/>
        </w:rPr>
      </w:pPr>
    </w:p>
    <w:p w:rsidR="000A706E" w:rsidRDefault="000A706E" w:rsidP="00915CEB">
      <w:pPr>
        <w:jc w:val="both"/>
        <w:rPr>
          <w:lang w:eastAsia="en-US"/>
        </w:rPr>
      </w:pPr>
      <w:r>
        <w:rPr>
          <w:lang w:eastAsia="en-US"/>
        </w:rPr>
        <w:t xml:space="preserve">Общая стоимость мероприятий по разделу «Водоснабжение» на период с 2016 по 2023 годы в прогнозных ценах и с учетом НДС составит </w:t>
      </w:r>
      <w:r>
        <w:t>10942</w:t>
      </w:r>
      <w:r>
        <w:rPr>
          <w:lang w:eastAsia="en-US"/>
        </w:rPr>
        <w:t xml:space="preserve"> тыс. руб. (таблица </w:t>
      </w:r>
      <w:r w:rsidR="005D3D77">
        <w:rPr>
          <w:lang w:eastAsia="en-US"/>
        </w:rPr>
        <w:t>22</w:t>
      </w:r>
      <w:r>
        <w:rPr>
          <w:lang w:eastAsia="en-US"/>
        </w:rPr>
        <w:t>).</w:t>
      </w:r>
    </w:p>
    <w:p w:rsidR="000A706E" w:rsidRDefault="000A706E" w:rsidP="00915CEB"/>
    <w:p w:rsidR="000A706E" w:rsidRDefault="000A706E" w:rsidP="00915CEB">
      <w:pPr>
        <w:jc w:val="both"/>
      </w:pPr>
      <w:r>
        <w:t>Программа мероприятий по разделу «Водоснабжение» на период с 2016 по 2023 годы состоит из одного инвестиционного проекта:</w:t>
      </w:r>
    </w:p>
    <w:p w:rsidR="000A706E" w:rsidRPr="00915CEB" w:rsidRDefault="000A706E" w:rsidP="006B26B9">
      <w:pPr>
        <w:pStyle w:val="a0"/>
        <w:numPr>
          <w:ilvl w:val="0"/>
          <w:numId w:val="10"/>
        </w:numPr>
      </w:pPr>
      <w:r>
        <w:t>Разработка ПСД, строительство и реконструкция водоводов</w:t>
      </w:r>
      <w:r w:rsidRPr="00915CEB">
        <w:t>.</w:t>
      </w:r>
    </w:p>
    <w:p w:rsidR="000A706E" w:rsidRDefault="000A706E" w:rsidP="00915CEB">
      <w:pPr>
        <w:rPr>
          <w:color w:val="000000"/>
        </w:rPr>
      </w:pPr>
    </w:p>
    <w:p w:rsidR="000A706E" w:rsidRDefault="000A706E" w:rsidP="00915CEB">
      <w:pPr>
        <w:jc w:val="both"/>
        <w:rPr>
          <w:color w:val="000000"/>
        </w:rPr>
      </w:pPr>
      <w:r>
        <w:rPr>
          <w:color w:val="000000"/>
        </w:rPr>
        <w:t xml:space="preserve">Финансирование мероприятий </w:t>
      </w:r>
      <w:r>
        <w:t>по разделу «Водоснабжение»</w:t>
      </w:r>
      <w:r>
        <w:rPr>
          <w:color w:val="000000"/>
        </w:rPr>
        <w:t xml:space="preserve"> на период с 2016 по 2023 годы в первую очередь будет происходить (таблица </w:t>
      </w:r>
      <w:r w:rsidR="005D3D77">
        <w:rPr>
          <w:color w:val="000000"/>
        </w:rPr>
        <w:t>22</w:t>
      </w:r>
      <w:r>
        <w:rPr>
          <w:color w:val="000000"/>
        </w:rPr>
        <w:t>)</w:t>
      </w:r>
    </w:p>
    <w:p w:rsidR="000A706E" w:rsidRPr="007C437C" w:rsidRDefault="000A706E" w:rsidP="006B26B9">
      <w:pPr>
        <w:pStyle w:val="a0"/>
        <w:numPr>
          <w:ilvl w:val="0"/>
          <w:numId w:val="7"/>
        </w:numPr>
        <w:rPr>
          <w:color w:val="000000"/>
        </w:rPr>
      </w:pPr>
      <w:r w:rsidRPr="007C437C">
        <w:rPr>
          <w:color w:val="000000"/>
        </w:rPr>
        <w:t>за счет платы за подключение;</w:t>
      </w:r>
    </w:p>
    <w:p w:rsidR="000A706E" w:rsidRPr="007C437C" w:rsidRDefault="000A706E" w:rsidP="006B26B9">
      <w:pPr>
        <w:pStyle w:val="a0"/>
        <w:numPr>
          <w:ilvl w:val="0"/>
          <w:numId w:val="7"/>
        </w:numPr>
        <w:rPr>
          <w:color w:val="000000"/>
        </w:rPr>
      </w:pPr>
      <w:r w:rsidRPr="007C437C">
        <w:rPr>
          <w:color w:val="000000"/>
        </w:rPr>
        <w:t xml:space="preserve">за счет тарифа на услуги </w:t>
      </w:r>
      <w:r>
        <w:rPr>
          <w:color w:val="000000"/>
        </w:rPr>
        <w:t>водо</w:t>
      </w:r>
      <w:r w:rsidRPr="007C437C">
        <w:rPr>
          <w:color w:val="000000"/>
        </w:rPr>
        <w:t>снабжения;</w:t>
      </w:r>
    </w:p>
    <w:p w:rsidR="000A706E" w:rsidRDefault="000A706E" w:rsidP="00915CEB">
      <w:pPr>
        <w:rPr>
          <w:color w:val="000000"/>
        </w:rPr>
      </w:pPr>
    </w:p>
    <w:p w:rsidR="000A706E" w:rsidRDefault="000A706E" w:rsidP="00915CEB">
      <w:pPr>
        <w:jc w:val="both"/>
        <w:rPr>
          <w:color w:val="000000"/>
        </w:rPr>
      </w:pPr>
      <w:r>
        <w:rPr>
          <w:color w:val="000000"/>
        </w:rPr>
        <w:t>К</w:t>
      </w:r>
      <w:r w:rsidRPr="00674A79">
        <w:rPr>
          <w:color w:val="000000"/>
        </w:rPr>
        <w:t xml:space="preserve">роме платы за подключение и тарифа на услуги </w:t>
      </w:r>
      <w:r>
        <w:rPr>
          <w:color w:val="000000"/>
        </w:rPr>
        <w:t>водо</w:t>
      </w:r>
      <w:r w:rsidRPr="00674A79">
        <w:rPr>
          <w:color w:val="000000"/>
        </w:rPr>
        <w:t>снабжения в качестве источников финансирования могут быть использованы средства бюджетов бюджетной системы Российской Федерации</w:t>
      </w:r>
      <w:r>
        <w:rPr>
          <w:color w:val="000000"/>
        </w:rPr>
        <w:t xml:space="preserve"> или средства иных источников финансирования</w:t>
      </w:r>
      <w:r w:rsidRPr="00674A79">
        <w:rPr>
          <w:color w:val="000000"/>
        </w:rPr>
        <w:t xml:space="preserve">. Возможности использования средств различных источников </w:t>
      </w:r>
      <w:r>
        <w:rPr>
          <w:color w:val="000000"/>
        </w:rPr>
        <w:t xml:space="preserve">финансирования </w:t>
      </w:r>
      <w:r w:rsidRPr="00674A79">
        <w:rPr>
          <w:color w:val="000000"/>
        </w:rPr>
        <w:t>определяются при формировании инвестиционных программ организаций</w:t>
      </w:r>
      <w:r>
        <w:rPr>
          <w:color w:val="000000"/>
        </w:rPr>
        <w:t>, оказывающих услуги водоснабжения</w:t>
      </w:r>
      <w:r w:rsidRPr="00674A79">
        <w:rPr>
          <w:color w:val="000000"/>
        </w:rPr>
        <w:t>.</w:t>
      </w:r>
    </w:p>
    <w:p w:rsidR="000A706E" w:rsidRDefault="000A706E" w:rsidP="00915CEB">
      <w:pPr>
        <w:rPr>
          <w:lang w:eastAsia="en-US"/>
        </w:rPr>
        <w:sectPr w:rsidR="000A706E" w:rsidSect="009F7BC9">
          <w:pgSz w:w="11907" w:h="16840" w:code="9"/>
          <w:pgMar w:top="1134" w:right="851" w:bottom="1134" w:left="1134" w:header="709" w:footer="709" w:gutter="0"/>
          <w:cols w:space="708"/>
          <w:docGrid w:linePitch="360"/>
        </w:sectPr>
      </w:pPr>
    </w:p>
    <w:p w:rsidR="000A706E" w:rsidRDefault="000A706E" w:rsidP="00FB1627">
      <w:pPr>
        <w:pStyle w:val="af5"/>
      </w:pPr>
      <w:r>
        <w:lastRenderedPageBreak/>
        <w:t xml:space="preserve">Таблица </w:t>
      </w:r>
      <w:r w:rsidR="005D3D77">
        <w:t>22</w:t>
      </w:r>
      <w:r>
        <w:t>. Необходимые объемы финансирования инвестиционных проектов и содержащихся в них мероприятий</w:t>
      </w:r>
      <w:r w:rsidRPr="00503387">
        <w:rPr>
          <w:lang w:eastAsia="en-US"/>
        </w:rPr>
        <w:t xml:space="preserve"> </w:t>
      </w:r>
      <w:r>
        <w:rPr>
          <w:lang w:eastAsia="en-US"/>
        </w:rPr>
        <w:t>по разделу «Водоснабжение» на период до 2023 года</w:t>
      </w:r>
    </w:p>
    <w:p w:rsidR="000A706E" w:rsidRPr="00FB1627" w:rsidRDefault="000A706E" w:rsidP="00FB1627"/>
    <w:tbl>
      <w:tblPr>
        <w:tblW w:w="5000" w:type="pct"/>
        <w:tblCellMar>
          <w:left w:w="28" w:type="dxa"/>
          <w:right w:w="28" w:type="dxa"/>
        </w:tblCellMar>
        <w:tblLook w:val="00A0"/>
      </w:tblPr>
      <w:tblGrid>
        <w:gridCol w:w="659"/>
        <w:gridCol w:w="1516"/>
        <w:gridCol w:w="632"/>
        <w:gridCol w:w="1211"/>
        <w:gridCol w:w="448"/>
        <w:gridCol w:w="1065"/>
        <w:gridCol w:w="752"/>
        <w:gridCol w:w="1097"/>
        <w:gridCol w:w="617"/>
        <w:gridCol w:w="617"/>
        <w:gridCol w:w="617"/>
        <w:gridCol w:w="617"/>
        <w:gridCol w:w="617"/>
        <w:gridCol w:w="617"/>
        <w:gridCol w:w="617"/>
        <w:gridCol w:w="638"/>
        <w:gridCol w:w="2291"/>
      </w:tblGrid>
      <w:tr w:rsidR="000A706E" w:rsidRPr="009E6431" w:rsidTr="002C7EFE">
        <w:trPr>
          <w:cantSplit/>
          <w:trHeight w:val="20"/>
          <w:tblHeader/>
        </w:trPr>
        <w:tc>
          <w:tcPr>
            <w:tcW w:w="225"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 п/п</w:t>
            </w:r>
          </w:p>
        </w:tc>
        <w:tc>
          <w:tcPr>
            <w:tcW w:w="518"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Адресный перечень выполнения мероприятий</w:t>
            </w:r>
          </w:p>
        </w:tc>
        <w:tc>
          <w:tcPr>
            <w:tcW w:w="630" w:type="pct"/>
            <w:gridSpan w:val="2"/>
            <w:tcBorders>
              <w:top w:val="single" w:sz="4" w:space="0" w:color="auto"/>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Физические показатели объекта</w:t>
            </w:r>
          </w:p>
        </w:tc>
        <w:tc>
          <w:tcPr>
            <w:tcW w:w="153"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Ед. изм.</w:t>
            </w:r>
          </w:p>
        </w:tc>
        <w:tc>
          <w:tcPr>
            <w:tcW w:w="364"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Стоимость строитель</w:t>
            </w:r>
            <w:r>
              <w:rPr>
                <w:b/>
                <w:bCs/>
                <w:color w:val="000000"/>
                <w:sz w:val="20"/>
                <w:szCs w:val="20"/>
              </w:rPr>
              <w:t>-</w:t>
            </w:r>
            <w:r w:rsidRPr="009E6431">
              <w:rPr>
                <w:b/>
                <w:bCs/>
                <w:color w:val="000000"/>
                <w:sz w:val="20"/>
                <w:szCs w:val="20"/>
              </w:rPr>
              <w:t xml:space="preserve">ства в базовых ценах, </w:t>
            </w:r>
            <w:r>
              <w:rPr>
                <w:b/>
                <w:bCs/>
                <w:color w:val="000000"/>
                <w:sz w:val="20"/>
                <w:szCs w:val="20"/>
              </w:rPr>
              <w:t>млн</w:t>
            </w:r>
            <w:r w:rsidRPr="009E6431">
              <w:rPr>
                <w:b/>
                <w:bCs/>
                <w:color w:val="000000"/>
                <w:sz w:val="20"/>
                <w:szCs w:val="20"/>
              </w:rPr>
              <w:t>. руб.</w:t>
            </w:r>
          </w:p>
        </w:tc>
        <w:tc>
          <w:tcPr>
            <w:tcW w:w="2326" w:type="pct"/>
            <w:gridSpan w:val="10"/>
            <w:tcBorders>
              <w:top w:val="single" w:sz="4" w:space="0" w:color="auto"/>
              <w:left w:val="nil"/>
              <w:bottom w:val="single" w:sz="4" w:space="0" w:color="auto"/>
              <w:right w:val="single" w:sz="4" w:space="0" w:color="000000"/>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Период реализации</w:t>
            </w:r>
          </w:p>
        </w:tc>
        <w:tc>
          <w:tcPr>
            <w:tcW w:w="783" w:type="pc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Всего</w:t>
            </w:r>
          </w:p>
        </w:tc>
      </w:tr>
      <w:tr w:rsidR="000A706E" w:rsidRPr="009E6431" w:rsidTr="002C7EFE">
        <w:trPr>
          <w:cantSplit/>
          <w:trHeight w:val="20"/>
          <w:tblHeader/>
        </w:trPr>
        <w:tc>
          <w:tcPr>
            <w:tcW w:w="225" w:type="pct"/>
            <w:vMerge/>
            <w:tcBorders>
              <w:top w:val="single" w:sz="4" w:space="0" w:color="auto"/>
              <w:left w:val="single" w:sz="4" w:space="0" w:color="auto"/>
              <w:bottom w:val="single" w:sz="4" w:space="0" w:color="auto"/>
              <w:right w:val="single" w:sz="4" w:space="0" w:color="auto"/>
            </w:tcBorders>
            <w:vAlign w:val="center"/>
          </w:tcPr>
          <w:p w:rsidR="000A706E" w:rsidRPr="009E6431" w:rsidRDefault="000A706E" w:rsidP="002C7EFE">
            <w:pPr>
              <w:jc w:val="center"/>
              <w:rPr>
                <w:b/>
                <w:bCs/>
                <w:color w:val="000000"/>
                <w:sz w:val="20"/>
                <w:szCs w:val="20"/>
              </w:rPr>
            </w:pPr>
          </w:p>
        </w:tc>
        <w:tc>
          <w:tcPr>
            <w:tcW w:w="518" w:type="pct"/>
            <w:vMerge/>
            <w:tcBorders>
              <w:top w:val="single" w:sz="4" w:space="0" w:color="auto"/>
              <w:left w:val="single" w:sz="4" w:space="0" w:color="auto"/>
              <w:bottom w:val="single" w:sz="4" w:space="0" w:color="auto"/>
              <w:right w:val="single" w:sz="4" w:space="0" w:color="auto"/>
            </w:tcBorders>
            <w:vAlign w:val="center"/>
          </w:tcPr>
          <w:p w:rsidR="000A706E" w:rsidRPr="009E6431" w:rsidRDefault="000A706E" w:rsidP="002C7EFE">
            <w:pPr>
              <w:jc w:val="center"/>
              <w:rPr>
                <w:b/>
                <w:bCs/>
                <w:color w:val="000000"/>
                <w:sz w:val="20"/>
                <w:szCs w:val="20"/>
              </w:rPr>
            </w:pPr>
          </w:p>
        </w:tc>
        <w:tc>
          <w:tcPr>
            <w:tcW w:w="216"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Диа</w:t>
            </w:r>
            <w:r>
              <w:rPr>
                <w:b/>
                <w:bCs/>
                <w:color w:val="000000"/>
                <w:sz w:val="20"/>
                <w:szCs w:val="20"/>
              </w:rPr>
              <w:t>-</w:t>
            </w:r>
            <w:r w:rsidRPr="009E6431">
              <w:rPr>
                <w:b/>
                <w:bCs/>
                <w:color w:val="000000"/>
                <w:sz w:val="20"/>
                <w:szCs w:val="20"/>
              </w:rPr>
              <w:t>метр Ду/ Комп</w:t>
            </w:r>
            <w:r>
              <w:rPr>
                <w:b/>
                <w:bCs/>
                <w:color w:val="000000"/>
                <w:sz w:val="20"/>
                <w:szCs w:val="20"/>
              </w:rPr>
              <w:t>-</w:t>
            </w:r>
            <w:r w:rsidRPr="009E6431">
              <w:rPr>
                <w:b/>
                <w:bCs/>
                <w:color w:val="000000"/>
                <w:sz w:val="20"/>
                <w:szCs w:val="20"/>
              </w:rPr>
              <w:t>лект</w:t>
            </w:r>
            <w:r>
              <w:rPr>
                <w:b/>
                <w:bCs/>
                <w:color w:val="000000"/>
                <w:sz w:val="20"/>
                <w:szCs w:val="20"/>
              </w:rPr>
              <w:t>-</w:t>
            </w:r>
            <w:r w:rsidRPr="009E6431">
              <w:rPr>
                <w:b/>
                <w:bCs/>
                <w:color w:val="000000"/>
                <w:sz w:val="20"/>
                <w:szCs w:val="20"/>
              </w:rPr>
              <w:t>ность</w:t>
            </w:r>
          </w:p>
        </w:tc>
        <w:tc>
          <w:tcPr>
            <w:tcW w:w="414"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Протяжен</w:t>
            </w:r>
            <w:r>
              <w:rPr>
                <w:b/>
                <w:bCs/>
                <w:color w:val="000000"/>
                <w:sz w:val="20"/>
                <w:szCs w:val="20"/>
              </w:rPr>
              <w:t>-</w:t>
            </w:r>
            <w:r w:rsidRPr="009E6431">
              <w:rPr>
                <w:b/>
                <w:bCs/>
                <w:color w:val="000000"/>
                <w:sz w:val="20"/>
                <w:szCs w:val="20"/>
              </w:rPr>
              <w:t>ность/ Мощность/ Произво</w:t>
            </w:r>
            <w:r>
              <w:rPr>
                <w:b/>
                <w:bCs/>
                <w:color w:val="000000"/>
                <w:sz w:val="20"/>
                <w:szCs w:val="20"/>
              </w:rPr>
              <w:t>-</w:t>
            </w:r>
            <w:r w:rsidRPr="009E6431">
              <w:rPr>
                <w:b/>
                <w:bCs/>
                <w:color w:val="000000"/>
                <w:sz w:val="20"/>
                <w:szCs w:val="20"/>
              </w:rPr>
              <w:t>дительность</w:t>
            </w:r>
          </w:p>
        </w:tc>
        <w:tc>
          <w:tcPr>
            <w:tcW w:w="153" w:type="pct"/>
            <w:vMerge/>
            <w:tcBorders>
              <w:top w:val="single" w:sz="4" w:space="0" w:color="auto"/>
              <w:left w:val="single" w:sz="4" w:space="0" w:color="auto"/>
              <w:bottom w:val="single" w:sz="4" w:space="0" w:color="auto"/>
              <w:right w:val="single" w:sz="4" w:space="0" w:color="auto"/>
            </w:tcBorders>
            <w:vAlign w:val="center"/>
          </w:tcPr>
          <w:p w:rsidR="000A706E" w:rsidRPr="009E6431" w:rsidRDefault="000A706E" w:rsidP="002C7EFE">
            <w:pPr>
              <w:jc w:val="center"/>
              <w:rPr>
                <w:b/>
                <w:bCs/>
                <w:color w:val="000000"/>
                <w:sz w:val="20"/>
                <w:szCs w:val="20"/>
              </w:rPr>
            </w:pPr>
          </w:p>
        </w:tc>
        <w:tc>
          <w:tcPr>
            <w:tcW w:w="364" w:type="pct"/>
            <w:vMerge/>
            <w:tcBorders>
              <w:top w:val="single" w:sz="4" w:space="0" w:color="auto"/>
              <w:left w:val="single" w:sz="4" w:space="0" w:color="auto"/>
              <w:bottom w:val="single" w:sz="4" w:space="0" w:color="auto"/>
              <w:right w:val="single" w:sz="4" w:space="0" w:color="auto"/>
            </w:tcBorders>
            <w:vAlign w:val="center"/>
          </w:tcPr>
          <w:p w:rsidR="000A706E" w:rsidRPr="009E6431" w:rsidRDefault="000A706E" w:rsidP="002C7EFE">
            <w:pPr>
              <w:jc w:val="center"/>
              <w:rPr>
                <w:b/>
                <w:bCs/>
                <w:color w:val="000000"/>
                <w:sz w:val="20"/>
                <w:szCs w:val="20"/>
              </w:rPr>
            </w:pPr>
          </w:p>
        </w:tc>
        <w:tc>
          <w:tcPr>
            <w:tcW w:w="257"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Начало</w:t>
            </w:r>
          </w:p>
        </w:tc>
        <w:tc>
          <w:tcPr>
            <w:tcW w:w="375"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Окончание</w:t>
            </w:r>
          </w:p>
        </w:tc>
        <w:tc>
          <w:tcPr>
            <w:tcW w:w="211"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2016</w:t>
            </w:r>
          </w:p>
        </w:tc>
        <w:tc>
          <w:tcPr>
            <w:tcW w:w="211"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2017</w:t>
            </w:r>
          </w:p>
        </w:tc>
        <w:tc>
          <w:tcPr>
            <w:tcW w:w="211"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2018</w:t>
            </w:r>
          </w:p>
        </w:tc>
        <w:tc>
          <w:tcPr>
            <w:tcW w:w="211"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2019</w:t>
            </w:r>
          </w:p>
        </w:tc>
        <w:tc>
          <w:tcPr>
            <w:tcW w:w="211"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2020</w:t>
            </w:r>
          </w:p>
        </w:tc>
        <w:tc>
          <w:tcPr>
            <w:tcW w:w="211"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2021</w:t>
            </w:r>
          </w:p>
        </w:tc>
        <w:tc>
          <w:tcPr>
            <w:tcW w:w="211"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2022</w:t>
            </w:r>
          </w:p>
        </w:tc>
        <w:tc>
          <w:tcPr>
            <w:tcW w:w="218" w:type="pct"/>
            <w:tcBorders>
              <w:top w:val="nil"/>
              <w:left w:val="nil"/>
              <w:bottom w:val="single" w:sz="4" w:space="0" w:color="auto"/>
              <w:right w:val="single" w:sz="4" w:space="0" w:color="auto"/>
            </w:tcBorders>
            <w:shd w:val="clear" w:color="000000" w:fill="D8D8D8"/>
            <w:vAlign w:val="center"/>
          </w:tcPr>
          <w:p w:rsidR="000A706E" w:rsidRPr="009E6431" w:rsidRDefault="000A706E" w:rsidP="002C7EFE">
            <w:pPr>
              <w:jc w:val="center"/>
              <w:rPr>
                <w:b/>
                <w:bCs/>
                <w:color w:val="000000"/>
                <w:sz w:val="20"/>
                <w:szCs w:val="20"/>
              </w:rPr>
            </w:pPr>
            <w:r w:rsidRPr="009E6431">
              <w:rPr>
                <w:b/>
                <w:bCs/>
                <w:color w:val="000000"/>
                <w:sz w:val="20"/>
                <w:szCs w:val="20"/>
              </w:rPr>
              <w:t>2023</w:t>
            </w:r>
          </w:p>
        </w:tc>
        <w:tc>
          <w:tcPr>
            <w:tcW w:w="783" w:type="pct"/>
            <w:tcBorders>
              <w:top w:val="single" w:sz="4" w:space="0" w:color="auto"/>
              <w:left w:val="single" w:sz="4" w:space="0" w:color="auto"/>
              <w:bottom w:val="single" w:sz="4" w:space="0" w:color="auto"/>
              <w:right w:val="single" w:sz="4" w:space="0" w:color="auto"/>
            </w:tcBorders>
            <w:vAlign w:val="center"/>
          </w:tcPr>
          <w:p w:rsidR="000A706E" w:rsidRPr="009E6431" w:rsidRDefault="000A706E" w:rsidP="002C7EFE">
            <w:pPr>
              <w:jc w:val="center"/>
              <w:rPr>
                <w:b/>
                <w:bCs/>
                <w:color w:val="000000"/>
                <w:sz w:val="20"/>
                <w:szCs w:val="20"/>
              </w:rPr>
            </w:pPr>
          </w:p>
        </w:tc>
      </w:tr>
      <w:tr w:rsidR="000A706E" w:rsidRPr="009E6431" w:rsidTr="002C7EFE">
        <w:trPr>
          <w:cantSplit/>
          <w:trHeight w:val="20"/>
        </w:trPr>
        <w:tc>
          <w:tcPr>
            <w:tcW w:w="225" w:type="pct"/>
            <w:tcBorders>
              <w:top w:val="nil"/>
              <w:left w:val="single" w:sz="4" w:space="0" w:color="auto"/>
              <w:bottom w:val="single" w:sz="4" w:space="0" w:color="auto"/>
              <w:right w:val="single" w:sz="4" w:space="0" w:color="auto"/>
            </w:tcBorders>
            <w:shd w:val="clear" w:color="000000" w:fill="D7E4BC"/>
            <w:noWrap/>
            <w:vAlign w:val="center"/>
          </w:tcPr>
          <w:p w:rsidR="000A706E" w:rsidRPr="009E6431" w:rsidRDefault="000A706E" w:rsidP="002C7EFE">
            <w:pPr>
              <w:jc w:val="center"/>
              <w:rPr>
                <w:color w:val="000000"/>
                <w:sz w:val="20"/>
                <w:szCs w:val="20"/>
              </w:rPr>
            </w:pPr>
            <w:r w:rsidRPr="009E6431">
              <w:rPr>
                <w:color w:val="000000"/>
                <w:sz w:val="20"/>
                <w:szCs w:val="20"/>
              </w:rPr>
              <w:t>ИП 3.1</w:t>
            </w:r>
          </w:p>
        </w:tc>
        <w:tc>
          <w:tcPr>
            <w:tcW w:w="518" w:type="pct"/>
            <w:tcBorders>
              <w:top w:val="nil"/>
              <w:left w:val="nil"/>
              <w:bottom w:val="single" w:sz="4" w:space="0" w:color="auto"/>
              <w:right w:val="single" w:sz="4" w:space="0" w:color="auto"/>
            </w:tcBorders>
            <w:shd w:val="clear" w:color="000000" w:fill="D7E4BC"/>
            <w:vAlign w:val="center"/>
          </w:tcPr>
          <w:p w:rsidR="000A706E" w:rsidRPr="005120C6" w:rsidRDefault="000A706E" w:rsidP="002C7EFE">
            <w:pPr>
              <w:jc w:val="center"/>
              <w:rPr>
                <w:color w:val="000000"/>
                <w:sz w:val="20"/>
                <w:szCs w:val="20"/>
              </w:rPr>
            </w:pPr>
            <w:r>
              <w:rPr>
                <w:sz w:val="20"/>
                <w:szCs w:val="20"/>
              </w:rPr>
              <w:t>Разработка ПСД, строительство и</w:t>
            </w:r>
            <w:r w:rsidRPr="005120C6">
              <w:rPr>
                <w:sz w:val="20"/>
                <w:szCs w:val="20"/>
              </w:rPr>
              <w:t xml:space="preserve"> реконструкция водоводов</w:t>
            </w:r>
          </w:p>
        </w:tc>
        <w:tc>
          <w:tcPr>
            <w:tcW w:w="216"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p>
        </w:tc>
        <w:tc>
          <w:tcPr>
            <w:tcW w:w="414"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p>
        </w:tc>
        <w:tc>
          <w:tcPr>
            <w:tcW w:w="153"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p>
        </w:tc>
        <w:tc>
          <w:tcPr>
            <w:tcW w:w="364" w:type="pct"/>
            <w:tcBorders>
              <w:top w:val="nil"/>
              <w:left w:val="nil"/>
              <w:bottom w:val="single" w:sz="4" w:space="0" w:color="auto"/>
              <w:right w:val="single" w:sz="4" w:space="0" w:color="auto"/>
            </w:tcBorders>
            <w:shd w:val="clear" w:color="000000" w:fill="D7E4BC"/>
            <w:vAlign w:val="center"/>
          </w:tcPr>
          <w:p w:rsidR="000A706E" w:rsidRPr="0086726B" w:rsidRDefault="000A706E" w:rsidP="002C7EFE">
            <w:pPr>
              <w:jc w:val="center"/>
              <w:rPr>
                <w:color w:val="000000"/>
                <w:sz w:val="20"/>
                <w:szCs w:val="20"/>
                <w:lang w:val="en-US"/>
              </w:rPr>
            </w:pPr>
            <w:r>
              <w:rPr>
                <w:color w:val="000000"/>
                <w:sz w:val="20"/>
                <w:szCs w:val="20"/>
              </w:rPr>
              <w:t>10,942</w:t>
            </w:r>
          </w:p>
        </w:tc>
        <w:tc>
          <w:tcPr>
            <w:tcW w:w="257"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sidRPr="009E6431">
              <w:rPr>
                <w:color w:val="000000"/>
                <w:sz w:val="20"/>
                <w:szCs w:val="20"/>
              </w:rPr>
              <w:t>20</w:t>
            </w:r>
            <w:r>
              <w:rPr>
                <w:color w:val="000000"/>
                <w:sz w:val="20"/>
                <w:szCs w:val="20"/>
              </w:rPr>
              <w:t>16</w:t>
            </w:r>
          </w:p>
        </w:tc>
        <w:tc>
          <w:tcPr>
            <w:tcW w:w="375"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2016</w:t>
            </w:r>
          </w:p>
        </w:tc>
        <w:tc>
          <w:tcPr>
            <w:tcW w:w="211"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10,942</w:t>
            </w:r>
          </w:p>
        </w:tc>
        <w:tc>
          <w:tcPr>
            <w:tcW w:w="211"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w:t>
            </w:r>
          </w:p>
        </w:tc>
        <w:tc>
          <w:tcPr>
            <w:tcW w:w="218"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w:t>
            </w:r>
          </w:p>
        </w:tc>
        <w:tc>
          <w:tcPr>
            <w:tcW w:w="783" w:type="pct"/>
            <w:tcBorders>
              <w:top w:val="nil"/>
              <w:left w:val="nil"/>
              <w:bottom w:val="single" w:sz="4" w:space="0" w:color="auto"/>
              <w:right w:val="single" w:sz="4" w:space="0" w:color="auto"/>
            </w:tcBorders>
            <w:shd w:val="clear" w:color="000000" w:fill="D7E4BC"/>
            <w:vAlign w:val="center"/>
          </w:tcPr>
          <w:p w:rsidR="000A706E" w:rsidRPr="009E6431" w:rsidRDefault="000A706E" w:rsidP="002C7EFE">
            <w:pPr>
              <w:jc w:val="center"/>
              <w:rPr>
                <w:color w:val="000000"/>
                <w:sz w:val="20"/>
                <w:szCs w:val="20"/>
              </w:rPr>
            </w:pPr>
            <w:r>
              <w:rPr>
                <w:color w:val="000000"/>
                <w:sz w:val="20"/>
                <w:szCs w:val="20"/>
              </w:rPr>
              <w:t>10,942</w:t>
            </w:r>
          </w:p>
        </w:tc>
      </w:tr>
      <w:tr w:rsidR="000A706E" w:rsidRPr="009E6431" w:rsidTr="002C7EFE">
        <w:trPr>
          <w:cantSplit/>
          <w:trHeight w:val="20"/>
        </w:trPr>
        <w:tc>
          <w:tcPr>
            <w:tcW w:w="225" w:type="pct"/>
            <w:tcBorders>
              <w:top w:val="nil"/>
              <w:left w:val="single" w:sz="4" w:space="0" w:color="auto"/>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sidRPr="009E6431">
              <w:rPr>
                <w:color w:val="000000"/>
                <w:sz w:val="20"/>
                <w:szCs w:val="20"/>
              </w:rPr>
              <w:t>1</w:t>
            </w:r>
          </w:p>
        </w:tc>
        <w:tc>
          <w:tcPr>
            <w:tcW w:w="518" w:type="pct"/>
            <w:tcBorders>
              <w:top w:val="nil"/>
              <w:left w:val="nil"/>
              <w:bottom w:val="single" w:sz="4" w:space="0" w:color="auto"/>
              <w:right w:val="single" w:sz="4" w:space="0" w:color="auto"/>
            </w:tcBorders>
            <w:vAlign w:val="center"/>
          </w:tcPr>
          <w:p w:rsidR="000A706E" w:rsidRPr="00D62F4A" w:rsidRDefault="000A706E" w:rsidP="002C7EFE">
            <w:pPr>
              <w:jc w:val="center"/>
              <w:rPr>
                <w:sz w:val="20"/>
                <w:szCs w:val="20"/>
              </w:rPr>
            </w:pPr>
            <w:r w:rsidRPr="00D62F4A">
              <w:rPr>
                <w:sz w:val="20"/>
                <w:szCs w:val="20"/>
              </w:rPr>
              <w:t>Реконструкция водопровода в д. Увальево Лежневского муниципального района</w:t>
            </w:r>
          </w:p>
        </w:tc>
        <w:tc>
          <w:tcPr>
            <w:tcW w:w="216"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н/д</w:t>
            </w:r>
          </w:p>
        </w:tc>
        <w:tc>
          <w:tcPr>
            <w:tcW w:w="414"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1,078</w:t>
            </w:r>
          </w:p>
        </w:tc>
        <w:tc>
          <w:tcPr>
            <w:tcW w:w="153" w:type="pct"/>
            <w:tcBorders>
              <w:top w:val="nil"/>
              <w:left w:val="nil"/>
              <w:bottom w:val="single" w:sz="4" w:space="0" w:color="auto"/>
              <w:right w:val="single" w:sz="4" w:space="0" w:color="auto"/>
            </w:tcBorders>
            <w:vAlign w:val="center"/>
          </w:tcPr>
          <w:p w:rsidR="000A706E" w:rsidRPr="009E6431" w:rsidRDefault="000A706E" w:rsidP="002C7EFE">
            <w:pPr>
              <w:jc w:val="center"/>
              <w:rPr>
                <w:color w:val="000000"/>
                <w:sz w:val="20"/>
                <w:szCs w:val="20"/>
              </w:rPr>
            </w:pPr>
            <w:r w:rsidRPr="009E6431">
              <w:rPr>
                <w:color w:val="000000"/>
                <w:sz w:val="20"/>
                <w:szCs w:val="20"/>
              </w:rPr>
              <w:t>км</w:t>
            </w:r>
          </w:p>
        </w:tc>
        <w:tc>
          <w:tcPr>
            <w:tcW w:w="364" w:type="pct"/>
            <w:tcBorders>
              <w:top w:val="nil"/>
              <w:left w:val="nil"/>
              <w:bottom w:val="single" w:sz="4" w:space="0" w:color="auto"/>
              <w:right w:val="single" w:sz="4" w:space="0" w:color="auto"/>
            </w:tcBorders>
            <w:noWrap/>
            <w:vAlign w:val="center"/>
          </w:tcPr>
          <w:p w:rsidR="000A706E" w:rsidRPr="00D62F4A" w:rsidRDefault="000A706E" w:rsidP="002C7EFE">
            <w:pPr>
              <w:jc w:val="center"/>
              <w:rPr>
                <w:sz w:val="20"/>
                <w:szCs w:val="20"/>
              </w:rPr>
            </w:pPr>
            <w:r w:rsidRPr="00D62F4A">
              <w:rPr>
                <w:sz w:val="20"/>
                <w:szCs w:val="20"/>
              </w:rPr>
              <w:t>10,316</w:t>
            </w:r>
          </w:p>
        </w:tc>
        <w:tc>
          <w:tcPr>
            <w:tcW w:w="257"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sidRPr="009E6431">
              <w:rPr>
                <w:color w:val="000000"/>
                <w:sz w:val="20"/>
                <w:szCs w:val="20"/>
              </w:rPr>
              <w:t>2016</w:t>
            </w:r>
          </w:p>
        </w:tc>
        <w:tc>
          <w:tcPr>
            <w:tcW w:w="375"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sidRPr="009E6431">
              <w:rPr>
                <w:color w:val="000000"/>
                <w:sz w:val="20"/>
                <w:szCs w:val="20"/>
              </w:rPr>
              <w:t>2016</w:t>
            </w:r>
          </w:p>
        </w:tc>
        <w:tc>
          <w:tcPr>
            <w:tcW w:w="211" w:type="pct"/>
            <w:tcBorders>
              <w:top w:val="nil"/>
              <w:left w:val="nil"/>
              <w:bottom w:val="single" w:sz="4" w:space="0" w:color="auto"/>
              <w:right w:val="single" w:sz="4" w:space="0" w:color="auto"/>
            </w:tcBorders>
            <w:noWrap/>
            <w:vAlign w:val="center"/>
          </w:tcPr>
          <w:p w:rsidR="000A706E" w:rsidRPr="00D62F4A" w:rsidRDefault="000A706E" w:rsidP="002C7EFE">
            <w:pPr>
              <w:jc w:val="center"/>
              <w:rPr>
                <w:sz w:val="20"/>
                <w:szCs w:val="20"/>
              </w:rPr>
            </w:pPr>
            <w:r w:rsidRPr="00D62F4A">
              <w:rPr>
                <w:sz w:val="20"/>
                <w:szCs w:val="20"/>
              </w:rPr>
              <w:t>10,316</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8"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783" w:type="pct"/>
            <w:tcBorders>
              <w:top w:val="nil"/>
              <w:left w:val="nil"/>
              <w:bottom w:val="single" w:sz="4" w:space="0" w:color="auto"/>
              <w:right w:val="single" w:sz="4" w:space="0" w:color="auto"/>
            </w:tcBorders>
            <w:noWrap/>
            <w:vAlign w:val="center"/>
          </w:tcPr>
          <w:p w:rsidR="000A706E" w:rsidRPr="00D62F4A" w:rsidRDefault="000A706E" w:rsidP="002C7EFE">
            <w:pPr>
              <w:jc w:val="center"/>
              <w:rPr>
                <w:sz w:val="20"/>
                <w:szCs w:val="20"/>
              </w:rPr>
            </w:pPr>
            <w:r w:rsidRPr="00D62F4A">
              <w:rPr>
                <w:sz w:val="20"/>
                <w:szCs w:val="20"/>
              </w:rPr>
              <w:t>10,316</w:t>
            </w:r>
          </w:p>
        </w:tc>
      </w:tr>
      <w:tr w:rsidR="000A706E" w:rsidRPr="009E6431" w:rsidTr="002C7EFE">
        <w:trPr>
          <w:cantSplit/>
          <w:trHeight w:val="20"/>
        </w:trPr>
        <w:tc>
          <w:tcPr>
            <w:tcW w:w="225" w:type="pct"/>
            <w:tcBorders>
              <w:top w:val="nil"/>
              <w:left w:val="single" w:sz="4" w:space="0" w:color="auto"/>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2</w:t>
            </w:r>
          </w:p>
        </w:tc>
        <w:tc>
          <w:tcPr>
            <w:tcW w:w="518" w:type="pct"/>
            <w:tcBorders>
              <w:top w:val="nil"/>
              <w:left w:val="nil"/>
              <w:bottom w:val="single" w:sz="4" w:space="0" w:color="auto"/>
              <w:right w:val="single" w:sz="4" w:space="0" w:color="auto"/>
            </w:tcBorders>
            <w:vAlign w:val="center"/>
          </w:tcPr>
          <w:p w:rsidR="000A706E" w:rsidRPr="00D62F4A" w:rsidRDefault="000A706E" w:rsidP="002C7EFE">
            <w:pPr>
              <w:jc w:val="center"/>
              <w:rPr>
                <w:sz w:val="20"/>
                <w:szCs w:val="20"/>
              </w:rPr>
            </w:pPr>
            <w:r w:rsidRPr="00D62F4A">
              <w:rPr>
                <w:sz w:val="20"/>
                <w:szCs w:val="20"/>
              </w:rPr>
              <w:t>Реконструкция</w:t>
            </w:r>
            <w:r>
              <w:rPr>
                <w:sz w:val="20"/>
                <w:szCs w:val="20"/>
              </w:rPr>
              <w:t xml:space="preserve"> и строительство водопроводов</w:t>
            </w:r>
            <w:r w:rsidRPr="00D62F4A">
              <w:rPr>
                <w:sz w:val="20"/>
                <w:szCs w:val="20"/>
              </w:rPr>
              <w:t xml:space="preserve"> </w:t>
            </w:r>
            <w:r>
              <w:rPr>
                <w:sz w:val="20"/>
                <w:szCs w:val="20"/>
              </w:rPr>
              <w:t>с. Воскресенское</w:t>
            </w:r>
          </w:p>
        </w:tc>
        <w:tc>
          <w:tcPr>
            <w:tcW w:w="216"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н/д</w:t>
            </w:r>
          </w:p>
        </w:tc>
        <w:tc>
          <w:tcPr>
            <w:tcW w:w="414"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н/д</w:t>
            </w:r>
          </w:p>
        </w:tc>
        <w:tc>
          <w:tcPr>
            <w:tcW w:w="153" w:type="pct"/>
            <w:tcBorders>
              <w:top w:val="nil"/>
              <w:left w:val="nil"/>
              <w:bottom w:val="single" w:sz="4" w:space="0" w:color="auto"/>
              <w:right w:val="single" w:sz="4" w:space="0" w:color="auto"/>
            </w:tcBorders>
            <w:vAlign w:val="center"/>
          </w:tcPr>
          <w:p w:rsidR="000A706E" w:rsidRPr="009E6431" w:rsidRDefault="000A706E" w:rsidP="002C7EFE">
            <w:pPr>
              <w:jc w:val="center"/>
              <w:rPr>
                <w:color w:val="000000"/>
                <w:sz w:val="20"/>
                <w:szCs w:val="20"/>
              </w:rPr>
            </w:pPr>
            <w:r>
              <w:rPr>
                <w:color w:val="000000"/>
                <w:sz w:val="20"/>
                <w:szCs w:val="20"/>
              </w:rPr>
              <w:t>н/д</w:t>
            </w:r>
          </w:p>
        </w:tc>
        <w:tc>
          <w:tcPr>
            <w:tcW w:w="364" w:type="pct"/>
            <w:tcBorders>
              <w:top w:val="nil"/>
              <w:left w:val="nil"/>
              <w:bottom w:val="single" w:sz="4" w:space="0" w:color="auto"/>
              <w:right w:val="single" w:sz="4" w:space="0" w:color="auto"/>
            </w:tcBorders>
            <w:noWrap/>
            <w:vAlign w:val="center"/>
          </w:tcPr>
          <w:p w:rsidR="000A706E" w:rsidRPr="00D62F4A" w:rsidRDefault="000A706E" w:rsidP="002C7EFE">
            <w:pPr>
              <w:jc w:val="center"/>
              <w:rPr>
                <w:sz w:val="20"/>
                <w:szCs w:val="20"/>
              </w:rPr>
            </w:pPr>
            <w:r>
              <w:rPr>
                <w:sz w:val="20"/>
                <w:szCs w:val="20"/>
              </w:rPr>
              <w:t>0,626</w:t>
            </w:r>
          </w:p>
        </w:tc>
        <w:tc>
          <w:tcPr>
            <w:tcW w:w="257"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2016</w:t>
            </w:r>
          </w:p>
        </w:tc>
        <w:tc>
          <w:tcPr>
            <w:tcW w:w="375"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2016</w:t>
            </w:r>
          </w:p>
        </w:tc>
        <w:tc>
          <w:tcPr>
            <w:tcW w:w="211" w:type="pct"/>
            <w:tcBorders>
              <w:top w:val="nil"/>
              <w:left w:val="nil"/>
              <w:bottom w:val="single" w:sz="4" w:space="0" w:color="auto"/>
              <w:right w:val="single" w:sz="4" w:space="0" w:color="auto"/>
            </w:tcBorders>
            <w:noWrap/>
            <w:vAlign w:val="center"/>
          </w:tcPr>
          <w:p w:rsidR="000A706E" w:rsidRPr="00D62F4A" w:rsidRDefault="000A706E" w:rsidP="002C7EFE">
            <w:pPr>
              <w:jc w:val="center"/>
              <w:rPr>
                <w:sz w:val="20"/>
                <w:szCs w:val="20"/>
              </w:rPr>
            </w:pPr>
            <w:r>
              <w:rPr>
                <w:sz w:val="20"/>
                <w:szCs w:val="20"/>
              </w:rPr>
              <w:t>0,626</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218" w:type="pct"/>
            <w:tcBorders>
              <w:top w:val="nil"/>
              <w:left w:val="nil"/>
              <w:bottom w:val="single" w:sz="4" w:space="0" w:color="auto"/>
              <w:right w:val="single" w:sz="4" w:space="0" w:color="auto"/>
            </w:tcBorders>
            <w:noWrap/>
            <w:vAlign w:val="center"/>
          </w:tcPr>
          <w:p w:rsidR="000A706E" w:rsidRPr="009E6431" w:rsidRDefault="000A706E" w:rsidP="002C7EFE">
            <w:pPr>
              <w:jc w:val="center"/>
              <w:rPr>
                <w:color w:val="000000"/>
                <w:sz w:val="20"/>
                <w:szCs w:val="20"/>
              </w:rPr>
            </w:pPr>
            <w:r>
              <w:rPr>
                <w:color w:val="000000"/>
                <w:sz w:val="20"/>
                <w:szCs w:val="20"/>
              </w:rPr>
              <w:t>-</w:t>
            </w:r>
          </w:p>
        </w:tc>
        <w:tc>
          <w:tcPr>
            <w:tcW w:w="783" w:type="pct"/>
            <w:tcBorders>
              <w:top w:val="nil"/>
              <w:left w:val="nil"/>
              <w:bottom w:val="single" w:sz="4" w:space="0" w:color="auto"/>
              <w:right w:val="single" w:sz="4" w:space="0" w:color="auto"/>
            </w:tcBorders>
            <w:noWrap/>
            <w:vAlign w:val="center"/>
          </w:tcPr>
          <w:p w:rsidR="000A706E" w:rsidRPr="00D62F4A" w:rsidRDefault="000A706E" w:rsidP="002C7EFE">
            <w:pPr>
              <w:jc w:val="center"/>
              <w:rPr>
                <w:sz w:val="20"/>
                <w:szCs w:val="20"/>
              </w:rPr>
            </w:pPr>
            <w:r>
              <w:rPr>
                <w:sz w:val="20"/>
                <w:szCs w:val="20"/>
              </w:rPr>
              <w:t>0,626</w:t>
            </w:r>
          </w:p>
        </w:tc>
      </w:tr>
      <w:tr w:rsidR="000A706E" w:rsidRPr="009E6431" w:rsidTr="002C7EFE">
        <w:trPr>
          <w:cantSplit/>
          <w:trHeight w:val="20"/>
        </w:trPr>
        <w:tc>
          <w:tcPr>
            <w:tcW w:w="225" w:type="pct"/>
            <w:tcBorders>
              <w:top w:val="nil"/>
              <w:left w:val="single" w:sz="4" w:space="0" w:color="auto"/>
              <w:bottom w:val="single" w:sz="4" w:space="0" w:color="auto"/>
              <w:right w:val="single" w:sz="4" w:space="0" w:color="auto"/>
            </w:tcBorders>
            <w:shd w:val="clear" w:color="auto" w:fill="C4BC96"/>
            <w:noWrap/>
            <w:vAlign w:val="center"/>
          </w:tcPr>
          <w:p w:rsidR="000A706E" w:rsidRPr="009E6431" w:rsidRDefault="000A706E" w:rsidP="002C7EFE">
            <w:pPr>
              <w:jc w:val="center"/>
              <w:rPr>
                <w:b/>
                <w:bCs/>
                <w:color w:val="000000"/>
                <w:sz w:val="20"/>
                <w:szCs w:val="20"/>
              </w:rPr>
            </w:pPr>
          </w:p>
        </w:tc>
        <w:tc>
          <w:tcPr>
            <w:tcW w:w="518" w:type="pct"/>
            <w:tcBorders>
              <w:top w:val="nil"/>
              <w:left w:val="nil"/>
              <w:bottom w:val="single" w:sz="4" w:space="0" w:color="auto"/>
              <w:right w:val="single" w:sz="4" w:space="0" w:color="auto"/>
            </w:tcBorders>
            <w:shd w:val="clear" w:color="auto" w:fill="C4BC96"/>
            <w:noWrap/>
            <w:vAlign w:val="center"/>
          </w:tcPr>
          <w:p w:rsidR="000A706E" w:rsidRPr="009E6431" w:rsidRDefault="000A706E" w:rsidP="002C7EFE">
            <w:pPr>
              <w:jc w:val="center"/>
              <w:rPr>
                <w:b/>
                <w:bCs/>
                <w:color w:val="000000"/>
                <w:sz w:val="20"/>
                <w:szCs w:val="20"/>
              </w:rPr>
            </w:pPr>
            <w:r w:rsidRPr="009E6431">
              <w:rPr>
                <w:b/>
                <w:bCs/>
                <w:color w:val="000000"/>
                <w:sz w:val="20"/>
                <w:szCs w:val="20"/>
              </w:rPr>
              <w:t>Итого</w:t>
            </w:r>
          </w:p>
        </w:tc>
        <w:tc>
          <w:tcPr>
            <w:tcW w:w="216" w:type="pct"/>
            <w:tcBorders>
              <w:top w:val="nil"/>
              <w:left w:val="nil"/>
              <w:bottom w:val="single" w:sz="4" w:space="0" w:color="auto"/>
              <w:right w:val="single" w:sz="4" w:space="0" w:color="auto"/>
            </w:tcBorders>
            <w:shd w:val="clear" w:color="auto" w:fill="C4BC96"/>
            <w:noWrap/>
            <w:vAlign w:val="center"/>
          </w:tcPr>
          <w:p w:rsidR="000A706E" w:rsidRPr="009E6431" w:rsidRDefault="000A706E" w:rsidP="002C7EFE">
            <w:pPr>
              <w:jc w:val="center"/>
              <w:rPr>
                <w:b/>
                <w:bCs/>
                <w:color w:val="000000"/>
                <w:sz w:val="20"/>
                <w:szCs w:val="20"/>
              </w:rPr>
            </w:pPr>
          </w:p>
        </w:tc>
        <w:tc>
          <w:tcPr>
            <w:tcW w:w="414" w:type="pct"/>
            <w:tcBorders>
              <w:top w:val="nil"/>
              <w:left w:val="nil"/>
              <w:bottom w:val="single" w:sz="4" w:space="0" w:color="auto"/>
              <w:right w:val="single" w:sz="4" w:space="0" w:color="auto"/>
            </w:tcBorders>
            <w:shd w:val="clear" w:color="auto" w:fill="C4BC96"/>
            <w:noWrap/>
            <w:vAlign w:val="center"/>
          </w:tcPr>
          <w:p w:rsidR="000A706E" w:rsidRPr="009E6431" w:rsidRDefault="000A706E" w:rsidP="002C7EFE">
            <w:pPr>
              <w:jc w:val="center"/>
              <w:rPr>
                <w:b/>
                <w:bCs/>
                <w:color w:val="000000"/>
                <w:sz w:val="20"/>
                <w:szCs w:val="20"/>
              </w:rPr>
            </w:pPr>
          </w:p>
        </w:tc>
        <w:tc>
          <w:tcPr>
            <w:tcW w:w="153" w:type="pct"/>
            <w:tcBorders>
              <w:top w:val="nil"/>
              <w:left w:val="nil"/>
              <w:bottom w:val="single" w:sz="4" w:space="0" w:color="auto"/>
              <w:right w:val="single" w:sz="4" w:space="0" w:color="auto"/>
            </w:tcBorders>
            <w:shd w:val="clear" w:color="auto" w:fill="C4BC96"/>
            <w:noWrap/>
            <w:vAlign w:val="center"/>
          </w:tcPr>
          <w:p w:rsidR="000A706E" w:rsidRPr="009E6431" w:rsidRDefault="000A706E" w:rsidP="002C7EFE">
            <w:pPr>
              <w:jc w:val="center"/>
              <w:rPr>
                <w:b/>
                <w:bCs/>
                <w:color w:val="000000"/>
                <w:sz w:val="20"/>
                <w:szCs w:val="20"/>
              </w:rPr>
            </w:pPr>
          </w:p>
        </w:tc>
        <w:tc>
          <w:tcPr>
            <w:tcW w:w="364"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b/>
                <w:bCs/>
                <w:color w:val="000000"/>
                <w:sz w:val="20"/>
                <w:szCs w:val="20"/>
              </w:rPr>
            </w:pPr>
            <w:r>
              <w:rPr>
                <w:b/>
                <w:bCs/>
                <w:color w:val="000000"/>
                <w:sz w:val="20"/>
                <w:szCs w:val="20"/>
              </w:rPr>
              <w:t>10,942</w:t>
            </w:r>
          </w:p>
        </w:tc>
        <w:tc>
          <w:tcPr>
            <w:tcW w:w="257" w:type="pct"/>
            <w:tcBorders>
              <w:top w:val="nil"/>
              <w:left w:val="nil"/>
              <w:bottom w:val="single" w:sz="4" w:space="0" w:color="auto"/>
              <w:right w:val="single" w:sz="4" w:space="0" w:color="auto"/>
            </w:tcBorders>
            <w:shd w:val="clear" w:color="auto" w:fill="C4BC96"/>
            <w:noWrap/>
            <w:vAlign w:val="center"/>
          </w:tcPr>
          <w:p w:rsidR="000A706E" w:rsidRPr="009E6431" w:rsidRDefault="000A706E" w:rsidP="002C7EFE">
            <w:pPr>
              <w:jc w:val="center"/>
              <w:rPr>
                <w:b/>
                <w:bCs/>
                <w:color w:val="000000"/>
                <w:sz w:val="20"/>
                <w:szCs w:val="20"/>
              </w:rPr>
            </w:pPr>
            <w:r w:rsidRPr="009E6431">
              <w:rPr>
                <w:b/>
                <w:bCs/>
                <w:color w:val="000000"/>
                <w:sz w:val="20"/>
                <w:szCs w:val="20"/>
              </w:rPr>
              <w:t>20</w:t>
            </w:r>
            <w:r>
              <w:rPr>
                <w:b/>
                <w:bCs/>
                <w:color w:val="000000"/>
                <w:sz w:val="20"/>
                <w:szCs w:val="20"/>
              </w:rPr>
              <w:t>16</w:t>
            </w:r>
          </w:p>
        </w:tc>
        <w:tc>
          <w:tcPr>
            <w:tcW w:w="375" w:type="pct"/>
            <w:tcBorders>
              <w:top w:val="nil"/>
              <w:left w:val="nil"/>
              <w:bottom w:val="single" w:sz="4" w:space="0" w:color="auto"/>
              <w:right w:val="single" w:sz="4" w:space="0" w:color="auto"/>
            </w:tcBorders>
            <w:shd w:val="clear" w:color="auto" w:fill="C4BC96"/>
            <w:noWrap/>
            <w:vAlign w:val="center"/>
          </w:tcPr>
          <w:p w:rsidR="000A706E" w:rsidRPr="009E6431" w:rsidRDefault="000A706E" w:rsidP="002C7EFE">
            <w:pPr>
              <w:jc w:val="center"/>
              <w:rPr>
                <w:b/>
                <w:bCs/>
                <w:color w:val="000000"/>
                <w:sz w:val="20"/>
                <w:szCs w:val="20"/>
              </w:rPr>
            </w:pPr>
            <w:r>
              <w:rPr>
                <w:b/>
                <w:bCs/>
                <w:color w:val="000000"/>
                <w:sz w:val="20"/>
                <w:szCs w:val="20"/>
              </w:rPr>
              <w:t>2016</w:t>
            </w:r>
          </w:p>
        </w:tc>
        <w:tc>
          <w:tcPr>
            <w:tcW w:w="211"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b/>
                <w:bCs/>
                <w:color w:val="000000"/>
                <w:sz w:val="20"/>
                <w:szCs w:val="20"/>
              </w:rPr>
            </w:pPr>
            <w:r>
              <w:rPr>
                <w:b/>
                <w:bCs/>
                <w:color w:val="000000"/>
                <w:sz w:val="20"/>
                <w:szCs w:val="20"/>
              </w:rPr>
              <w:t>10,942</w:t>
            </w:r>
          </w:p>
        </w:tc>
        <w:tc>
          <w:tcPr>
            <w:tcW w:w="211"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b/>
                <w:bCs/>
                <w:color w:val="000000"/>
                <w:sz w:val="20"/>
                <w:szCs w:val="20"/>
              </w:rPr>
            </w:pPr>
            <w:r>
              <w:rPr>
                <w:b/>
                <w:bCs/>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color w:val="000000"/>
                <w:sz w:val="20"/>
                <w:szCs w:val="20"/>
              </w:rPr>
            </w:pPr>
            <w:r>
              <w:rPr>
                <w:color w:val="000000"/>
                <w:sz w:val="20"/>
                <w:szCs w:val="20"/>
              </w:rPr>
              <w:t>-</w:t>
            </w:r>
          </w:p>
        </w:tc>
        <w:tc>
          <w:tcPr>
            <w:tcW w:w="211"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color w:val="000000"/>
                <w:sz w:val="20"/>
                <w:szCs w:val="20"/>
              </w:rPr>
            </w:pPr>
            <w:r>
              <w:rPr>
                <w:color w:val="000000"/>
                <w:sz w:val="20"/>
                <w:szCs w:val="20"/>
              </w:rPr>
              <w:t>-</w:t>
            </w:r>
          </w:p>
        </w:tc>
        <w:tc>
          <w:tcPr>
            <w:tcW w:w="218"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color w:val="000000"/>
                <w:sz w:val="20"/>
                <w:szCs w:val="20"/>
              </w:rPr>
            </w:pPr>
            <w:r>
              <w:rPr>
                <w:color w:val="000000"/>
                <w:sz w:val="20"/>
                <w:szCs w:val="20"/>
              </w:rPr>
              <w:t>-</w:t>
            </w:r>
          </w:p>
        </w:tc>
        <w:tc>
          <w:tcPr>
            <w:tcW w:w="783" w:type="pct"/>
            <w:tcBorders>
              <w:top w:val="nil"/>
              <w:left w:val="nil"/>
              <w:bottom w:val="single" w:sz="4" w:space="0" w:color="auto"/>
              <w:right w:val="single" w:sz="4" w:space="0" w:color="auto"/>
            </w:tcBorders>
            <w:shd w:val="clear" w:color="auto" w:fill="C4BC96"/>
            <w:vAlign w:val="center"/>
          </w:tcPr>
          <w:p w:rsidR="000A706E" w:rsidRPr="009E6431" w:rsidRDefault="000A706E" w:rsidP="002C7EFE">
            <w:pPr>
              <w:jc w:val="center"/>
              <w:rPr>
                <w:b/>
                <w:bCs/>
                <w:color w:val="000000"/>
                <w:sz w:val="20"/>
                <w:szCs w:val="20"/>
              </w:rPr>
            </w:pPr>
            <w:r>
              <w:rPr>
                <w:b/>
                <w:bCs/>
                <w:color w:val="000000"/>
                <w:sz w:val="20"/>
                <w:szCs w:val="20"/>
              </w:rPr>
              <w:t>10,942</w:t>
            </w:r>
          </w:p>
        </w:tc>
      </w:tr>
    </w:tbl>
    <w:p w:rsidR="000A706E" w:rsidRDefault="000A706E" w:rsidP="00915CEB">
      <w:pPr>
        <w:rPr>
          <w:lang w:eastAsia="en-US"/>
        </w:rPr>
      </w:pPr>
    </w:p>
    <w:p w:rsidR="000A706E" w:rsidRDefault="000A706E" w:rsidP="00004B49">
      <w:pPr>
        <w:spacing w:before="120" w:line="288" w:lineRule="auto"/>
        <w:jc w:val="both"/>
        <w:rPr>
          <w:lang w:eastAsia="en-US"/>
        </w:rPr>
      </w:pPr>
    </w:p>
    <w:p w:rsidR="000A706E" w:rsidRDefault="000A706E" w:rsidP="00FB1627">
      <w:pPr>
        <w:rPr>
          <w:lang w:eastAsia="en-US"/>
        </w:rPr>
      </w:pPr>
    </w:p>
    <w:p w:rsidR="005D3D77" w:rsidRDefault="005D3D77" w:rsidP="00FB1627">
      <w:pPr>
        <w:rPr>
          <w:lang w:eastAsia="en-US"/>
        </w:rPr>
      </w:pPr>
    </w:p>
    <w:p w:rsidR="005D3D77" w:rsidRDefault="005D3D77" w:rsidP="00FB1627">
      <w:pPr>
        <w:rPr>
          <w:lang w:eastAsia="en-US"/>
        </w:rPr>
      </w:pPr>
    </w:p>
    <w:p w:rsidR="005D3D77" w:rsidRDefault="005D3D77" w:rsidP="00FB1627">
      <w:pPr>
        <w:rPr>
          <w:lang w:eastAsia="en-US"/>
        </w:rPr>
      </w:pPr>
    </w:p>
    <w:p w:rsidR="005D3D77" w:rsidRPr="00FB1627" w:rsidRDefault="005D3D77" w:rsidP="00FB1627">
      <w:pPr>
        <w:rPr>
          <w:lang w:eastAsia="en-US"/>
        </w:rPr>
      </w:pPr>
    </w:p>
    <w:p w:rsidR="000A706E" w:rsidRDefault="000A706E" w:rsidP="00915CEB">
      <w:pPr>
        <w:rPr>
          <w:lang w:eastAsia="en-US"/>
        </w:rPr>
      </w:pPr>
    </w:p>
    <w:p w:rsidR="005D3D77" w:rsidRDefault="005D3D77" w:rsidP="005D3D77">
      <w:pPr>
        <w:pStyle w:val="af5"/>
      </w:pPr>
      <w:r>
        <w:t xml:space="preserve">Таблица 23. Источники финансирования инвестиционных проектов </w:t>
      </w:r>
      <w:r>
        <w:rPr>
          <w:lang w:eastAsia="en-US"/>
        </w:rPr>
        <w:t>по разделу «Водоснабжение» на период до 2023 года</w:t>
      </w:r>
    </w:p>
    <w:p w:rsidR="005D3D77" w:rsidRDefault="005D3D77" w:rsidP="005D3D77"/>
    <w:tbl>
      <w:tblPr>
        <w:tblW w:w="5000" w:type="pct"/>
        <w:tblCellMar>
          <w:left w:w="28" w:type="dxa"/>
          <w:right w:w="28" w:type="dxa"/>
        </w:tblCellMar>
        <w:tblLook w:val="04A0"/>
      </w:tblPr>
      <w:tblGrid>
        <w:gridCol w:w="888"/>
        <w:gridCol w:w="4221"/>
        <w:gridCol w:w="1752"/>
        <w:gridCol w:w="837"/>
        <w:gridCol w:w="837"/>
        <w:gridCol w:w="837"/>
        <w:gridCol w:w="837"/>
        <w:gridCol w:w="837"/>
        <w:gridCol w:w="837"/>
        <w:gridCol w:w="837"/>
        <w:gridCol w:w="837"/>
        <w:gridCol w:w="1071"/>
      </w:tblGrid>
      <w:tr w:rsidR="005D3D77" w:rsidRPr="00985B9D" w:rsidTr="00A60BB1">
        <w:trPr>
          <w:trHeight w:val="20"/>
        </w:trPr>
        <w:tc>
          <w:tcPr>
            <w:tcW w:w="304"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5D3D77" w:rsidRPr="00985B9D" w:rsidRDefault="005D3D77" w:rsidP="00A60BB1">
            <w:pPr>
              <w:jc w:val="center"/>
              <w:rPr>
                <w:b/>
                <w:bCs/>
                <w:color w:val="000000"/>
                <w:sz w:val="20"/>
                <w:szCs w:val="20"/>
              </w:rPr>
            </w:pPr>
            <w:r w:rsidRPr="00985B9D">
              <w:rPr>
                <w:b/>
                <w:bCs/>
                <w:color w:val="000000"/>
                <w:sz w:val="20"/>
                <w:szCs w:val="20"/>
              </w:rPr>
              <w:t>№ п/п</w:t>
            </w:r>
          </w:p>
        </w:tc>
        <w:tc>
          <w:tcPr>
            <w:tcW w:w="1443"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5D3D77" w:rsidRPr="00985B9D" w:rsidRDefault="005D3D77" w:rsidP="00A60BB1">
            <w:pPr>
              <w:jc w:val="center"/>
              <w:rPr>
                <w:b/>
                <w:bCs/>
                <w:color w:val="000000"/>
                <w:sz w:val="20"/>
                <w:szCs w:val="20"/>
              </w:rPr>
            </w:pPr>
            <w:r w:rsidRPr="00985B9D">
              <w:rPr>
                <w:b/>
                <w:bCs/>
                <w:color w:val="000000"/>
                <w:sz w:val="20"/>
                <w:szCs w:val="20"/>
              </w:rPr>
              <w:t>Наименование инвестиционного проекта</w:t>
            </w:r>
          </w:p>
        </w:tc>
        <w:tc>
          <w:tcPr>
            <w:tcW w:w="599"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5D3D77" w:rsidRPr="00985B9D" w:rsidRDefault="005D3D77" w:rsidP="00A60BB1">
            <w:pPr>
              <w:jc w:val="center"/>
              <w:rPr>
                <w:b/>
                <w:bCs/>
                <w:color w:val="000000"/>
                <w:sz w:val="20"/>
                <w:szCs w:val="20"/>
              </w:rPr>
            </w:pPr>
            <w:r w:rsidRPr="00985B9D">
              <w:rPr>
                <w:b/>
                <w:bCs/>
                <w:color w:val="000000"/>
                <w:sz w:val="20"/>
                <w:szCs w:val="20"/>
              </w:rPr>
              <w:t>Источник инвестиций</w:t>
            </w:r>
          </w:p>
        </w:tc>
        <w:tc>
          <w:tcPr>
            <w:tcW w:w="2655" w:type="pct"/>
            <w:gridSpan w:val="9"/>
            <w:tcBorders>
              <w:top w:val="single" w:sz="4" w:space="0" w:color="auto"/>
              <w:left w:val="nil"/>
              <w:bottom w:val="single" w:sz="4" w:space="0" w:color="auto"/>
              <w:right w:val="single" w:sz="4" w:space="0" w:color="auto"/>
            </w:tcBorders>
            <w:shd w:val="clear" w:color="000000" w:fill="DBE5F1"/>
            <w:vAlign w:val="center"/>
            <w:hideMark/>
          </w:tcPr>
          <w:p w:rsidR="005D3D77" w:rsidRPr="00985B9D" w:rsidRDefault="005D3D77" w:rsidP="00A60BB1">
            <w:pPr>
              <w:jc w:val="center"/>
              <w:rPr>
                <w:b/>
                <w:bCs/>
                <w:color w:val="000000"/>
                <w:sz w:val="20"/>
                <w:szCs w:val="20"/>
              </w:rPr>
            </w:pPr>
            <w:r w:rsidRPr="00985B9D">
              <w:rPr>
                <w:b/>
                <w:bCs/>
                <w:color w:val="000000"/>
                <w:sz w:val="20"/>
                <w:szCs w:val="20"/>
              </w:rPr>
              <w:t>Объемы финансирования в ценах соответствующих лет с НДС, тыс. рублей</w:t>
            </w:r>
          </w:p>
        </w:tc>
      </w:tr>
      <w:tr w:rsidR="005D3D77" w:rsidRPr="00985B9D" w:rsidTr="00A60BB1">
        <w:trPr>
          <w:trHeight w:val="20"/>
        </w:trPr>
        <w:tc>
          <w:tcPr>
            <w:tcW w:w="304" w:type="pct"/>
            <w:vMerge/>
            <w:tcBorders>
              <w:top w:val="single" w:sz="4" w:space="0" w:color="auto"/>
              <w:left w:val="single" w:sz="4" w:space="0" w:color="auto"/>
              <w:bottom w:val="single" w:sz="4" w:space="0" w:color="auto"/>
              <w:right w:val="single" w:sz="4" w:space="0" w:color="auto"/>
            </w:tcBorders>
            <w:vAlign w:val="center"/>
            <w:hideMark/>
          </w:tcPr>
          <w:p w:rsidR="005D3D77" w:rsidRPr="00985B9D" w:rsidRDefault="005D3D77" w:rsidP="00A60BB1">
            <w:pPr>
              <w:rPr>
                <w:b/>
                <w:bCs/>
                <w:color w:val="000000"/>
                <w:sz w:val="20"/>
                <w:szCs w:val="20"/>
              </w:rPr>
            </w:pPr>
          </w:p>
        </w:tc>
        <w:tc>
          <w:tcPr>
            <w:tcW w:w="1443" w:type="pct"/>
            <w:vMerge/>
            <w:tcBorders>
              <w:top w:val="single" w:sz="4" w:space="0" w:color="auto"/>
              <w:left w:val="single" w:sz="4" w:space="0" w:color="auto"/>
              <w:bottom w:val="single" w:sz="4" w:space="0" w:color="auto"/>
              <w:right w:val="single" w:sz="4" w:space="0" w:color="auto"/>
            </w:tcBorders>
            <w:vAlign w:val="center"/>
            <w:hideMark/>
          </w:tcPr>
          <w:p w:rsidR="005D3D77" w:rsidRPr="00985B9D" w:rsidRDefault="005D3D77" w:rsidP="00A60BB1">
            <w:pPr>
              <w:rPr>
                <w:b/>
                <w:bCs/>
                <w:color w:val="000000"/>
                <w:sz w:val="20"/>
                <w:szCs w:val="20"/>
              </w:rPr>
            </w:pPr>
          </w:p>
        </w:tc>
        <w:tc>
          <w:tcPr>
            <w:tcW w:w="599" w:type="pct"/>
            <w:vMerge/>
            <w:tcBorders>
              <w:top w:val="single" w:sz="4" w:space="0" w:color="auto"/>
              <w:left w:val="single" w:sz="4" w:space="0" w:color="auto"/>
              <w:bottom w:val="single" w:sz="4" w:space="0" w:color="auto"/>
              <w:right w:val="single" w:sz="4" w:space="0" w:color="auto"/>
            </w:tcBorders>
            <w:vAlign w:val="center"/>
            <w:hideMark/>
          </w:tcPr>
          <w:p w:rsidR="005D3D77" w:rsidRPr="00985B9D" w:rsidRDefault="005D3D77" w:rsidP="00A60BB1">
            <w:pPr>
              <w:rPr>
                <w:b/>
                <w:bCs/>
                <w:color w:val="000000"/>
                <w:sz w:val="20"/>
                <w:szCs w:val="20"/>
              </w:rPr>
            </w:pP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2016</w:t>
            </w: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2017</w:t>
            </w: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2018</w:t>
            </w: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2019</w:t>
            </w: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2020</w:t>
            </w: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2021</w:t>
            </w: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2022</w:t>
            </w:r>
          </w:p>
        </w:tc>
        <w:tc>
          <w:tcPr>
            <w:tcW w:w="28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2023</w:t>
            </w:r>
          </w:p>
        </w:tc>
        <w:tc>
          <w:tcPr>
            <w:tcW w:w="366" w:type="pct"/>
            <w:tcBorders>
              <w:top w:val="nil"/>
              <w:left w:val="nil"/>
              <w:bottom w:val="single" w:sz="4" w:space="0" w:color="auto"/>
              <w:right w:val="single" w:sz="4" w:space="0" w:color="auto"/>
            </w:tcBorders>
            <w:shd w:val="clear" w:color="000000" w:fill="DBE5F1"/>
            <w:noWrap/>
            <w:vAlign w:val="center"/>
            <w:hideMark/>
          </w:tcPr>
          <w:p w:rsidR="005D3D77" w:rsidRPr="00985B9D" w:rsidRDefault="005D3D77" w:rsidP="00A60BB1">
            <w:pPr>
              <w:jc w:val="center"/>
              <w:rPr>
                <w:b/>
                <w:bCs/>
                <w:color w:val="000000"/>
                <w:sz w:val="20"/>
                <w:szCs w:val="20"/>
              </w:rPr>
            </w:pPr>
            <w:r w:rsidRPr="00985B9D">
              <w:rPr>
                <w:b/>
                <w:bCs/>
                <w:color w:val="000000"/>
                <w:sz w:val="20"/>
                <w:szCs w:val="20"/>
              </w:rPr>
              <w:t>Всего</w:t>
            </w:r>
          </w:p>
        </w:tc>
      </w:tr>
      <w:tr w:rsidR="005D3D77" w:rsidRPr="00985B9D" w:rsidTr="00A60BB1">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rsidR="005D3D77" w:rsidRPr="00985B9D" w:rsidRDefault="005D3D77" w:rsidP="005D3D77">
            <w:pPr>
              <w:jc w:val="center"/>
              <w:rPr>
                <w:color w:val="000000"/>
                <w:sz w:val="20"/>
                <w:szCs w:val="20"/>
              </w:rPr>
            </w:pPr>
            <w:r w:rsidRPr="00985B9D">
              <w:rPr>
                <w:color w:val="000000"/>
                <w:sz w:val="20"/>
                <w:szCs w:val="20"/>
              </w:rPr>
              <w:t xml:space="preserve">ИП </w:t>
            </w:r>
            <w:r>
              <w:rPr>
                <w:color w:val="000000"/>
                <w:sz w:val="20"/>
                <w:szCs w:val="20"/>
              </w:rPr>
              <w:t>3</w:t>
            </w:r>
            <w:r w:rsidRPr="00985B9D">
              <w:rPr>
                <w:color w:val="000000"/>
                <w:sz w:val="20"/>
                <w:szCs w:val="20"/>
              </w:rPr>
              <w:t>.1</w:t>
            </w:r>
          </w:p>
        </w:tc>
        <w:tc>
          <w:tcPr>
            <w:tcW w:w="1443" w:type="pct"/>
            <w:tcBorders>
              <w:top w:val="nil"/>
              <w:left w:val="nil"/>
              <w:bottom w:val="single" w:sz="4" w:space="0" w:color="auto"/>
              <w:right w:val="single" w:sz="4" w:space="0" w:color="auto"/>
            </w:tcBorders>
            <w:shd w:val="clear" w:color="auto" w:fill="auto"/>
            <w:vAlign w:val="center"/>
            <w:hideMark/>
          </w:tcPr>
          <w:p w:rsidR="005D3D77" w:rsidRPr="005120C6" w:rsidRDefault="005D3D77" w:rsidP="00A60BB1">
            <w:pPr>
              <w:jc w:val="center"/>
              <w:rPr>
                <w:color w:val="000000"/>
                <w:sz w:val="20"/>
                <w:szCs w:val="20"/>
              </w:rPr>
            </w:pPr>
            <w:r>
              <w:rPr>
                <w:sz w:val="20"/>
                <w:szCs w:val="20"/>
              </w:rPr>
              <w:t>Разработка ПСД, строительство и</w:t>
            </w:r>
            <w:r w:rsidRPr="005120C6">
              <w:rPr>
                <w:sz w:val="20"/>
                <w:szCs w:val="20"/>
              </w:rPr>
              <w:t xml:space="preserve"> реконструкция водоводов</w:t>
            </w:r>
          </w:p>
        </w:tc>
        <w:tc>
          <w:tcPr>
            <w:tcW w:w="599" w:type="pct"/>
            <w:tcBorders>
              <w:top w:val="nil"/>
              <w:left w:val="nil"/>
              <w:bottom w:val="single" w:sz="4" w:space="0" w:color="auto"/>
              <w:right w:val="single" w:sz="4" w:space="0" w:color="auto"/>
            </w:tcBorders>
            <w:shd w:val="clear" w:color="auto" w:fill="auto"/>
            <w:vAlign w:val="center"/>
            <w:hideMark/>
          </w:tcPr>
          <w:p w:rsidR="005D3D77" w:rsidRPr="005D3D77" w:rsidRDefault="005D3D77" w:rsidP="00A60BB1">
            <w:pPr>
              <w:jc w:val="center"/>
              <w:rPr>
                <w:color w:val="000000"/>
                <w:sz w:val="20"/>
                <w:szCs w:val="20"/>
              </w:rPr>
            </w:pPr>
            <w:r w:rsidRPr="00C74CE8">
              <w:rPr>
                <w:color w:val="000000"/>
                <w:sz w:val="20"/>
                <w:szCs w:val="20"/>
              </w:rPr>
              <w:t>собственные средства (тариф на услуги водоснабжения)</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10,942</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w:t>
            </w:r>
          </w:p>
        </w:tc>
        <w:tc>
          <w:tcPr>
            <w:tcW w:w="28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rsidR="005D3D77" w:rsidRPr="009E6431" w:rsidRDefault="005D3D77" w:rsidP="00A60BB1">
            <w:pPr>
              <w:jc w:val="center"/>
              <w:rPr>
                <w:color w:val="000000"/>
                <w:sz w:val="20"/>
                <w:szCs w:val="20"/>
              </w:rPr>
            </w:pPr>
            <w:r>
              <w:rPr>
                <w:color w:val="000000"/>
                <w:sz w:val="20"/>
                <w:szCs w:val="20"/>
              </w:rPr>
              <w:t>10,942</w:t>
            </w:r>
          </w:p>
        </w:tc>
      </w:tr>
    </w:tbl>
    <w:p w:rsidR="000A706E" w:rsidRDefault="000A706E" w:rsidP="00915CEB">
      <w:pPr>
        <w:rPr>
          <w:lang w:eastAsia="en-US"/>
        </w:rPr>
        <w:sectPr w:rsidR="000A706E" w:rsidSect="00AE4C93">
          <w:pgSz w:w="16840" w:h="11907" w:orient="landscape" w:code="9"/>
          <w:pgMar w:top="851" w:right="1134" w:bottom="1134" w:left="1134" w:header="709" w:footer="709" w:gutter="0"/>
          <w:cols w:space="708"/>
          <w:docGrid w:linePitch="360"/>
        </w:sectPr>
      </w:pPr>
    </w:p>
    <w:p w:rsidR="000A706E" w:rsidRDefault="000A706E" w:rsidP="009F7BC9">
      <w:pPr>
        <w:pStyle w:val="-2"/>
      </w:pPr>
      <w:bookmarkStart w:id="116" w:name="_Toc452993671"/>
      <w:r>
        <w:lastRenderedPageBreak/>
        <w:t>Водоотведение</w:t>
      </w:r>
      <w:bookmarkEnd w:id="116"/>
    </w:p>
    <w:p w:rsidR="000A706E" w:rsidRDefault="000A706E" w:rsidP="00707001">
      <w:pPr>
        <w:rPr>
          <w:lang w:eastAsia="en-US"/>
        </w:rPr>
      </w:pPr>
    </w:p>
    <w:p w:rsidR="000A706E" w:rsidRPr="00004B49" w:rsidRDefault="000A706E" w:rsidP="00004B49">
      <w:pPr>
        <w:jc w:val="both"/>
        <w:rPr>
          <w:color w:val="000000"/>
        </w:rPr>
      </w:pPr>
      <w:r>
        <w:t>Информация о планируемых мероприятиях в сфере водоотведения отсутствует, либо не предоставлена</w:t>
      </w:r>
      <w:r w:rsidRPr="00004B49">
        <w:rPr>
          <w:color w:val="000000"/>
        </w:rPr>
        <w:t>.</w:t>
      </w:r>
    </w:p>
    <w:p w:rsidR="000A706E" w:rsidRDefault="000A706E" w:rsidP="006C6819">
      <w:pPr>
        <w:rPr>
          <w:color w:val="000000"/>
        </w:rPr>
      </w:pPr>
    </w:p>
    <w:p w:rsidR="000A706E" w:rsidRDefault="000A706E" w:rsidP="009F7BC9">
      <w:pPr>
        <w:pStyle w:val="-2"/>
      </w:pPr>
      <w:bookmarkStart w:id="117" w:name="_Toc452993672"/>
      <w:r>
        <w:t>Газоснабжение</w:t>
      </w:r>
      <w:bookmarkEnd w:id="117"/>
    </w:p>
    <w:p w:rsidR="000A706E" w:rsidRDefault="000A706E" w:rsidP="00100B44">
      <w:pPr>
        <w:rPr>
          <w:lang w:eastAsia="en-US"/>
        </w:rPr>
      </w:pPr>
    </w:p>
    <w:p w:rsidR="000A706E" w:rsidRDefault="000A706E" w:rsidP="00227E0A">
      <w:pPr>
        <w:jc w:val="both"/>
        <w:rPr>
          <w:lang w:eastAsia="en-US"/>
        </w:rPr>
      </w:pPr>
      <w:r>
        <w:rPr>
          <w:lang w:eastAsia="en-US"/>
        </w:rPr>
        <w:t xml:space="preserve">Общая стоимость мероприятий по </w:t>
      </w:r>
      <w:r w:rsidRPr="00A7550C">
        <w:rPr>
          <w:lang w:eastAsia="en-US"/>
        </w:rPr>
        <w:t xml:space="preserve">газификации индивидуальных жилых домов, расположенных на территории </w:t>
      </w:r>
      <w:r>
        <w:t>Лежневского сельского поселения Лежневского муниципального района Ивановоской области</w:t>
      </w:r>
      <w:r>
        <w:rPr>
          <w:lang w:eastAsia="en-US"/>
        </w:rPr>
        <w:t xml:space="preserve">, на период с 2014 по 2023 годы в прогнозных ценах и с учетом НДС </w:t>
      </w:r>
      <w:r w:rsidRPr="00227E0A">
        <w:t xml:space="preserve">составит </w:t>
      </w:r>
      <w:r>
        <w:t>16056 </w:t>
      </w:r>
      <w:r w:rsidRPr="00227E0A">
        <w:t>тыс.</w:t>
      </w:r>
      <w:r>
        <w:rPr>
          <w:lang w:eastAsia="en-US"/>
        </w:rPr>
        <w:t xml:space="preserve"> руб (таблица </w:t>
      </w:r>
      <w:r w:rsidR="00111201">
        <w:rPr>
          <w:lang w:eastAsia="en-US"/>
        </w:rPr>
        <w:t>24</w:t>
      </w:r>
      <w:r>
        <w:rPr>
          <w:lang w:eastAsia="en-US"/>
        </w:rPr>
        <w:t>).</w:t>
      </w:r>
    </w:p>
    <w:p w:rsidR="000A706E" w:rsidRDefault="000A706E" w:rsidP="00227E0A">
      <w:pPr>
        <w:jc w:val="both"/>
        <w:rPr>
          <w:lang w:eastAsia="en-US"/>
        </w:rPr>
      </w:pPr>
    </w:p>
    <w:p w:rsidR="000A706E" w:rsidRDefault="000A706E" w:rsidP="00227E0A">
      <w:pPr>
        <w:jc w:val="both"/>
      </w:pPr>
      <w:r>
        <w:t>Программа мероприятий по разделу «Газоснабжение» на период с 2016 по 2023 годы состоит из двух инвестиционных проектов:</w:t>
      </w:r>
    </w:p>
    <w:p w:rsidR="000A706E" w:rsidRPr="006B26B9" w:rsidRDefault="000A706E" w:rsidP="006B26B9">
      <w:pPr>
        <w:pStyle w:val="a0"/>
        <w:numPr>
          <w:ilvl w:val="0"/>
          <w:numId w:val="12"/>
        </w:numPr>
        <w:rPr>
          <w:color w:val="000000"/>
        </w:rPr>
      </w:pPr>
      <w:r w:rsidRPr="000024E4">
        <w:t xml:space="preserve">Газификация индивидуальных жилых домов в </w:t>
      </w:r>
      <w:r>
        <w:t>д. Почевино, д. Яфаново, д. Плясуниха, д. Стояково, д. Мальчиха, д. Кузьмаденье, д. Яковлево, д. Дориха Лежневского муниципального района Ивановской области</w:t>
      </w:r>
    </w:p>
    <w:p w:rsidR="000A706E" w:rsidRPr="00833519" w:rsidRDefault="000A706E" w:rsidP="006B26B9">
      <w:pPr>
        <w:pStyle w:val="a0"/>
        <w:numPr>
          <w:ilvl w:val="0"/>
          <w:numId w:val="12"/>
        </w:numPr>
        <w:rPr>
          <w:color w:val="000000"/>
        </w:rPr>
      </w:pPr>
      <w:r w:rsidRPr="000024E4">
        <w:t xml:space="preserve">Газификация индивидуальных жилых домов в </w:t>
      </w:r>
      <w:r>
        <w:t xml:space="preserve">Воскресенском сельском поселение (бывш.) Лежневского муниципального района Ивановской области: </w:t>
      </w:r>
      <w:r w:rsidRPr="00A4222D">
        <w:rPr>
          <w:color w:val="000000"/>
        </w:rPr>
        <w:t>Газификация индивидуальных жилых домов в с. Воскресенское, д. Быковка, В</w:t>
      </w:r>
      <w:r>
        <w:rPr>
          <w:color w:val="000000"/>
        </w:rPr>
        <w:t>олково</w:t>
      </w:r>
      <w:r w:rsidRPr="00A4222D">
        <w:rPr>
          <w:color w:val="000000"/>
        </w:rPr>
        <w:t xml:space="preserve">, Колышкино, Лопатино, Мощенки, Павелково, Растилково Большое, Растилково </w:t>
      </w:r>
      <w:r w:rsidR="00E24F04">
        <w:rPr>
          <w:color w:val="000000"/>
        </w:rPr>
        <w:t>Малое</w:t>
      </w:r>
      <w:r w:rsidRPr="00A4222D">
        <w:rPr>
          <w:color w:val="000000"/>
        </w:rPr>
        <w:t>, Романки, Самушино, Станки, Стрекалово, Чистополье, Шпариха, Щапово, Яманово</w:t>
      </w:r>
      <w:r w:rsidRPr="00833519">
        <w:rPr>
          <w:color w:val="000000"/>
        </w:rPr>
        <w:t>.</w:t>
      </w:r>
    </w:p>
    <w:p w:rsidR="000A706E" w:rsidRDefault="000A706E" w:rsidP="00235BD0">
      <w:pPr>
        <w:rPr>
          <w:color w:val="000000"/>
        </w:rPr>
      </w:pPr>
    </w:p>
    <w:p w:rsidR="000A706E" w:rsidRDefault="000A706E" w:rsidP="000C17C8">
      <w:pPr>
        <w:jc w:val="both"/>
        <w:rPr>
          <w:color w:val="000000"/>
        </w:rPr>
      </w:pPr>
      <w:r>
        <w:rPr>
          <w:color w:val="000000"/>
        </w:rPr>
        <w:t xml:space="preserve">Финансирование мероприятий </w:t>
      </w:r>
      <w:r>
        <w:t>по разделу «Газоснабжение»</w:t>
      </w:r>
      <w:r>
        <w:rPr>
          <w:color w:val="000000"/>
        </w:rPr>
        <w:t xml:space="preserve"> на период с 2016 по 2023 годы будет происходить </w:t>
      </w:r>
      <w:r w:rsidRPr="007C437C">
        <w:rPr>
          <w:color w:val="000000"/>
        </w:rPr>
        <w:t xml:space="preserve">за счет </w:t>
      </w:r>
      <w:r>
        <w:rPr>
          <w:color w:val="000000"/>
        </w:rPr>
        <w:t>бюджета Лежневского сельского поселения Лежневского муниципального района Ивановской области</w:t>
      </w:r>
      <w:r w:rsidR="005D3D77">
        <w:rPr>
          <w:color w:val="000000"/>
        </w:rPr>
        <w:t xml:space="preserve"> и средств газотранспортных организаций.</w:t>
      </w:r>
    </w:p>
    <w:p w:rsidR="000A706E" w:rsidRDefault="000A706E" w:rsidP="000C17C8">
      <w:pPr>
        <w:jc w:val="both"/>
        <w:rPr>
          <w:lang w:eastAsia="en-US"/>
        </w:rPr>
        <w:sectPr w:rsidR="000A706E" w:rsidSect="009F7BC9">
          <w:pgSz w:w="11907" w:h="16840" w:code="9"/>
          <w:pgMar w:top="1134" w:right="851" w:bottom="1134" w:left="1134" w:header="709" w:footer="709" w:gutter="0"/>
          <w:cols w:space="708"/>
          <w:docGrid w:linePitch="360"/>
        </w:sectPr>
      </w:pPr>
    </w:p>
    <w:p w:rsidR="000A706E" w:rsidRDefault="000A706E" w:rsidP="00D56929">
      <w:pPr>
        <w:pStyle w:val="af5"/>
      </w:pPr>
      <w:r>
        <w:lastRenderedPageBreak/>
        <w:t xml:space="preserve">Таблица </w:t>
      </w:r>
      <w:r w:rsidR="00111201">
        <w:t>24</w:t>
      </w:r>
      <w:r>
        <w:t xml:space="preserve">. Необходимые объемы финансирования инвестиционных проектов и содержащихся в них мероприятий </w:t>
      </w:r>
      <w:r>
        <w:rPr>
          <w:lang w:eastAsia="en-US"/>
        </w:rPr>
        <w:t>по разделу «Газоснабжение» на период с 2016 по 2023 годы</w:t>
      </w:r>
    </w:p>
    <w:p w:rsidR="000A706E" w:rsidRPr="00D56929" w:rsidRDefault="000A706E" w:rsidP="00D56929"/>
    <w:tbl>
      <w:tblPr>
        <w:tblW w:w="5000" w:type="pct"/>
        <w:jc w:val="center"/>
        <w:tblCellMar>
          <w:left w:w="28" w:type="dxa"/>
          <w:right w:w="28" w:type="dxa"/>
        </w:tblCellMar>
        <w:tblLook w:val="00A0"/>
      </w:tblPr>
      <w:tblGrid>
        <w:gridCol w:w="656"/>
        <w:gridCol w:w="2841"/>
        <w:gridCol w:w="1630"/>
        <w:gridCol w:w="1536"/>
        <w:gridCol w:w="477"/>
        <w:gridCol w:w="1501"/>
        <w:gridCol w:w="1080"/>
        <w:gridCol w:w="497"/>
        <w:gridCol w:w="661"/>
        <w:gridCol w:w="661"/>
        <w:gridCol w:w="497"/>
        <w:gridCol w:w="497"/>
        <w:gridCol w:w="497"/>
        <w:gridCol w:w="497"/>
        <w:gridCol w:w="497"/>
        <w:gridCol w:w="603"/>
      </w:tblGrid>
      <w:tr w:rsidR="000A706E" w:rsidRPr="00111201" w:rsidTr="00AE4C93">
        <w:trPr>
          <w:cantSplit/>
          <w:trHeight w:val="20"/>
          <w:tblHeader/>
          <w:jc w:val="center"/>
        </w:trPr>
        <w:tc>
          <w:tcPr>
            <w:tcW w:w="224"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 п/п</w:t>
            </w:r>
          </w:p>
        </w:tc>
        <w:tc>
          <w:tcPr>
            <w:tcW w:w="971"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Наименование мероприятия (объекта)</w:t>
            </w:r>
          </w:p>
        </w:tc>
        <w:tc>
          <w:tcPr>
            <w:tcW w:w="557"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Поселение</w:t>
            </w:r>
          </w:p>
        </w:tc>
        <w:tc>
          <w:tcPr>
            <w:tcW w:w="525"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Физический показатель рекон-струкции, модернизации, строительства</w:t>
            </w:r>
          </w:p>
        </w:tc>
        <w:tc>
          <w:tcPr>
            <w:tcW w:w="163"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Ед. изм.</w:t>
            </w:r>
          </w:p>
        </w:tc>
        <w:tc>
          <w:tcPr>
            <w:tcW w:w="513"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Сроки строительства</w:t>
            </w:r>
          </w:p>
        </w:tc>
        <w:tc>
          <w:tcPr>
            <w:tcW w:w="36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Сметная стоимость (в ценах 2014 года)</w:t>
            </w:r>
          </w:p>
        </w:tc>
        <w:tc>
          <w:tcPr>
            <w:tcW w:w="1677" w:type="pct"/>
            <w:gridSpan w:val="9"/>
            <w:tcBorders>
              <w:top w:val="single" w:sz="4" w:space="0" w:color="auto"/>
              <w:left w:val="nil"/>
              <w:bottom w:val="single" w:sz="4" w:space="0" w:color="auto"/>
              <w:right w:val="single" w:sz="4" w:space="0" w:color="auto"/>
            </w:tcBorders>
            <w:shd w:val="clear" w:color="000000" w:fill="D8D8D8"/>
            <w:vAlign w:val="center"/>
          </w:tcPr>
          <w:p w:rsidR="000A706E" w:rsidRPr="00111201" w:rsidRDefault="000A706E" w:rsidP="00536709">
            <w:pPr>
              <w:jc w:val="center"/>
              <w:rPr>
                <w:b/>
                <w:bCs/>
                <w:color w:val="000000"/>
                <w:sz w:val="20"/>
                <w:szCs w:val="20"/>
              </w:rPr>
            </w:pPr>
            <w:r w:rsidRPr="00111201">
              <w:rPr>
                <w:b/>
                <w:bCs/>
                <w:color w:val="000000"/>
                <w:sz w:val="20"/>
                <w:szCs w:val="20"/>
              </w:rPr>
              <w:t>Объемы финансирования в ценах соответствующих лет с НДС, тыс. рублей</w:t>
            </w:r>
          </w:p>
        </w:tc>
      </w:tr>
      <w:tr w:rsidR="000A706E" w:rsidRPr="00111201" w:rsidTr="00AE4C93">
        <w:trPr>
          <w:cantSplit/>
          <w:trHeight w:val="20"/>
          <w:tblHeader/>
          <w:jc w:val="center"/>
        </w:trPr>
        <w:tc>
          <w:tcPr>
            <w:tcW w:w="224" w:type="pct"/>
            <w:vMerge/>
            <w:tcBorders>
              <w:top w:val="single" w:sz="4" w:space="0" w:color="auto"/>
              <w:left w:val="single" w:sz="4" w:space="0" w:color="auto"/>
              <w:bottom w:val="single" w:sz="4" w:space="0" w:color="auto"/>
              <w:right w:val="single" w:sz="4" w:space="0" w:color="auto"/>
            </w:tcBorders>
            <w:vAlign w:val="center"/>
          </w:tcPr>
          <w:p w:rsidR="000A706E" w:rsidRPr="00111201" w:rsidRDefault="000A706E" w:rsidP="00536709">
            <w:pPr>
              <w:rPr>
                <w:b/>
                <w:bCs/>
                <w:color w:val="000000"/>
                <w:sz w:val="20"/>
                <w:szCs w:val="20"/>
              </w:rPr>
            </w:pPr>
          </w:p>
        </w:tc>
        <w:tc>
          <w:tcPr>
            <w:tcW w:w="971" w:type="pct"/>
            <w:vMerge/>
            <w:tcBorders>
              <w:top w:val="single" w:sz="4" w:space="0" w:color="auto"/>
              <w:left w:val="single" w:sz="4" w:space="0" w:color="auto"/>
              <w:bottom w:val="single" w:sz="4" w:space="0" w:color="auto"/>
              <w:right w:val="single" w:sz="4" w:space="0" w:color="auto"/>
            </w:tcBorders>
            <w:vAlign w:val="center"/>
          </w:tcPr>
          <w:p w:rsidR="000A706E" w:rsidRPr="00111201" w:rsidRDefault="000A706E" w:rsidP="00536709">
            <w:pPr>
              <w:rPr>
                <w:b/>
                <w:bCs/>
                <w:color w:val="000000"/>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tcPr>
          <w:p w:rsidR="000A706E" w:rsidRPr="00111201" w:rsidRDefault="000A706E" w:rsidP="00536709">
            <w:pPr>
              <w:rPr>
                <w:b/>
                <w:bCs/>
                <w:color w:val="000000"/>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tcPr>
          <w:p w:rsidR="000A706E" w:rsidRPr="00111201" w:rsidRDefault="000A706E" w:rsidP="00536709">
            <w:pPr>
              <w:rPr>
                <w:b/>
                <w:bCs/>
                <w:color w:val="000000"/>
                <w:sz w:val="20"/>
                <w:szCs w:val="20"/>
              </w:rPr>
            </w:pPr>
          </w:p>
        </w:tc>
        <w:tc>
          <w:tcPr>
            <w:tcW w:w="163" w:type="pct"/>
            <w:vMerge/>
            <w:tcBorders>
              <w:top w:val="single" w:sz="4" w:space="0" w:color="auto"/>
              <w:left w:val="single" w:sz="4" w:space="0" w:color="auto"/>
              <w:bottom w:val="single" w:sz="4" w:space="0" w:color="auto"/>
              <w:right w:val="single" w:sz="4" w:space="0" w:color="auto"/>
            </w:tcBorders>
            <w:vAlign w:val="center"/>
          </w:tcPr>
          <w:p w:rsidR="000A706E" w:rsidRPr="00111201" w:rsidRDefault="000A706E" w:rsidP="00536709">
            <w:pPr>
              <w:rPr>
                <w:b/>
                <w:bCs/>
                <w:color w:val="000000"/>
                <w:sz w:val="20"/>
                <w:szCs w:val="20"/>
              </w:rPr>
            </w:pPr>
          </w:p>
        </w:tc>
        <w:tc>
          <w:tcPr>
            <w:tcW w:w="513" w:type="pct"/>
            <w:vMerge/>
            <w:tcBorders>
              <w:top w:val="single" w:sz="4" w:space="0" w:color="auto"/>
              <w:left w:val="single" w:sz="4" w:space="0" w:color="auto"/>
              <w:bottom w:val="single" w:sz="4" w:space="0" w:color="auto"/>
              <w:right w:val="single" w:sz="4" w:space="0" w:color="auto"/>
            </w:tcBorders>
            <w:vAlign w:val="center"/>
          </w:tcPr>
          <w:p w:rsidR="000A706E" w:rsidRPr="00111201" w:rsidRDefault="000A706E" w:rsidP="00536709">
            <w:pPr>
              <w:rPr>
                <w:b/>
                <w:bCs/>
                <w:color w:val="000000"/>
                <w:sz w:val="20"/>
                <w:szCs w:val="20"/>
              </w:rPr>
            </w:pPr>
          </w:p>
        </w:tc>
        <w:tc>
          <w:tcPr>
            <w:tcW w:w="369" w:type="pct"/>
            <w:vMerge/>
            <w:tcBorders>
              <w:top w:val="single" w:sz="4" w:space="0" w:color="auto"/>
              <w:left w:val="single" w:sz="4" w:space="0" w:color="auto"/>
              <w:bottom w:val="single" w:sz="4" w:space="0" w:color="000000"/>
              <w:right w:val="single" w:sz="4" w:space="0" w:color="auto"/>
            </w:tcBorders>
            <w:vAlign w:val="center"/>
          </w:tcPr>
          <w:p w:rsidR="000A706E" w:rsidRPr="00111201" w:rsidRDefault="000A706E" w:rsidP="00536709">
            <w:pPr>
              <w:rPr>
                <w:b/>
                <w:bCs/>
                <w:color w:val="000000"/>
                <w:sz w:val="20"/>
                <w:szCs w:val="20"/>
              </w:rPr>
            </w:pPr>
          </w:p>
        </w:tc>
        <w:tc>
          <w:tcPr>
            <w:tcW w:w="170"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2016</w:t>
            </w:r>
          </w:p>
        </w:tc>
        <w:tc>
          <w:tcPr>
            <w:tcW w:w="226"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2017</w:t>
            </w:r>
          </w:p>
        </w:tc>
        <w:tc>
          <w:tcPr>
            <w:tcW w:w="226"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2018</w:t>
            </w:r>
          </w:p>
        </w:tc>
        <w:tc>
          <w:tcPr>
            <w:tcW w:w="170"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2019</w:t>
            </w:r>
          </w:p>
        </w:tc>
        <w:tc>
          <w:tcPr>
            <w:tcW w:w="170"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2020</w:t>
            </w:r>
          </w:p>
        </w:tc>
        <w:tc>
          <w:tcPr>
            <w:tcW w:w="170"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2021</w:t>
            </w:r>
          </w:p>
        </w:tc>
        <w:tc>
          <w:tcPr>
            <w:tcW w:w="170"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2022</w:t>
            </w:r>
          </w:p>
        </w:tc>
        <w:tc>
          <w:tcPr>
            <w:tcW w:w="170"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2023</w:t>
            </w:r>
          </w:p>
        </w:tc>
        <w:tc>
          <w:tcPr>
            <w:tcW w:w="208" w:type="pct"/>
            <w:tcBorders>
              <w:top w:val="nil"/>
              <w:left w:val="nil"/>
              <w:bottom w:val="single" w:sz="4" w:space="0" w:color="auto"/>
              <w:right w:val="single" w:sz="4" w:space="0" w:color="auto"/>
            </w:tcBorders>
            <w:shd w:val="clear" w:color="000000" w:fill="D8D8D8"/>
            <w:noWrap/>
            <w:vAlign w:val="center"/>
          </w:tcPr>
          <w:p w:rsidR="000A706E" w:rsidRPr="00111201" w:rsidRDefault="000A706E" w:rsidP="00536709">
            <w:pPr>
              <w:jc w:val="center"/>
              <w:rPr>
                <w:b/>
                <w:bCs/>
                <w:color w:val="000000"/>
                <w:sz w:val="20"/>
                <w:szCs w:val="20"/>
              </w:rPr>
            </w:pPr>
            <w:r w:rsidRPr="00111201">
              <w:rPr>
                <w:b/>
                <w:bCs/>
                <w:color w:val="000000"/>
                <w:sz w:val="20"/>
                <w:szCs w:val="20"/>
              </w:rPr>
              <w:t>Всего</w:t>
            </w:r>
          </w:p>
        </w:tc>
      </w:tr>
      <w:tr w:rsidR="000A706E" w:rsidRPr="00111201" w:rsidTr="00AE4C93">
        <w:trPr>
          <w:cantSplit/>
          <w:trHeight w:val="20"/>
          <w:jc w:val="center"/>
        </w:trPr>
        <w:tc>
          <w:tcPr>
            <w:tcW w:w="224" w:type="pct"/>
            <w:tcBorders>
              <w:top w:val="nil"/>
              <w:left w:val="single" w:sz="4" w:space="0" w:color="auto"/>
              <w:bottom w:val="single" w:sz="4" w:space="0" w:color="auto"/>
              <w:right w:val="single" w:sz="4" w:space="0" w:color="auto"/>
            </w:tcBorders>
            <w:shd w:val="clear" w:color="000000" w:fill="D7E4BC"/>
            <w:vAlign w:val="center"/>
          </w:tcPr>
          <w:p w:rsidR="000A706E" w:rsidRPr="00111201" w:rsidRDefault="000A706E" w:rsidP="0073515F">
            <w:pPr>
              <w:jc w:val="center"/>
              <w:rPr>
                <w:color w:val="000000"/>
                <w:sz w:val="20"/>
                <w:szCs w:val="20"/>
              </w:rPr>
            </w:pPr>
            <w:r w:rsidRPr="00111201">
              <w:rPr>
                <w:color w:val="000000"/>
                <w:sz w:val="20"/>
                <w:szCs w:val="20"/>
              </w:rPr>
              <w:t>ИП 5.1</w:t>
            </w:r>
          </w:p>
        </w:tc>
        <w:tc>
          <w:tcPr>
            <w:tcW w:w="971" w:type="pct"/>
            <w:tcBorders>
              <w:top w:val="nil"/>
              <w:left w:val="nil"/>
              <w:bottom w:val="single" w:sz="4" w:space="0" w:color="auto"/>
              <w:right w:val="single" w:sz="4" w:space="0" w:color="auto"/>
            </w:tcBorders>
            <w:shd w:val="clear" w:color="000000" w:fill="D7E4BC"/>
            <w:vAlign w:val="center"/>
          </w:tcPr>
          <w:p w:rsidR="000A706E" w:rsidRPr="00111201" w:rsidRDefault="000A706E" w:rsidP="00111201">
            <w:pPr>
              <w:rPr>
                <w:color w:val="000000"/>
                <w:sz w:val="20"/>
                <w:szCs w:val="20"/>
              </w:rPr>
            </w:pPr>
            <w:r w:rsidRPr="00111201">
              <w:rPr>
                <w:color w:val="000000"/>
                <w:sz w:val="20"/>
                <w:szCs w:val="20"/>
              </w:rPr>
              <w:t>Газифик</w:t>
            </w:r>
            <w:r w:rsidR="00111201" w:rsidRPr="00111201">
              <w:rPr>
                <w:color w:val="000000"/>
                <w:sz w:val="20"/>
                <w:szCs w:val="20"/>
              </w:rPr>
              <w:t>ация индивидуальных жилых домов Лежневского с.п.</w:t>
            </w:r>
            <w:r w:rsidRPr="00111201">
              <w:rPr>
                <w:sz w:val="20"/>
                <w:szCs w:val="20"/>
              </w:rPr>
              <w:t xml:space="preserve"> Лежневского муниципального района Ивановской области</w:t>
            </w:r>
          </w:p>
        </w:tc>
        <w:tc>
          <w:tcPr>
            <w:tcW w:w="557" w:type="pct"/>
            <w:tcBorders>
              <w:top w:val="nil"/>
              <w:left w:val="nil"/>
              <w:bottom w:val="single" w:sz="4" w:space="0" w:color="auto"/>
              <w:right w:val="single" w:sz="4" w:space="0" w:color="auto"/>
            </w:tcBorders>
            <w:shd w:val="clear" w:color="000000" w:fill="D7E4BC"/>
            <w:vAlign w:val="center"/>
          </w:tcPr>
          <w:p w:rsidR="000A706E" w:rsidRPr="00111201" w:rsidRDefault="000A706E" w:rsidP="00536709">
            <w:pPr>
              <w:jc w:val="center"/>
              <w:rPr>
                <w:color w:val="000000"/>
                <w:sz w:val="20"/>
                <w:szCs w:val="20"/>
              </w:rPr>
            </w:pPr>
            <w:r w:rsidRPr="00111201">
              <w:rPr>
                <w:color w:val="000000"/>
                <w:sz w:val="20"/>
                <w:szCs w:val="20"/>
              </w:rPr>
              <w:t> -</w:t>
            </w:r>
          </w:p>
        </w:tc>
        <w:tc>
          <w:tcPr>
            <w:tcW w:w="525"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sz w:val="20"/>
                <w:szCs w:val="20"/>
              </w:rPr>
            </w:pPr>
            <w:r w:rsidRPr="00111201">
              <w:rPr>
                <w:color w:val="000000"/>
                <w:sz w:val="20"/>
                <w:szCs w:val="20"/>
              </w:rPr>
              <w:t>н/д</w:t>
            </w:r>
          </w:p>
        </w:tc>
        <w:tc>
          <w:tcPr>
            <w:tcW w:w="163" w:type="pct"/>
            <w:tcBorders>
              <w:top w:val="nil"/>
              <w:left w:val="nil"/>
              <w:bottom w:val="single" w:sz="4" w:space="0" w:color="auto"/>
              <w:right w:val="single" w:sz="4" w:space="0" w:color="auto"/>
            </w:tcBorders>
            <w:shd w:val="clear" w:color="000000" w:fill="D7E4BC"/>
            <w:vAlign w:val="center"/>
          </w:tcPr>
          <w:p w:rsidR="000A706E" w:rsidRPr="00111201" w:rsidRDefault="000A706E" w:rsidP="00536709">
            <w:pPr>
              <w:jc w:val="center"/>
              <w:rPr>
                <w:color w:val="000000"/>
                <w:sz w:val="20"/>
                <w:szCs w:val="20"/>
              </w:rPr>
            </w:pPr>
            <w:r w:rsidRPr="00111201">
              <w:rPr>
                <w:color w:val="000000"/>
                <w:sz w:val="20"/>
                <w:szCs w:val="20"/>
              </w:rPr>
              <w:t>км</w:t>
            </w:r>
          </w:p>
        </w:tc>
        <w:tc>
          <w:tcPr>
            <w:tcW w:w="513" w:type="pct"/>
            <w:tcBorders>
              <w:top w:val="nil"/>
              <w:left w:val="nil"/>
              <w:bottom w:val="single" w:sz="4" w:space="0" w:color="auto"/>
              <w:right w:val="single" w:sz="4" w:space="0" w:color="auto"/>
            </w:tcBorders>
            <w:shd w:val="clear" w:color="000000" w:fill="D7E4BC"/>
            <w:vAlign w:val="center"/>
          </w:tcPr>
          <w:p w:rsidR="000A706E" w:rsidRPr="00111201" w:rsidRDefault="000A706E" w:rsidP="00536709">
            <w:pPr>
              <w:jc w:val="center"/>
              <w:rPr>
                <w:color w:val="000000"/>
                <w:sz w:val="20"/>
                <w:szCs w:val="20"/>
              </w:rPr>
            </w:pPr>
            <w:r w:rsidRPr="00111201">
              <w:rPr>
                <w:color w:val="000000"/>
                <w:sz w:val="20"/>
                <w:szCs w:val="20"/>
              </w:rPr>
              <w:t>2016</w:t>
            </w:r>
          </w:p>
        </w:tc>
        <w:tc>
          <w:tcPr>
            <w:tcW w:w="369"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color w:val="000000"/>
                <w:sz w:val="20"/>
                <w:szCs w:val="20"/>
              </w:rPr>
            </w:pPr>
            <w:r w:rsidRPr="00111201">
              <w:rPr>
                <w:color w:val="000000"/>
                <w:sz w:val="20"/>
                <w:szCs w:val="20"/>
              </w:rPr>
              <w:t>16056</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3A636B">
            <w:pPr>
              <w:jc w:val="right"/>
              <w:rPr>
                <w:color w:val="000000"/>
                <w:sz w:val="20"/>
                <w:szCs w:val="20"/>
              </w:rPr>
            </w:pPr>
            <w:r w:rsidRPr="00111201">
              <w:rPr>
                <w:color w:val="000000"/>
                <w:sz w:val="20"/>
                <w:szCs w:val="20"/>
              </w:rPr>
              <w:t>2007</w:t>
            </w:r>
          </w:p>
        </w:tc>
        <w:tc>
          <w:tcPr>
            <w:tcW w:w="226"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color w:val="000000"/>
                <w:sz w:val="20"/>
                <w:szCs w:val="20"/>
              </w:rPr>
            </w:pPr>
            <w:r w:rsidRPr="00111201">
              <w:rPr>
                <w:color w:val="000000"/>
                <w:sz w:val="20"/>
                <w:szCs w:val="20"/>
              </w:rPr>
              <w:t>7024,5</w:t>
            </w:r>
          </w:p>
        </w:tc>
        <w:tc>
          <w:tcPr>
            <w:tcW w:w="226"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3A636B">
            <w:pPr>
              <w:jc w:val="right"/>
              <w:rPr>
                <w:color w:val="000000"/>
                <w:sz w:val="20"/>
                <w:szCs w:val="20"/>
              </w:rPr>
            </w:pPr>
            <w:r w:rsidRPr="00111201">
              <w:rPr>
                <w:color w:val="000000"/>
                <w:sz w:val="20"/>
                <w:szCs w:val="20"/>
              </w:rPr>
              <w:t>7024,5</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208"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536709">
            <w:pPr>
              <w:jc w:val="right"/>
              <w:rPr>
                <w:b/>
                <w:bCs/>
                <w:color w:val="000000"/>
                <w:sz w:val="20"/>
                <w:szCs w:val="20"/>
              </w:rPr>
            </w:pPr>
            <w:r w:rsidRPr="00111201">
              <w:rPr>
                <w:b/>
                <w:bCs/>
                <w:color w:val="000000"/>
                <w:sz w:val="20"/>
                <w:szCs w:val="20"/>
              </w:rPr>
              <w:t>16056</w:t>
            </w:r>
          </w:p>
        </w:tc>
      </w:tr>
      <w:tr w:rsidR="000A706E" w:rsidRPr="00111201" w:rsidTr="00AE4C93">
        <w:trPr>
          <w:cantSplit/>
          <w:trHeight w:val="20"/>
          <w:jc w:val="center"/>
        </w:trPr>
        <w:tc>
          <w:tcPr>
            <w:tcW w:w="224" w:type="pct"/>
            <w:tcBorders>
              <w:top w:val="nil"/>
              <w:left w:val="single" w:sz="4" w:space="0" w:color="auto"/>
              <w:bottom w:val="single" w:sz="4" w:space="0" w:color="auto"/>
              <w:right w:val="single" w:sz="4" w:space="0" w:color="auto"/>
            </w:tcBorders>
            <w:shd w:val="clear" w:color="000000" w:fill="DBE5F1"/>
            <w:noWrap/>
            <w:vAlign w:val="center"/>
          </w:tcPr>
          <w:p w:rsidR="000A706E" w:rsidRPr="00111201" w:rsidRDefault="000A706E" w:rsidP="00536709">
            <w:pPr>
              <w:jc w:val="center"/>
              <w:rPr>
                <w:color w:val="000000"/>
                <w:sz w:val="20"/>
                <w:szCs w:val="20"/>
              </w:rPr>
            </w:pPr>
            <w:r w:rsidRPr="00111201">
              <w:rPr>
                <w:color w:val="000000"/>
                <w:sz w:val="20"/>
                <w:szCs w:val="20"/>
              </w:rPr>
              <w:t>1</w:t>
            </w:r>
          </w:p>
        </w:tc>
        <w:tc>
          <w:tcPr>
            <w:tcW w:w="971" w:type="pct"/>
            <w:tcBorders>
              <w:top w:val="nil"/>
              <w:left w:val="nil"/>
              <w:bottom w:val="single" w:sz="4" w:space="0" w:color="auto"/>
              <w:right w:val="single" w:sz="4" w:space="0" w:color="auto"/>
            </w:tcBorders>
            <w:shd w:val="clear" w:color="000000" w:fill="DBE5F1"/>
            <w:vAlign w:val="center"/>
          </w:tcPr>
          <w:p w:rsidR="000A706E" w:rsidRPr="00111201" w:rsidRDefault="000A706E" w:rsidP="003A636B">
            <w:pPr>
              <w:rPr>
                <w:color w:val="000000"/>
                <w:sz w:val="20"/>
                <w:szCs w:val="20"/>
              </w:rPr>
            </w:pPr>
            <w:r w:rsidRPr="00111201">
              <w:rPr>
                <w:color w:val="000000"/>
                <w:sz w:val="20"/>
                <w:szCs w:val="20"/>
              </w:rPr>
              <w:t xml:space="preserve">Газификация индивидуальных жилых домов в </w:t>
            </w:r>
            <w:r w:rsidRPr="00111201">
              <w:rPr>
                <w:sz w:val="20"/>
                <w:szCs w:val="20"/>
              </w:rPr>
              <w:t>д. Плясуниха Лежневского муниципального района Ивановской области</w:t>
            </w:r>
          </w:p>
        </w:tc>
        <w:tc>
          <w:tcPr>
            <w:tcW w:w="557" w:type="pct"/>
            <w:tcBorders>
              <w:top w:val="nil"/>
              <w:left w:val="nil"/>
              <w:bottom w:val="single" w:sz="4" w:space="0" w:color="auto"/>
              <w:right w:val="single" w:sz="4" w:space="0" w:color="auto"/>
            </w:tcBorders>
            <w:shd w:val="clear" w:color="000000" w:fill="DBE5F1"/>
            <w:vAlign w:val="center"/>
          </w:tcPr>
          <w:p w:rsidR="000A706E" w:rsidRPr="00111201" w:rsidRDefault="000A706E" w:rsidP="00050695">
            <w:pPr>
              <w:jc w:val="center"/>
              <w:rPr>
                <w:color w:val="000000"/>
                <w:sz w:val="20"/>
                <w:szCs w:val="20"/>
              </w:rPr>
            </w:pPr>
            <w:r w:rsidRPr="00111201">
              <w:rPr>
                <w:sz w:val="20"/>
                <w:szCs w:val="20"/>
              </w:rPr>
              <w:t>д. Плясуниха Лежневского муниципального района Ивановской области</w:t>
            </w:r>
          </w:p>
        </w:tc>
        <w:tc>
          <w:tcPr>
            <w:tcW w:w="525" w:type="pct"/>
            <w:vMerge w:val="restart"/>
            <w:tcBorders>
              <w:top w:val="nil"/>
              <w:left w:val="nil"/>
              <w:right w:val="single" w:sz="4" w:space="0" w:color="auto"/>
            </w:tcBorders>
            <w:shd w:val="clear" w:color="000000" w:fill="DBE5F1"/>
            <w:noWrap/>
            <w:vAlign w:val="center"/>
          </w:tcPr>
          <w:p w:rsidR="000A706E" w:rsidRPr="00111201" w:rsidRDefault="000A706E" w:rsidP="00536709">
            <w:pPr>
              <w:jc w:val="right"/>
              <w:rPr>
                <w:sz w:val="20"/>
                <w:szCs w:val="20"/>
              </w:rPr>
            </w:pPr>
            <w:r w:rsidRPr="00111201">
              <w:rPr>
                <w:color w:val="000000"/>
                <w:sz w:val="20"/>
                <w:szCs w:val="20"/>
              </w:rPr>
              <w:t>н/д</w:t>
            </w:r>
          </w:p>
        </w:tc>
        <w:tc>
          <w:tcPr>
            <w:tcW w:w="163" w:type="pct"/>
            <w:vMerge w:val="restart"/>
            <w:tcBorders>
              <w:top w:val="nil"/>
              <w:left w:val="nil"/>
              <w:right w:val="single" w:sz="4" w:space="0" w:color="auto"/>
            </w:tcBorders>
            <w:shd w:val="clear" w:color="000000" w:fill="DBE5F1"/>
            <w:noWrap/>
            <w:vAlign w:val="center"/>
          </w:tcPr>
          <w:p w:rsidR="000A706E" w:rsidRPr="00111201" w:rsidRDefault="000A706E" w:rsidP="00536709">
            <w:pPr>
              <w:jc w:val="center"/>
              <w:rPr>
                <w:color w:val="000000"/>
                <w:sz w:val="20"/>
                <w:szCs w:val="20"/>
              </w:rPr>
            </w:pPr>
            <w:r w:rsidRPr="00111201">
              <w:rPr>
                <w:color w:val="000000"/>
                <w:sz w:val="20"/>
                <w:szCs w:val="20"/>
              </w:rPr>
              <w:t>км</w:t>
            </w:r>
          </w:p>
        </w:tc>
        <w:tc>
          <w:tcPr>
            <w:tcW w:w="513"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center"/>
              <w:rPr>
                <w:color w:val="000000"/>
                <w:sz w:val="20"/>
                <w:szCs w:val="20"/>
              </w:rPr>
            </w:pPr>
            <w:r w:rsidRPr="00111201">
              <w:rPr>
                <w:color w:val="000000"/>
                <w:sz w:val="20"/>
                <w:szCs w:val="20"/>
              </w:rPr>
              <w:t>2016</w:t>
            </w:r>
          </w:p>
        </w:tc>
        <w:tc>
          <w:tcPr>
            <w:tcW w:w="369"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2007</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2007</w:t>
            </w:r>
          </w:p>
        </w:tc>
        <w:tc>
          <w:tcPr>
            <w:tcW w:w="226"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0</w:t>
            </w:r>
          </w:p>
        </w:tc>
        <w:tc>
          <w:tcPr>
            <w:tcW w:w="226"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208"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b/>
                <w:bCs/>
                <w:color w:val="000000"/>
                <w:sz w:val="20"/>
                <w:szCs w:val="20"/>
              </w:rPr>
            </w:pPr>
            <w:r w:rsidRPr="00111201">
              <w:rPr>
                <w:b/>
                <w:bCs/>
                <w:color w:val="000000"/>
                <w:sz w:val="20"/>
                <w:szCs w:val="20"/>
              </w:rPr>
              <w:t>16056</w:t>
            </w:r>
          </w:p>
        </w:tc>
      </w:tr>
      <w:tr w:rsidR="000A706E" w:rsidRPr="00111201" w:rsidTr="00AE4C93">
        <w:trPr>
          <w:cantSplit/>
          <w:trHeight w:val="20"/>
          <w:jc w:val="center"/>
        </w:trPr>
        <w:tc>
          <w:tcPr>
            <w:tcW w:w="224" w:type="pct"/>
            <w:tcBorders>
              <w:top w:val="nil"/>
              <w:left w:val="single" w:sz="4" w:space="0" w:color="auto"/>
              <w:bottom w:val="single" w:sz="4" w:space="0" w:color="auto"/>
              <w:right w:val="single" w:sz="4" w:space="0" w:color="auto"/>
            </w:tcBorders>
            <w:shd w:val="clear" w:color="000000" w:fill="DBE5F1"/>
            <w:noWrap/>
            <w:vAlign w:val="center"/>
          </w:tcPr>
          <w:p w:rsidR="000A706E" w:rsidRPr="00111201" w:rsidRDefault="000A706E" w:rsidP="00536709">
            <w:pPr>
              <w:jc w:val="center"/>
              <w:rPr>
                <w:color w:val="000000"/>
                <w:sz w:val="20"/>
                <w:szCs w:val="20"/>
              </w:rPr>
            </w:pPr>
            <w:r w:rsidRPr="00111201">
              <w:rPr>
                <w:color w:val="000000"/>
                <w:sz w:val="20"/>
                <w:szCs w:val="20"/>
              </w:rPr>
              <w:t>2</w:t>
            </w:r>
          </w:p>
        </w:tc>
        <w:tc>
          <w:tcPr>
            <w:tcW w:w="971" w:type="pct"/>
            <w:tcBorders>
              <w:top w:val="nil"/>
              <w:left w:val="nil"/>
              <w:bottom w:val="single" w:sz="4" w:space="0" w:color="auto"/>
              <w:right w:val="single" w:sz="4" w:space="0" w:color="auto"/>
            </w:tcBorders>
            <w:shd w:val="clear" w:color="000000" w:fill="DBE5F1"/>
            <w:vAlign w:val="center"/>
          </w:tcPr>
          <w:p w:rsidR="000A706E" w:rsidRPr="00111201" w:rsidRDefault="000A706E" w:rsidP="003A636B">
            <w:pPr>
              <w:jc w:val="center"/>
              <w:rPr>
                <w:color w:val="000000"/>
                <w:sz w:val="20"/>
                <w:szCs w:val="20"/>
              </w:rPr>
            </w:pPr>
            <w:r w:rsidRPr="00111201">
              <w:rPr>
                <w:color w:val="000000"/>
                <w:sz w:val="20"/>
                <w:szCs w:val="20"/>
              </w:rPr>
              <w:t xml:space="preserve">Газификация индивидуальных жилых домов в </w:t>
            </w:r>
            <w:r w:rsidRPr="00111201">
              <w:rPr>
                <w:sz w:val="20"/>
                <w:szCs w:val="20"/>
              </w:rPr>
              <w:t>д. Почевино, д. Яфаново, д. Плясуниха, д. Стояково, д. Мальчиха, д. Кузьмаденье, д. Яковлево, д. Дориха Лежневского муниципального района Ивановской области</w:t>
            </w:r>
          </w:p>
        </w:tc>
        <w:tc>
          <w:tcPr>
            <w:tcW w:w="557" w:type="pct"/>
            <w:tcBorders>
              <w:top w:val="nil"/>
              <w:left w:val="nil"/>
              <w:bottom w:val="single" w:sz="4" w:space="0" w:color="auto"/>
              <w:right w:val="single" w:sz="4" w:space="0" w:color="auto"/>
            </w:tcBorders>
            <w:shd w:val="clear" w:color="000000" w:fill="DBE5F1"/>
            <w:vAlign w:val="center"/>
          </w:tcPr>
          <w:p w:rsidR="000A706E" w:rsidRPr="00111201" w:rsidRDefault="000A706E" w:rsidP="00536709">
            <w:pPr>
              <w:jc w:val="center"/>
              <w:rPr>
                <w:sz w:val="20"/>
                <w:szCs w:val="20"/>
              </w:rPr>
            </w:pPr>
            <w:r w:rsidRPr="00111201">
              <w:rPr>
                <w:sz w:val="20"/>
                <w:szCs w:val="20"/>
              </w:rPr>
              <w:t>д. Почевино, д. Яфаново, д. Плясуниха, д. Стояково, д. Мальчиха, д. Кузьмаденье, д. Яковлево, д. Дориха Лежневского муниципального района Ивановской области</w:t>
            </w:r>
          </w:p>
        </w:tc>
        <w:tc>
          <w:tcPr>
            <w:tcW w:w="525" w:type="pct"/>
            <w:vMerge/>
            <w:tcBorders>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p>
        </w:tc>
        <w:tc>
          <w:tcPr>
            <w:tcW w:w="163" w:type="pct"/>
            <w:vMerge/>
            <w:tcBorders>
              <w:left w:val="nil"/>
              <w:bottom w:val="single" w:sz="4" w:space="0" w:color="auto"/>
              <w:right w:val="single" w:sz="4" w:space="0" w:color="auto"/>
            </w:tcBorders>
            <w:shd w:val="clear" w:color="000000" w:fill="DBE5F1"/>
            <w:noWrap/>
            <w:vAlign w:val="center"/>
          </w:tcPr>
          <w:p w:rsidR="000A706E" w:rsidRPr="00111201" w:rsidRDefault="000A706E" w:rsidP="00536709">
            <w:pPr>
              <w:jc w:val="center"/>
              <w:rPr>
                <w:color w:val="000000"/>
                <w:sz w:val="20"/>
                <w:szCs w:val="20"/>
              </w:rPr>
            </w:pPr>
          </w:p>
        </w:tc>
        <w:tc>
          <w:tcPr>
            <w:tcW w:w="513"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center"/>
              <w:rPr>
                <w:color w:val="000000"/>
                <w:sz w:val="20"/>
                <w:szCs w:val="20"/>
              </w:rPr>
            </w:pPr>
            <w:r w:rsidRPr="00111201">
              <w:rPr>
                <w:color w:val="000000"/>
                <w:sz w:val="20"/>
                <w:szCs w:val="20"/>
              </w:rPr>
              <w:t>2017-2018</w:t>
            </w:r>
          </w:p>
        </w:tc>
        <w:tc>
          <w:tcPr>
            <w:tcW w:w="369"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14049</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color w:val="000000"/>
                <w:sz w:val="20"/>
                <w:szCs w:val="20"/>
              </w:rPr>
            </w:pPr>
            <w:r w:rsidRPr="00111201">
              <w:rPr>
                <w:color w:val="000000"/>
                <w:sz w:val="20"/>
                <w:szCs w:val="20"/>
              </w:rPr>
              <w:t>0</w:t>
            </w:r>
          </w:p>
        </w:tc>
        <w:tc>
          <w:tcPr>
            <w:tcW w:w="226"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7024,5</w:t>
            </w:r>
          </w:p>
        </w:tc>
        <w:tc>
          <w:tcPr>
            <w:tcW w:w="226"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7024,5</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0</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3A636B">
            <w:pPr>
              <w:jc w:val="right"/>
              <w:rPr>
                <w:color w:val="000000"/>
                <w:sz w:val="20"/>
                <w:szCs w:val="20"/>
              </w:rPr>
            </w:pPr>
            <w:r w:rsidRPr="00111201">
              <w:rPr>
                <w:color w:val="000000"/>
                <w:sz w:val="20"/>
                <w:szCs w:val="20"/>
              </w:rPr>
              <w:t>0</w:t>
            </w:r>
          </w:p>
        </w:tc>
        <w:tc>
          <w:tcPr>
            <w:tcW w:w="208"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536709">
            <w:pPr>
              <w:jc w:val="right"/>
              <w:rPr>
                <w:b/>
                <w:bCs/>
                <w:color w:val="000000"/>
                <w:sz w:val="20"/>
                <w:szCs w:val="20"/>
              </w:rPr>
            </w:pPr>
            <w:r w:rsidRPr="00111201">
              <w:rPr>
                <w:b/>
                <w:bCs/>
                <w:color w:val="000000"/>
                <w:sz w:val="20"/>
                <w:szCs w:val="20"/>
              </w:rPr>
              <w:t>14049</w:t>
            </w:r>
          </w:p>
        </w:tc>
      </w:tr>
      <w:tr w:rsidR="000A706E" w:rsidRPr="00111201" w:rsidTr="00AE4C93">
        <w:trPr>
          <w:cantSplit/>
          <w:trHeight w:val="20"/>
          <w:jc w:val="center"/>
        </w:trPr>
        <w:tc>
          <w:tcPr>
            <w:tcW w:w="224" w:type="pct"/>
            <w:tcBorders>
              <w:top w:val="nil"/>
              <w:left w:val="single" w:sz="4" w:space="0" w:color="auto"/>
              <w:bottom w:val="single" w:sz="4" w:space="0" w:color="auto"/>
              <w:right w:val="single" w:sz="4" w:space="0" w:color="auto"/>
            </w:tcBorders>
            <w:shd w:val="clear" w:color="000000" w:fill="D7E4BC"/>
            <w:vAlign w:val="center"/>
          </w:tcPr>
          <w:p w:rsidR="000A706E" w:rsidRPr="00111201" w:rsidRDefault="000A706E" w:rsidP="0073515F">
            <w:pPr>
              <w:jc w:val="center"/>
              <w:rPr>
                <w:color w:val="000000"/>
                <w:sz w:val="20"/>
                <w:szCs w:val="20"/>
              </w:rPr>
            </w:pPr>
            <w:r w:rsidRPr="00111201">
              <w:rPr>
                <w:color w:val="000000"/>
                <w:sz w:val="20"/>
                <w:szCs w:val="20"/>
              </w:rPr>
              <w:lastRenderedPageBreak/>
              <w:t>ИП 5.2</w:t>
            </w:r>
          </w:p>
        </w:tc>
        <w:tc>
          <w:tcPr>
            <w:tcW w:w="971" w:type="pct"/>
            <w:tcBorders>
              <w:top w:val="nil"/>
              <w:left w:val="nil"/>
              <w:bottom w:val="single" w:sz="4" w:space="0" w:color="auto"/>
              <w:right w:val="single" w:sz="4" w:space="0" w:color="auto"/>
            </w:tcBorders>
            <w:shd w:val="clear" w:color="000000" w:fill="D7E4BC"/>
            <w:vAlign w:val="center"/>
          </w:tcPr>
          <w:p w:rsidR="000A706E" w:rsidRPr="00111201" w:rsidRDefault="000A706E" w:rsidP="002C7EFE">
            <w:pPr>
              <w:rPr>
                <w:color w:val="000000"/>
                <w:sz w:val="20"/>
                <w:szCs w:val="20"/>
              </w:rPr>
            </w:pPr>
            <w:r w:rsidRPr="00111201">
              <w:rPr>
                <w:color w:val="000000"/>
                <w:sz w:val="20"/>
                <w:szCs w:val="20"/>
              </w:rPr>
              <w:t>Газификация индивидуальных жилых домов Воскресенского с.п (бывш.)</w:t>
            </w:r>
            <w:r w:rsidRPr="00111201">
              <w:rPr>
                <w:sz w:val="20"/>
                <w:szCs w:val="20"/>
              </w:rPr>
              <w:t xml:space="preserve"> Лежневского муниципального района Ивановской области</w:t>
            </w:r>
          </w:p>
        </w:tc>
        <w:tc>
          <w:tcPr>
            <w:tcW w:w="557" w:type="pct"/>
            <w:tcBorders>
              <w:top w:val="nil"/>
              <w:left w:val="nil"/>
              <w:bottom w:val="single" w:sz="4" w:space="0" w:color="auto"/>
              <w:right w:val="single" w:sz="4" w:space="0" w:color="auto"/>
            </w:tcBorders>
            <w:shd w:val="clear" w:color="000000" w:fill="D7E4BC"/>
            <w:vAlign w:val="center"/>
          </w:tcPr>
          <w:p w:rsidR="000A706E" w:rsidRPr="00111201" w:rsidRDefault="000A706E" w:rsidP="002C7EFE">
            <w:pPr>
              <w:jc w:val="center"/>
              <w:rPr>
                <w:color w:val="000000"/>
                <w:sz w:val="20"/>
                <w:szCs w:val="20"/>
              </w:rPr>
            </w:pPr>
            <w:r w:rsidRPr="00111201">
              <w:rPr>
                <w:color w:val="000000"/>
                <w:sz w:val="20"/>
                <w:szCs w:val="20"/>
              </w:rPr>
              <w:t> -</w:t>
            </w:r>
          </w:p>
        </w:tc>
        <w:tc>
          <w:tcPr>
            <w:tcW w:w="525"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sz w:val="20"/>
                <w:szCs w:val="20"/>
              </w:rPr>
            </w:pPr>
            <w:r w:rsidRPr="00111201">
              <w:rPr>
                <w:color w:val="000000"/>
                <w:sz w:val="20"/>
                <w:szCs w:val="20"/>
              </w:rPr>
              <w:t>н/д</w:t>
            </w:r>
          </w:p>
        </w:tc>
        <w:tc>
          <w:tcPr>
            <w:tcW w:w="163" w:type="pct"/>
            <w:tcBorders>
              <w:top w:val="nil"/>
              <w:left w:val="nil"/>
              <w:bottom w:val="single" w:sz="4" w:space="0" w:color="auto"/>
              <w:right w:val="single" w:sz="4" w:space="0" w:color="auto"/>
            </w:tcBorders>
            <w:shd w:val="clear" w:color="000000" w:fill="D7E4BC"/>
            <w:vAlign w:val="center"/>
          </w:tcPr>
          <w:p w:rsidR="000A706E" w:rsidRPr="00111201" w:rsidRDefault="000A706E" w:rsidP="002C7EFE">
            <w:pPr>
              <w:jc w:val="center"/>
              <w:rPr>
                <w:color w:val="000000"/>
                <w:sz w:val="20"/>
                <w:szCs w:val="20"/>
              </w:rPr>
            </w:pPr>
            <w:r w:rsidRPr="00111201">
              <w:rPr>
                <w:color w:val="000000"/>
                <w:sz w:val="20"/>
                <w:szCs w:val="20"/>
              </w:rPr>
              <w:t>км</w:t>
            </w:r>
          </w:p>
        </w:tc>
        <w:tc>
          <w:tcPr>
            <w:tcW w:w="513" w:type="pct"/>
            <w:tcBorders>
              <w:top w:val="nil"/>
              <w:left w:val="nil"/>
              <w:bottom w:val="single" w:sz="4" w:space="0" w:color="auto"/>
              <w:right w:val="single" w:sz="4" w:space="0" w:color="auto"/>
            </w:tcBorders>
            <w:shd w:val="clear" w:color="000000" w:fill="D7E4BC"/>
            <w:vAlign w:val="center"/>
          </w:tcPr>
          <w:p w:rsidR="000A706E" w:rsidRPr="00111201" w:rsidRDefault="000A706E" w:rsidP="002C7EFE">
            <w:pPr>
              <w:jc w:val="center"/>
              <w:rPr>
                <w:color w:val="000000"/>
                <w:sz w:val="20"/>
                <w:szCs w:val="20"/>
              </w:rPr>
            </w:pPr>
            <w:r w:rsidRPr="00111201">
              <w:rPr>
                <w:color w:val="000000"/>
                <w:sz w:val="20"/>
                <w:szCs w:val="20"/>
              </w:rPr>
              <w:t>2016-2023</w:t>
            </w:r>
          </w:p>
        </w:tc>
        <w:tc>
          <w:tcPr>
            <w:tcW w:w="369"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226"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226"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208" w:type="pct"/>
            <w:tcBorders>
              <w:top w:val="nil"/>
              <w:left w:val="nil"/>
              <w:bottom w:val="single" w:sz="4" w:space="0" w:color="auto"/>
              <w:right w:val="single" w:sz="4" w:space="0" w:color="auto"/>
            </w:tcBorders>
            <w:shd w:val="clear" w:color="000000" w:fill="D7E4BC"/>
            <w:noWrap/>
            <w:vAlign w:val="center"/>
          </w:tcPr>
          <w:p w:rsidR="000A706E" w:rsidRPr="00111201" w:rsidRDefault="000A706E" w:rsidP="002C7EFE">
            <w:pPr>
              <w:jc w:val="right"/>
              <w:rPr>
                <w:b/>
                <w:bCs/>
                <w:color w:val="000000"/>
                <w:sz w:val="20"/>
                <w:szCs w:val="20"/>
              </w:rPr>
            </w:pPr>
            <w:r w:rsidRPr="00111201">
              <w:rPr>
                <w:b/>
                <w:bCs/>
                <w:color w:val="000000"/>
                <w:sz w:val="20"/>
                <w:szCs w:val="20"/>
              </w:rPr>
              <w:t>н/д</w:t>
            </w:r>
          </w:p>
        </w:tc>
      </w:tr>
      <w:tr w:rsidR="000A706E" w:rsidRPr="00111201" w:rsidTr="00AE4C93">
        <w:trPr>
          <w:cantSplit/>
          <w:trHeight w:val="20"/>
          <w:jc w:val="center"/>
        </w:trPr>
        <w:tc>
          <w:tcPr>
            <w:tcW w:w="224" w:type="pct"/>
            <w:tcBorders>
              <w:top w:val="nil"/>
              <w:left w:val="single" w:sz="4" w:space="0" w:color="auto"/>
              <w:bottom w:val="single" w:sz="4" w:space="0" w:color="auto"/>
              <w:right w:val="single" w:sz="4" w:space="0" w:color="auto"/>
            </w:tcBorders>
            <w:shd w:val="clear" w:color="000000" w:fill="DBE5F1"/>
            <w:noWrap/>
            <w:vAlign w:val="center"/>
          </w:tcPr>
          <w:p w:rsidR="000A706E" w:rsidRPr="00111201" w:rsidRDefault="000A706E" w:rsidP="002C7EFE">
            <w:pPr>
              <w:jc w:val="center"/>
              <w:rPr>
                <w:color w:val="000000"/>
                <w:sz w:val="20"/>
                <w:szCs w:val="20"/>
              </w:rPr>
            </w:pPr>
            <w:r w:rsidRPr="00111201">
              <w:rPr>
                <w:color w:val="000000"/>
                <w:sz w:val="20"/>
                <w:szCs w:val="20"/>
              </w:rPr>
              <w:t>1</w:t>
            </w:r>
          </w:p>
        </w:tc>
        <w:tc>
          <w:tcPr>
            <w:tcW w:w="971" w:type="pct"/>
            <w:tcBorders>
              <w:top w:val="nil"/>
              <w:left w:val="nil"/>
              <w:bottom w:val="single" w:sz="4" w:space="0" w:color="auto"/>
              <w:right w:val="single" w:sz="4" w:space="0" w:color="auto"/>
            </w:tcBorders>
            <w:shd w:val="clear" w:color="000000" w:fill="DBE5F1"/>
            <w:vAlign w:val="center"/>
          </w:tcPr>
          <w:p w:rsidR="000A706E" w:rsidRPr="00111201" w:rsidRDefault="000A706E" w:rsidP="00E24F04">
            <w:pPr>
              <w:jc w:val="center"/>
              <w:rPr>
                <w:color w:val="000000"/>
                <w:sz w:val="20"/>
                <w:szCs w:val="20"/>
              </w:rPr>
            </w:pPr>
            <w:r w:rsidRPr="00111201">
              <w:rPr>
                <w:color w:val="000000"/>
                <w:sz w:val="20"/>
                <w:szCs w:val="20"/>
              </w:rPr>
              <w:t xml:space="preserve">Газификация индивидуальных жилых домов в с. Воскресенское, д. Быковка, Волково, Колышкино, Лопатино, Мощенки, Павелково, Растилково Большое, Растилково </w:t>
            </w:r>
            <w:r w:rsidR="00E24F04">
              <w:rPr>
                <w:color w:val="000000"/>
                <w:sz w:val="20"/>
                <w:szCs w:val="20"/>
              </w:rPr>
              <w:t>Малое</w:t>
            </w:r>
            <w:r w:rsidRPr="00111201">
              <w:rPr>
                <w:color w:val="000000"/>
                <w:sz w:val="20"/>
                <w:szCs w:val="20"/>
              </w:rPr>
              <w:t>, Романки, Самушино, Станки, Стрекалово, Чистополье, Шпариха, Щапово, Яманово</w:t>
            </w:r>
            <w:r w:rsidR="007004B8" w:rsidRPr="00111201">
              <w:rPr>
                <w:color w:val="000000"/>
                <w:sz w:val="20"/>
                <w:szCs w:val="20"/>
              </w:rPr>
              <w:t>, Вахнеево</w:t>
            </w:r>
            <w:r w:rsidRPr="00111201">
              <w:rPr>
                <w:color w:val="000000"/>
                <w:sz w:val="20"/>
                <w:szCs w:val="20"/>
              </w:rPr>
              <w:t xml:space="preserve"> </w:t>
            </w:r>
          </w:p>
        </w:tc>
        <w:tc>
          <w:tcPr>
            <w:tcW w:w="557" w:type="pct"/>
            <w:tcBorders>
              <w:top w:val="nil"/>
              <w:left w:val="nil"/>
              <w:bottom w:val="single" w:sz="4" w:space="0" w:color="auto"/>
              <w:right w:val="single" w:sz="4" w:space="0" w:color="auto"/>
            </w:tcBorders>
            <w:shd w:val="clear" w:color="000000" w:fill="DBE5F1"/>
            <w:vAlign w:val="center"/>
          </w:tcPr>
          <w:p w:rsidR="000A706E" w:rsidRPr="00111201" w:rsidRDefault="000A706E" w:rsidP="002C7EFE">
            <w:pPr>
              <w:jc w:val="center"/>
              <w:rPr>
                <w:color w:val="000000"/>
                <w:sz w:val="20"/>
                <w:szCs w:val="20"/>
              </w:rPr>
            </w:pPr>
            <w:r w:rsidRPr="00111201">
              <w:rPr>
                <w:color w:val="000000"/>
                <w:sz w:val="20"/>
                <w:szCs w:val="20"/>
              </w:rPr>
              <w:t>Воскресенское с.п (бывш.)</w:t>
            </w:r>
            <w:r w:rsidRPr="00111201">
              <w:rPr>
                <w:sz w:val="20"/>
                <w:szCs w:val="20"/>
              </w:rPr>
              <w:t xml:space="preserve"> Лежневского муниципального района Ивановской области</w:t>
            </w:r>
          </w:p>
        </w:tc>
        <w:tc>
          <w:tcPr>
            <w:tcW w:w="525"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sz w:val="20"/>
                <w:szCs w:val="20"/>
              </w:rPr>
            </w:pPr>
            <w:r w:rsidRPr="00111201">
              <w:rPr>
                <w:color w:val="000000"/>
                <w:sz w:val="20"/>
                <w:szCs w:val="20"/>
              </w:rPr>
              <w:t>н/д</w:t>
            </w:r>
          </w:p>
        </w:tc>
        <w:tc>
          <w:tcPr>
            <w:tcW w:w="163"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center"/>
              <w:rPr>
                <w:color w:val="000000"/>
                <w:sz w:val="20"/>
                <w:szCs w:val="20"/>
              </w:rPr>
            </w:pPr>
            <w:r w:rsidRPr="00111201">
              <w:rPr>
                <w:color w:val="000000"/>
                <w:sz w:val="20"/>
                <w:szCs w:val="20"/>
              </w:rPr>
              <w:t>км</w:t>
            </w:r>
          </w:p>
        </w:tc>
        <w:tc>
          <w:tcPr>
            <w:tcW w:w="513"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center"/>
              <w:rPr>
                <w:color w:val="000000"/>
                <w:sz w:val="20"/>
                <w:szCs w:val="20"/>
              </w:rPr>
            </w:pPr>
            <w:r w:rsidRPr="00111201">
              <w:rPr>
                <w:color w:val="000000"/>
                <w:sz w:val="20"/>
                <w:szCs w:val="20"/>
              </w:rPr>
              <w:t>2016-2023</w:t>
            </w:r>
          </w:p>
        </w:tc>
        <w:tc>
          <w:tcPr>
            <w:tcW w:w="369"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226"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226"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170"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color w:val="000000"/>
                <w:sz w:val="20"/>
                <w:szCs w:val="20"/>
              </w:rPr>
            </w:pPr>
            <w:r w:rsidRPr="00111201">
              <w:rPr>
                <w:color w:val="000000"/>
                <w:sz w:val="20"/>
                <w:szCs w:val="20"/>
              </w:rPr>
              <w:t>н/д</w:t>
            </w:r>
          </w:p>
        </w:tc>
        <w:tc>
          <w:tcPr>
            <w:tcW w:w="208" w:type="pct"/>
            <w:tcBorders>
              <w:top w:val="nil"/>
              <w:left w:val="nil"/>
              <w:bottom w:val="single" w:sz="4" w:space="0" w:color="auto"/>
              <w:right w:val="single" w:sz="4" w:space="0" w:color="auto"/>
            </w:tcBorders>
            <w:shd w:val="clear" w:color="000000" w:fill="DBE5F1"/>
            <w:noWrap/>
            <w:vAlign w:val="center"/>
          </w:tcPr>
          <w:p w:rsidR="000A706E" w:rsidRPr="00111201" w:rsidRDefault="000A706E" w:rsidP="002C7EFE">
            <w:pPr>
              <w:jc w:val="right"/>
              <w:rPr>
                <w:b/>
                <w:bCs/>
                <w:color w:val="000000"/>
                <w:sz w:val="20"/>
                <w:szCs w:val="20"/>
              </w:rPr>
            </w:pPr>
            <w:r w:rsidRPr="00111201">
              <w:rPr>
                <w:b/>
                <w:bCs/>
                <w:color w:val="000000"/>
                <w:sz w:val="20"/>
                <w:szCs w:val="20"/>
              </w:rPr>
              <w:t>н/д</w:t>
            </w:r>
          </w:p>
        </w:tc>
      </w:tr>
      <w:tr w:rsidR="000A706E" w:rsidRPr="00111201" w:rsidTr="00AE4C93">
        <w:trPr>
          <w:cantSplit/>
          <w:trHeight w:val="20"/>
          <w:jc w:val="center"/>
        </w:trPr>
        <w:tc>
          <w:tcPr>
            <w:tcW w:w="224" w:type="pct"/>
            <w:tcBorders>
              <w:top w:val="nil"/>
              <w:left w:val="single" w:sz="4" w:space="0" w:color="auto"/>
              <w:bottom w:val="single" w:sz="4" w:space="0" w:color="auto"/>
              <w:right w:val="single" w:sz="4" w:space="0" w:color="auto"/>
            </w:tcBorders>
            <w:shd w:val="clear" w:color="000000" w:fill="C5BE97"/>
            <w:noWrap/>
            <w:vAlign w:val="center"/>
          </w:tcPr>
          <w:p w:rsidR="000A706E" w:rsidRPr="00111201" w:rsidRDefault="000A706E" w:rsidP="00536709">
            <w:pPr>
              <w:jc w:val="center"/>
              <w:rPr>
                <w:b/>
                <w:bCs/>
                <w:color w:val="000000"/>
                <w:sz w:val="20"/>
                <w:szCs w:val="20"/>
              </w:rPr>
            </w:pPr>
            <w:r w:rsidRPr="00111201">
              <w:rPr>
                <w:b/>
                <w:bCs/>
                <w:color w:val="000000"/>
                <w:sz w:val="20"/>
                <w:szCs w:val="20"/>
              </w:rPr>
              <w:t>Итого</w:t>
            </w:r>
          </w:p>
        </w:tc>
        <w:tc>
          <w:tcPr>
            <w:tcW w:w="971" w:type="pct"/>
            <w:tcBorders>
              <w:top w:val="nil"/>
              <w:left w:val="nil"/>
              <w:bottom w:val="single" w:sz="4" w:space="0" w:color="auto"/>
              <w:right w:val="single" w:sz="4" w:space="0" w:color="auto"/>
            </w:tcBorders>
            <w:shd w:val="clear" w:color="000000" w:fill="C5BE97"/>
            <w:vAlign w:val="center"/>
          </w:tcPr>
          <w:p w:rsidR="000A706E" w:rsidRPr="00111201" w:rsidRDefault="000A706E" w:rsidP="00536709">
            <w:pPr>
              <w:rPr>
                <w:b/>
                <w:bCs/>
                <w:color w:val="000000"/>
                <w:sz w:val="20"/>
                <w:szCs w:val="20"/>
              </w:rPr>
            </w:pPr>
            <w:r w:rsidRPr="00111201">
              <w:rPr>
                <w:b/>
                <w:bCs/>
                <w:color w:val="000000"/>
                <w:sz w:val="20"/>
                <w:szCs w:val="20"/>
              </w:rPr>
              <w:t> </w:t>
            </w:r>
          </w:p>
        </w:tc>
        <w:tc>
          <w:tcPr>
            <w:tcW w:w="557" w:type="pct"/>
            <w:tcBorders>
              <w:top w:val="nil"/>
              <w:left w:val="nil"/>
              <w:bottom w:val="single" w:sz="4" w:space="0" w:color="auto"/>
              <w:right w:val="single" w:sz="4" w:space="0" w:color="auto"/>
            </w:tcBorders>
            <w:shd w:val="clear" w:color="000000" w:fill="C5BE97"/>
            <w:vAlign w:val="center"/>
          </w:tcPr>
          <w:p w:rsidR="000A706E" w:rsidRPr="00111201" w:rsidRDefault="000A706E" w:rsidP="00536709">
            <w:pPr>
              <w:jc w:val="center"/>
              <w:rPr>
                <w:b/>
                <w:bCs/>
                <w:color w:val="000000"/>
                <w:sz w:val="20"/>
                <w:szCs w:val="20"/>
              </w:rPr>
            </w:pPr>
            <w:r w:rsidRPr="00111201">
              <w:rPr>
                <w:b/>
                <w:bCs/>
                <w:color w:val="000000"/>
                <w:sz w:val="20"/>
                <w:szCs w:val="20"/>
              </w:rPr>
              <w:t>-</w:t>
            </w:r>
          </w:p>
        </w:tc>
        <w:tc>
          <w:tcPr>
            <w:tcW w:w="525"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536709">
            <w:pPr>
              <w:jc w:val="right"/>
              <w:rPr>
                <w:b/>
                <w:bCs/>
                <w:color w:val="000000"/>
                <w:sz w:val="20"/>
                <w:szCs w:val="20"/>
              </w:rPr>
            </w:pPr>
            <w:r w:rsidRPr="00111201">
              <w:rPr>
                <w:b/>
                <w:bCs/>
                <w:color w:val="000000"/>
                <w:sz w:val="20"/>
                <w:szCs w:val="20"/>
              </w:rPr>
              <w:t>н/д</w:t>
            </w:r>
          </w:p>
        </w:tc>
        <w:tc>
          <w:tcPr>
            <w:tcW w:w="163"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536709">
            <w:pPr>
              <w:jc w:val="center"/>
              <w:rPr>
                <w:b/>
                <w:bCs/>
                <w:color w:val="000000"/>
                <w:sz w:val="20"/>
                <w:szCs w:val="20"/>
              </w:rPr>
            </w:pPr>
            <w:r w:rsidRPr="00111201">
              <w:rPr>
                <w:b/>
                <w:bCs/>
                <w:color w:val="000000"/>
                <w:sz w:val="20"/>
                <w:szCs w:val="20"/>
              </w:rPr>
              <w:t>км</w:t>
            </w:r>
          </w:p>
        </w:tc>
        <w:tc>
          <w:tcPr>
            <w:tcW w:w="513"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536709">
            <w:pPr>
              <w:jc w:val="center"/>
              <w:rPr>
                <w:b/>
                <w:bCs/>
                <w:color w:val="000000"/>
                <w:sz w:val="20"/>
                <w:szCs w:val="20"/>
              </w:rPr>
            </w:pPr>
            <w:r w:rsidRPr="00111201">
              <w:rPr>
                <w:b/>
                <w:bCs/>
                <w:color w:val="000000"/>
                <w:sz w:val="20"/>
                <w:szCs w:val="20"/>
              </w:rPr>
              <w:t>2016</w:t>
            </w:r>
          </w:p>
        </w:tc>
        <w:tc>
          <w:tcPr>
            <w:tcW w:w="369"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536709">
            <w:pPr>
              <w:jc w:val="right"/>
              <w:rPr>
                <w:b/>
                <w:bCs/>
                <w:color w:val="000000"/>
                <w:sz w:val="20"/>
                <w:szCs w:val="20"/>
              </w:rPr>
            </w:pPr>
            <w:r w:rsidRPr="00111201">
              <w:rPr>
                <w:b/>
                <w:bCs/>
                <w:color w:val="000000"/>
                <w:sz w:val="20"/>
                <w:szCs w:val="20"/>
              </w:rPr>
              <w:t>16056</w:t>
            </w:r>
          </w:p>
        </w:tc>
        <w:tc>
          <w:tcPr>
            <w:tcW w:w="170"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536709">
            <w:pPr>
              <w:jc w:val="right"/>
              <w:rPr>
                <w:b/>
                <w:bCs/>
                <w:color w:val="000000"/>
                <w:sz w:val="20"/>
                <w:szCs w:val="20"/>
              </w:rPr>
            </w:pPr>
            <w:r w:rsidRPr="00111201">
              <w:rPr>
                <w:b/>
                <w:bCs/>
                <w:color w:val="000000"/>
                <w:sz w:val="20"/>
                <w:szCs w:val="20"/>
              </w:rPr>
              <w:t>2007</w:t>
            </w:r>
          </w:p>
        </w:tc>
        <w:tc>
          <w:tcPr>
            <w:tcW w:w="226"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3A636B">
            <w:pPr>
              <w:jc w:val="right"/>
              <w:rPr>
                <w:b/>
                <w:color w:val="000000"/>
                <w:sz w:val="20"/>
                <w:szCs w:val="20"/>
              </w:rPr>
            </w:pPr>
            <w:r w:rsidRPr="00111201">
              <w:rPr>
                <w:b/>
                <w:color w:val="000000"/>
                <w:sz w:val="20"/>
                <w:szCs w:val="20"/>
              </w:rPr>
              <w:t>7024,5</w:t>
            </w:r>
          </w:p>
        </w:tc>
        <w:tc>
          <w:tcPr>
            <w:tcW w:w="226"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3A636B">
            <w:pPr>
              <w:jc w:val="right"/>
              <w:rPr>
                <w:b/>
                <w:color w:val="000000"/>
                <w:sz w:val="20"/>
                <w:szCs w:val="20"/>
              </w:rPr>
            </w:pPr>
            <w:r w:rsidRPr="00111201">
              <w:rPr>
                <w:b/>
                <w:color w:val="000000"/>
                <w:sz w:val="20"/>
                <w:szCs w:val="20"/>
              </w:rPr>
              <w:t>7024,5</w:t>
            </w:r>
          </w:p>
        </w:tc>
        <w:tc>
          <w:tcPr>
            <w:tcW w:w="170" w:type="pct"/>
            <w:tcBorders>
              <w:top w:val="nil"/>
              <w:left w:val="nil"/>
              <w:bottom w:val="single" w:sz="4" w:space="0" w:color="auto"/>
              <w:right w:val="single" w:sz="4" w:space="0" w:color="auto"/>
            </w:tcBorders>
            <w:shd w:val="clear" w:color="000000" w:fill="C5BE97"/>
            <w:noWrap/>
          </w:tcPr>
          <w:p w:rsidR="000A706E" w:rsidRPr="00111201" w:rsidRDefault="000A706E" w:rsidP="00536709">
            <w:pPr>
              <w:rPr>
                <w:sz w:val="20"/>
                <w:szCs w:val="20"/>
              </w:rPr>
            </w:pPr>
            <w:r w:rsidRPr="00111201">
              <w:rPr>
                <w:b/>
                <w:bCs/>
                <w:color w:val="000000"/>
                <w:sz w:val="20"/>
                <w:szCs w:val="20"/>
              </w:rPr>
              <w:t>0</w:t>
            </w:r>
          </w:p>
        </w:tc>
        <w:tc>
          <w:tcPr>
            <w:tcW w:w="170" w:type="pct"/>
            <w:tcBorders>
              <w:top w:val="nil"/>
              <w:left w:val="nil"/>
              <w:bottom w:val="single" w:sz="4" w:space="0" w:color="auto"/>
              <w:right w:val="single" w:sz="4" w:space="0" w:color="auto"/>
            </w:tcBorders>
            <w:shd w:val="clear" w:color="000000" w:fill="C5BE97"/>
            <w:noWrap/>
          </w:tcPr>
          <w:p w:rsidR="000A706E" w:rsidRPr="00111201" w:rsidRDefault="000A706E" w:rsidP="00536709">
            <w:pPr>
              <w:rPr>
                <w:sz w:val="20"/>
                <w:szCs w:val="20"/>
              </w:rPr>
            </w:pPr>
            <w:r w:rsidRPr="00111201">
              <w:rPr>
                <w:b/>
                <w:bCs/>
                <w:color w:val="000000"/>
                <w:sz w:val="20"/>
                <w:szCs w:val="20"/>
              </w:rPr>
              <w:t>0</w:t>
            </w:r>
          </w:p>
        </w:tc>
        <w:tc>
          <w:tcPr>
            <w:tcW w:w="170" w:type="pct"/>
            <w:tcBorders>
              <w:top w:val="nil"/>
              <w:left w:val="nil"/>
              <w:bottom w:val="single" w:sz="4" w:space="0" w:color="auto"/>
              <w:right w:val="single" w:sz="4" w:space="0" w:color="auto"/>
            </w:tcBorders>
            <w:shd w:val="clear" w:color="000000" w:fill="C5BE97"/>
            <w:noWrap/>
          </w:tcPr>
          <w:p w:rsidR="000A706E" w:rsidRPr="00111201" w:rsidRDefault="000A706E" w:rsidP="00536709">
            <w:pPr>
              <w:rPr>
                <w:sz w:val="20"/>
                <w:szCs w:val="20"/>
              </w:rPr>
            </w:pPr>
            <w:r w:rsidRPr="00111201">
              <w:rPr>
                <w:b/>
                <w:bCs/>
                <w:color w:val="000000"/>
                <w:sz w:val="20"/>
                <w:szCs w:val="20"/>
              </w:rPr>
              <w:t>0</w:t>
            </w:r>
          </w:p>
        </w:tc>
        <w:tc>
          <w:tcPr>
            <w:tcW w:w="170" w:type="pct"/>
            <w:tcBorders>
              <w:top w:val="nil"/>
              <w:left w:val="nil"/>
              <w:bottom w:val="single" w:sz="4" w:space="0" w:color="auto"/>
              <w:right w:val="single" w:sz="4" w:space="0" w:color="auto"/>
            </w:tcBorders>
            <w:shd w:val="clear" w:color="000000" w:fill="C5BE97"/>
            <w:noWrap/>
          </w:tcPr>
          <w:p w:rsidR="000A706E" w:rsidRPr="00111201" w:rsidRDefault="000A706E" w:rsidP="00536709">
            <w:pPr>
              <w:rPr>
                <w:sz w:val="20"/>
                <w:szCs w:val="20"/>
              </w:rPr>
            </w:pPr>
            <w:r w:rsidRPr="00111201">
              <w:rPr>
                <w:b/>
                <w:bCs/>
                <w:color w:val="000000"/>
                <w:sz w:val="20"/>
                <w:szCs w:val="20"/>
              </w:rPr>
              <w:t>0</w:t>
            </w:r>
          </w:p>
        </w:tc>
        <w:tc>
          <w:tcPr>
            <w:tcW w:w="170"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536709">
            <w:pPr>
              <w:jc w:val="right"/>
              <w:rPr>
                <w:b/>
                <w:bCs/>
                <w:color w:val="000000"/>
                <w:sz w:val="20"/>
                <w:szCs w:val="20"/>
              </w:rPr>
            </w:pPr>
            <w:r w:rsidRPr="00111201">
              <w:rPr>
                <w:b/>
                <w:bCs/>
                <w:color w:val="000000"/>
                <w:sz w:val="20"/>
                <w:szCs w:val="20"/>
              </w:rPr>
              <w:t>0</w:t>
            </w:r>
          </w:p>
        </w:tc>
        <w:tc>
          <w:tcPr>
            <w:tcW w:w="208" w:type="pct"/>
            <w:tcBorders>
              <w:top w:val="nil"/>
              <w:left w:val="nil"/>
              <w:bottom w:val="single" w:sz="4" w:space="0" w:color="auto"/>
              <w:right w:val="single" w:sz="4" w:space="0" w:color="auto"/>
            </w:tcBorders>
            <w:shd w:val="clear" w:color="000000" w:fill="C5BE97"/>
            <w:noWrap/>
            <w:vAlign w:val="center"/>
          </w:tcPr>
          <w:p w:rsidR="000A706E" w:rsidRPr="00111201" w:rsidRDefault="000A706E" w:rsidP="00536709">
            <w:pPr>
              <w:jc w:val="right"/>
              <w:rPr>
                <w:b/>
                <w:bCs/>
                <w:color w:val="000000"/>
                <w:sz w:val="20"/>
                <w:szCs w:val="20"/>
              </w:rPr>
            </w:pPr>
            <w:r w:rsidRPr="00111201">
              <w:rPr>
                <w:b/>
                <w:bCs/>
                <w:color w:val="000000"/>
                <w:sz w:val="20"/>
                <w:szCs w:val="20"/>
              </w:rPr>
              <w:t>16056</w:t>
            </w:r>
          </w:p>
        </w:tc>
      </w:tr>
    </w:tbl>
    <w:p w:rsidR="000A706E" w:rsidRDefault="000A706E" w:rsidP="000C17C8">
      <w:pPr>
        <w:jc w:val="both"/>
        <w:rPr>
          <w:lang w:eastAsia="en-US"/>
        </w:rPr>
      </w:pPr>
    </w:p>
    <w:p w:rsidR="000A706E" w:rsidRDefault="000A706E" w:rsidP="00B20640">
      <w:pPr>
        <w:spacing w:before="120" w:line="288" w:lineRule="auto"/>
        <w:ind w:firstLine="567"/>
        <w:jc w:val="both"/>
        <w:rPr>
          <w:lang w:eastAsia="en-US"/>
        </w:rPr>
      </w:pPr>
    </w:p>
    <w:p w:rsidR="00111201" w:rsidRDefault="00111201" w:rsidP="00B20640">
      <w:pPr>
        <w:spacing w:before="120" w:line="288" w:lineRule="auto"/>
        <w:ind w:firstLine="567"/>
        <w:jc w:val="both"/>
        <w:rPr>
          <w:lang w:eastAsia="en-US"/>
        </w:rPr>
      </w:pPr>
    </w:p>
    <w:p w:rsidR="00111201" w:rsidRDefault="00111201" w:rsidP="00B20640">
      <w:pPr>
        <w:spacing w:before="120" w:line="288" w:lineRule="auto"/>
        <w:ind w:firstLine="567"/>
        <w:jc w:val="both"/>
        <w:rPr>
          <w:lang w:eastAsia="en-US"/>
        </w:rPr>
      </w:pPr>
    </w:p>
    <w:p w:rsidR="00111201" w:rsidRDefault="00111201" w:rsidP="00B20640">
      <w:pPr>
        <w:spacing w:before="120" w:line="288" w:lineRule="auto"/>
        <w:ind w:firstLine="567"/>
        <w:jc w:val="both"/>
        <w:rPr>
          <w:lang w:eastAsia="en-US"/>
        </w:rPr>
      </w:pPr>
    </w:p>
    <w:p w:rsidR="00111201" w:rsidRDefault="00111201" w:rsidP="00B20640">
      <w:pPr>
        <w:spacing w:before="120" w:line="288" w:lineRule="auto"/>
        <w:ind w:firstLine="567"/>
        <w:jc w:val="both"/>
        <w:rPr>
          <w:lang w:eastAsia="en-US"/>
        </w:rPr>
      </w:pPr>
    </w:p>
    <w:p w:rsidR="00111201" w:rsidRDefault="00111201" w:rsidP="00B20640">
      <w:pPr>
        <w:spacing w:before="120" w:line="288" w:lineRule="auto"/>
        <w:ind w:firstLine="567"/>
        <w:jc w:val="both"/>
        <w:rPr>
          <w:lang w:eastAsia="en-US"/>
        </w:rPr>
      </w:pPr>
    </w:p>
    <w:p w:rsidR="00111201" w:rsidRDefault="00111201" w:rsidP="00B20640">
      <w:pPr>
        <w:spacing w:before="120" w:line="288" w:lineRule="auto"/>
        <w:ind w:firstLine="567"/>
        <w:jc w:val="both"/>
        <w:rPr>
          <w:lang w:eastAsia="en-US"/>
        </w:rPr>
      </w:pPr>
    </w:p>
    <w:p w:rsidR="00111201" w:rsidRDefault="00111201" w:rsidP="00B20640">
      <w:pPr>
        <w:spacing w:before="120" w:line="288" w:lineRule="auto"/>
        <w:ind w:firstLine="567"/>
        <w:jc w:val="both"/>
        <w:rPr>
          <w:lang w:eastAsia="en-US"/>
        </w:rPr>
      </w:pPr>
    </w:p>
    <w:p w:rsidR="00111201" w:rsidRDefault="00111201" w:rsidP="00111201">
      <w:pPr>
        <w:pStyle w:val="af5"/>
      </w:pPr>
      <w:r>
        <w:t xml:space="preserve">Таблица 25. Источники финансирования инвестиционных проектов </w:t>
      </w:r>
      <w:r>
        <w:rPr>
          <w:lang w:eastAsia="en-US"/>
        </w:rPr>
        <w:t>по разделу «Газоснабжение» на период до 2023 года</w:t>
      </w:r>
    </w:p>
    <w:p w:rsidR="00111201" w:rsidRPr="00483156" w:rsidRDefault="00111201" w:rsidP="00111201"/>
    <w:tbl>
      <w:tblPr>
        <w:tblW w:w="5000" w:type="pct"/>
        <w:tblCellMar>
          <w:left w:w="28" w:type="dxa"/>
          <w:right w:w="28" w:type="dxa"/>
        </w:tblCellMar>
        <w:tblLook w:val="04A0"/>
      </w:tblPr>
      <w:tblGrid>
        <w:gridCol w:w="574"/>
        <w:gridCol w:w="3385"/>
        <w:gridCol w:w="1916"/>
        <w:gridCol w:w="1018"/>
        <w:gridCol w:w="1021"/>
        <w:gridCol w:w="1021"/>
        <w:gridCol w:w="1021"/>
        <w:gridCol w:w="1021"/>
        <w:gridCol w:w="848"/>
        <w:gridCol w:w="848"/>
        <w:gridCol w:w="764"/>
        <w:gridCol w:w="1191"/>
      </w:tblGrid>
      <w:tr w:rsidR="00111201" w:rsidRPr="00111201" w:rsidTr="00111201">
        <w:trPr>
          <w:trHeight w:val="20"/>
        </w:trPr>
        <w:tc>
          <w:tcPr>
            <w:tcW w:w="196"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111201" w:rsidRPr="00111201" w:rsidRDefault="00111201" w:rsidP="00A60BB1">
            <w:pPr>
              <w:jc w:val="center"/>
              <w:rPr>
                <w:b/>
                <w:bCs/>
                <w:color w:val="000000"/>
                <w:sz w:val="20"/>
                <w:szCs w:val="20"/>
              </w:rPr>
            </w:pPr>
            <w:r w:rsidRPr="00111201">
              <w:rPr>
                <w:b/>
                <w:bCs/>
                <w:color w:val="000000"/>
                <w:sz w:val="20"/>
                <w:szCs w:val="20"/>
              </w:rPr>
              <w:t>№ п/п</w:t>
            </w:r>
          </w:p>
        </w:tc>
        <w:tc>
          <w:tcPr>
            <w:tcW w:w="1157"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111201" w:rsidRPr="00111201" w:rsidRDefault="00111201" w:rsidP="00A60BB1">
            <w:pPr>
              <w:jc w:val="center"/>
              <w:rPr>
                <w:b/>
                <w:bCs/>
                <w:color w:val="000000"/>
                <w:sz w:val="20"/>
                <w:szCs w:val="20"/>
              </w:rPr>
            </w:pPr>
            <w:r w:rsidRPr="00111201">
              <w:rPr>
                <w:b/>
                <w:bCs/>
                <w:color w:val="000000"/>
                <w:sz w:val="20"/>
                <w:szCs w:val="20"/>
              </w:rPr>
              <w:t>Наименование инвестиционного проекта</w:t>
            </w:r>
          </w:p>
        </w:tc>
        <w:tc>
          <w:tcPr>
            <w:tcW w:w="655" w:type="pct"/>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rsidR="00111201" w:rsidRPr="00111201" w:rsidRDefault="00111201" w:rsidP="00A60BB1">
            <w:pPr>
              <w:jc w:val="center"/>
              <w:rPr>
                <w:b/>
                <w:bCs/>
                <w:color w:val="000000"/>
                <w:sz w:val="20"/>
                <w:szCs w:val="20"/>
              </w:rPr>
            </w:pPr>
            <w:r w:rsidRPr="00111201">
              <w:rPr>
                <w:b/>
                <w:bCs/>
                <w:color w:val="000000"/>
                <w:sz w:val="20"/>
                <w:szCs w:val="20"/>
              </w:rPr>
              <w:t>Источник инвестиций</w:t>
            </w:r>
          </w:p>
        </w:tc>
        <w:tc>
          <w:tcPr>
            <w:tcW w:w="2992" w:type="pct"/>
            <w:gridSpan w:val="9"/>
            <w:tcBorders>
              <w:top w:val="single" w:sz="4" w:space="0" w:color="auto"/>
              <w:left w:val="nil"/>
              <w:bottom w:val="single" w:sz="4" w:space="0" w:color="auto"/>
              <w:right w:val="single" w:sz="4" w:space="0" w:color="auto"/>
            </w:tcBorders>
            <w:shd w:val="clear" w:color="000000" w:fill="DBE5F1"/>
            <w:vAlign w:val="center"/>
            <w:hideMark/>
          </w:tcPr>
          <w:p w:rsidR="00111201" w:rsidRPr="00111201" w:rsidRDefault="00111201" w:rsidP="00A60BB1">
            <w:pPr>
              <w:jc w:val="center"/>
              <w:rPr>
                <w:b/>
                <w:bCs/>
                <w:color w:val="000000"/>
                <w:sz w:val="20"/>
                <w:szCs w:val="20"/>
              </w:rPr>
            </w:pPr>
            <w:r w:rsidRPr="00111201">
              <w:rPr>
                <w:b/>
                <w:bCs/>
                <w:color w:val="000000"/>
                <w:sz w:val="20"/>
                <w:szCs w:val="20"/>
              </w:rPr>
              <w:t>Объемы финансирования в ценах соответствующих лет с НДС, тыс. рублей</w:t>
            </w:r>
          </w:p>
        </w:tc>
      </w:tr>
      <w:tr w:rsidR="00111201" w:rsidRPr="00111201" w:rsidTr="00111201">
        <w:trPr>
          <w:trHeight w:val="20"/>
        </w:trPr>
        <w:tc>
          <w:tcPr>
            <w:tcW w:w="196" w:type="pct"/>
            <w:vMerge/>
            <w:tcBorders>
              <w:top w:val="single" w:sz="4" w:space="0" w:color="auto"/>
              <w:left w:val="single" w:sz="4" w:space="0" w:color="auto"/>
              <w:bottom w:val="single" w:sz="4" w:space="0" w:color="auto"/>
              <w:right w:val="single" w:sz="4" w:space="0" w:color="auto"/>
            </w:tcBorders>
            <w:vAlign w:val="center"/>
            <w:hideMark/>
          </w:tcPr>
          <w:p w:rsidR="00111201" w:rsidRPr="00111201" w:rsidRDefault="00111201" w:rsidP="00A60BB1">
            <w:pPr>
              <w:rPr>
                <w:b/>
                <w:bCs/>
                <w:color w:val="000000"/>
                <w:sz w:val="20"/>
                <w:szCs w:val="20"/>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rsidR="00111201" w:rsidRPr="00111201" w:rsidRDefault="00111201" w:rsidP="00A60BB1">
            <w:pPr>
              <w:rPr>
                <w:b/>
                <w:bCs/>
                <w:color w:val="000000"/>
                <w:sz w:val="20"/>
                <w:szCs w:val="20"/>
              </w:rPr>
            </w:pPr>
          </w:p>
        </w:tc>
        <w:tc>
          <w:tcPr>
            <w:tcW w:w="655" w:type="pct"/>
            <w:vMerge/>
            <w:tcBorders>
              <w:top w:val="single" w:sz="4" w:space="0" w:color="auto"/>
              <w:left w:val="single" w:sz="4" w:space="0" w:color="auto"/>
              <w:bottom w:val="single" w:sz="4" w:space="0" w:color="auto"/>
              <w:right w:val="single" w:sz="4" w:space="0" w:color="auto"/>
            </w:tcBorders>
            <w:vAlign w:val="center"/>
            <w:hideMark/>
          </w:tcPr>
          <w:p w:rsidR="00111201" w:rsidRPr="00111201" w:rsidRDefault="00111201" w:rsidP="00A60BB1">
            <w:pPr>
              <w:rPr>
                <w:b/>
                <w:bCs/>
                <w:color w:val="000000"/>
                <w:sz w:val="20"/>
                <w:szCs w:val="20"/>
              </w:rPr>
            </w:pPr>
          </w:p>
        </w:tc>
        <w:tc>
          <w:tcPr>
            <w:tcW w:w="348"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2016</w:t>
            </w:r>
          </w:p>
        </w:tc>
        <w:tc>
          <w:tcPr>
            <w:tcW w:w="349"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2017</w:t>
            </w:r>
          </w:p>
        </w:tc>
        <w:tc>
          <w:tcPr>
            <w:tcW w:w="349"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2018</w:t>
            </w:r>
          </w:p>
        </w:tc>
        <w:tc>
          <w:tcPr>
            <w:tcW w:w="349"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2019</w:t>
            </w:r>
          </w:p>
        </w:tc>
        <w:tc>
          <w:tcPr>
            <w:tcW w:w="349"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2020</w:t>
            </w:r>
          </w:p>
        </w:tc>
        <w:tc>
          <w:tcPr>
            <w:tcW w:w="290"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2021</w:t>
            </w:r>
          </w:p>
        </w:tc>
        <w:tc>
          <w:tcPr>
            <w:tcW w:w="290"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2022</w:t>
            </w:r>
          </w:p>
        </w:tc>
        <w:tc>
          <w:tcPr>
            <w:tcW w:w="261"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2023</w:t>
            </w:r>
          </w:p>
        </w:tc>
        <w:tc>
          <w:tcPr>
            <w:tcW w:w="407" w:type="pct"/>
            <w:tcBorders>
              <w:top w:val="nil"/>
              <w:left w:val="nil"/>
              <w:bottom w:val="single" w:sz="4" w:space="0" w:color="auto"/>
              <w:right w:val="single" w:sz="4" w:space="0" w:color="auto"/>
            </w:tcBorders>
            <w:shd w:val="clear" w:color="000000" w:fill="DBE5F1"/>
            <w:noWrap/>
            <w:vAlign w:val="center"/>
            <w:hideMark/>
          </w:tcPr>
          <w:p w:rsidR="00111201" w:rsidRPr="00111201" w:rsidRDefault="00111201" w:rsidP="00A60BB1">
            <w:pPr>
              <w:jc w:val="center"/>
              <w:rPr>
                <w:b/>
                <w:bCs/>
                <w:color w:val="000000"/>
                <w:sz w:val="20"/>
                <w:szCs w:val="20"/>
              </w:rPr>
            </w:pPr>
            <w:r w:rsidRPr="00111201">
              <w:rPr>
                <w:b/>
                <w:bCs/>
                <w:color w:val="000000"/>
                <w:sz w:val="20"/>
                <w:szCs w:val="20"/>
              </w:rPr>
              <w:t>Всего</w:t>
            </w:r>
          </w:p>
        </w:tc>
      </w:tr>
      <w:tr w:rsidR="00111201" w:rsidRPr="00111201" w:rsidTr="00A60BB1">
        <w:trPr>
          <w:trHeight w:val="20"/>
        </w:trPr>
        <w:tc>
          <w:tcPr>
            <w:tcW w:w="196" w:type="pct"/>
            <w:tcBorders>
              <w:top w:val="nil"/>
              <w:left w:val="single" w:sz="4" w:space="0" w:color="auto"/>
              <w:bottom w:val="single" w:sz="4" w:space="0" w:color="auto"/>
              <w:right w:val="single" w:sz="4" w:space="0" w:color="auto"/>
            </w:tcBorders>
            <w:shd w:val="clear" w:color="auto" w:fill="auto"/>
            <w:vAlign w:val="center"/>
            <w:hideMark/>
          </w:tcPr>
          <w:p w:rsidR="00111201" w:rsidRPr="00111201" w:rsidRDefault="00111201" w:rsidP="00A60BB1">
            <w:pPr>
              <w:jc w:val="center"/>
              <w:rPr>
                <w:color w:val="000000"/>
                <w:sz w:val="20"/>
                <w:szCs w:val="20"/>
              </w:rPr>
            </w:pPr>
            <w:r w:rsidRPr="00111201">
              <w:rPr>
                <w:color w:val="000000"/>
                <w:sz w:val="20"/>
                <w:szCs w:val="20"/>
              </w:rPr>
              <w:t>ИП 5.1</w:t>
            </w:r>
          </w:p>
        </w:tc>
        <w:tc>
          <w:tcPr>
            <w:tcW w:w="1157" w:type="pct"/>
            <w:tcBorders>
              <w:top w:val="nil"/>
              <w:left w:val="nil"/>
              <w:bottom w:val="single" w:sz="4" w:space="0" w:color="auto"/>
              <w:right w:val="single" w:sz="4" w:space="0" w:color="auto"/>
            </w:tcBorders>
            <w:shd w:val="clear" w:color="auto" w:fill="auto"/>
            <w:vAlign w:val="center"/>
            <w:hideMark/>
          </w:tcPr>
          <w:p w:rsidR="00111201" w:rsidRPr="00111201" w:rsidRDefault="00111201" w:rsidP="00A60BB1">
            <w:pPr>
              <w:rPr>
                <w:color w:val="000000"/>
                <w:sz w:val="20"/>
                <w:szCs w:val="20"/>
              </w:rPr>
            </w:pPr>
            <w:r w:rsidRPr="00111201">
              <w:rPr>
                <w:color w:val="000000"/>
                <w:sz w:val="20"/>
                <w:szCs w:val="20"/>
              </w:rPr>
              <w:t>Газификация индивидуальных жилых домов Лежневского с.п.</w:t>
            </w:r>
            <w:r w:rsidRPr="00111201">
              <w:rPr>
                <w:sz w:val="20"/>
                <w:szCs w:val="20"/>
              </w:rPr>
              <w:t xml:space="preserve"> Лежневского муниципального района Ивановской области</w:t>
            </w:r>
          </w:p>
        </w:tc>
        <w:tc>
          <w:tcPr>
            <w:tcW w:w="655" w:type="pct"/>
            <w:tcBorders>
              <w:top w:val="nil"/>
              <w:left w:val="nil"/>
              <w:bottom w:val="single" w:sz="4" w:space="0" w:color="auto"/>
              <w:right w:val="single" w:sz="4" w:space="0" w:color="auto"/>
            </w:tcBorders>
            <w:shd w:val="clear" w:color="auto" w:fill="auto"/>
            <w:vAlign w:val="center"/>
            <w:hideMark/>
          </w:tcPr>
          <w:p w:rsidR="00111201" w:rsidRPr="00111201" w:rsidRDefault="00111201" w:rsidP="00A60BB1">
            <w:pPr>
              <w:jc w:val="center"/>
              <w:rPr>
                <w:color w:val="000000"/>
                <w:sz w:val="20"/>
                <w:szCs w:val="20"/>
              </w:rPr>
            </w:pPr>
            <w:r w:rsidRPr="00111201">
              <w:rPr>
                <w:color w:val="000000"/>
                <w:sz w:val="20"/>
                <w:szCs w:val="20"/>
              </w:rPr>
              <w:t>местный бюджет</w:t>
            </w:r>
          </w:p>
        </w:tc>
        <w:tc>
          <w:tcPr>
            <w:tcW w:w="348"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2007</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7024,5</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7024,5</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0</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0</w:t>
            </w:r>
          </w:p>
        </w:tc>
        <w:tc>
          <w:tcPr>
            <w:tcW w:w="290"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0</w:t>
            </w:r>
          </w:p>
        </w:tc>
        <w:tc>
          <w:tcPr>
            <w:tcW w:w="290"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0</w:t>
            </w:r>
          </w:p>
        </w:tc>
        <w:tc>
          <w:tcPr>
            <w:tcW w:w="261"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0</w:t>
            </w:r>
          </w:p>
        </w:tc>
        <w:tc>
          <w:tcPr>
            <w:tcW w:w="407"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b/>
                <w:bCs/>
                <w:color w:val="000000"/>
                <w:sz w:val="20"/>
                <w:szCs w:val="20"/>
              </w:rPr>
            </w:pPr>
            <w:r w:rsidRPr="00111201">
              <w:rPr>
                <w:b/>
                <w:bCs/>
                <w:color w:val="000000"/>
                <w:sz w:val="20"/>
                <w:szCs w:val="20"/>
              </w:rPr>
              <w:t>16056</w:t>
            </w:r>
          </w:p>
        </w:tc>
      </w:tr>
      <w:tr w:rsidR="00111201" w:rsidRPr="00111201" w:rsidTr="00A60BB1">
        <w:trPr>
          <w:trHeight w:val="20"/>
        </w:trPr>
        <w:tc>
          <w:tcPr>
            <w:tcW w:w="196" w:type="pct"/>
            <w:tcBorders>
              <w:top w:val="nil"/>
              <w:left w:val="single" w:sz="4" w:space="0" w:color="auto"/>
              <w:bottom w:val="single" w:sz="4" w:space="0" w:color="auto"/>
              <w:right w:val="single" w:sz="4" w:space="0" w:color="auto"/>
            </w:tcBorders>
            <w:shd w:val="clear" w:color="auto" w:fill="auto"/>
            <w:vAlign w:val="center"/>
            <w:hideMark/>
          </w:tcPr>
          <w:p w:rsidR="00111201" w:rsidRPr="00111201" w:rsidRDefault="00111201" w:rsidP="00A60BB1">
            <w:pPr>
              <w:jc w:val="center"/>
              <w:rPr>
                <w:color w:val="000000"/>
                <w:sz w:val="20"/>
                <w:szCs w:val="20"/>
              </w:rPr>
            </w:pPr>
            <w:r w:rsidRPr="00111201">
              <w:rPr>
                <w:color w:val="000000"/>
                <w:sz w:val="20"/>
                <w:szCs w:val="20"/>
              </w:rPr>
              <w:t>ИП 5.2</w:t>
            </w:r>
          </w:p>
        </w:tc>
        <w:tc>
          <w:tcPr>
            <w:tcW w:w="1157" w:type="pct"/>
            <w:tcBorders>
              <w:top w:val="nil"/>
              <w:left w:val="nil"/>
              <w:bottom w:val="single" w:sz="4" w:space="0" w:color="auto"/>
              <w:right w:val="single" w:sz="4" w:space="0" w:color="auto"/>
            </w:tcBorders>
            <w:shd w:val="clear" w:color="auto" w:fill="auto"/>
            <w:vAlign w:val="center"/>
            <w:hideMark/>
          </w:tcPr>
          <w:p w:rsidR="00111201" w:rsidRPr="00111201" w:rsidRDefault="00111201" w:rsidP="00A60BB1">
            <w:pPr>
              <w:rPr>
                <w:color w:val="000000"/>
                <w:sz w:val="20"/>
                <w:szCs w:val="20"/>
              </w:rPr>
            </w:pPr>
            <w:r w:rsidRPr="00111201">
              <w:rPr>
                <w:color w:val="000000"/>
                <w:sz w:val="20"/>
                <w:szCs w:val="20"/>
              </w:rPr>
              <w:t>Газификация индивидуальных жилых домов Воскресенского с.п (бывш.)</w:t>
            </w:r>
            <w:r w:rsidRPr="00111201">
              <w:rPr>
                <w:sz w:val="20"/>
                <w:szCs w:val="20"/>
              </w:rPr>
              <w:t xml:space="preserve"> Лежневского муниципального района Ивановской области</w:t>
            </w:r>
          </w:p>
        </w:tc>
        <w:tc>
          <w:tcPr>
            <w:tcW w:w="655" w:type="pct"/>
            <w:tcBorders>
              <w:top w:val="nil"/>
              <w:left w:val="nil"/>
              <w:bottom w:val="single" w:sz="4" w:space="0" w:color="auto"/>
              <w:right w:val="single" w:sz="4" w:space="0" w:color="auto"/>
            </w:tcBorders>
            <w:shd w:val="clear" w:color="auto" w:fill="auto"/>
            <w:vAlign w:val="center"/>
            <w:hideMark/>
          </w:tcPr>
          <w:p w:rsidR="00111201" w:rsidRPr="00111201" w:rsidRDefault="00111201" w:rsidP="00A60BB1">
            <w:pPr>
              <w:jc w:val="center"/>
              <w:rPr>
                <w:color w:val="000000"/>
                <w:sz w:val="20"/>
                <w:szCs w:val="20"/>
              </w:rPr>
            </w:pPr>
            <w:r w:rsidRPr="00111201">
              <w:rPr>
                <w:color w:val="000000"/>
                <w:sz w:val="20"/>
                <w:szCs w:val="20"/>
              </w:rPr>
              <w:t>местный бюджет</w:t>
            </w:r>
          </w:p>
        </w:tc>
        <w:tc>
          <w:tcPr>
            <w:tcW w:w="348"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349"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290"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290"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261"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c>
          <w:tcPr>
            <w:tcW w:w="407" w:type="pct"/>
            <w:tcBorders>
              <w:top w:val="nil"/>
              <w:left w:val="nil"/>
              <w:bottom w:val="single" w:sz="4" w:space="0" w:color="auto"/>
              <w:right w:val="single" w:sz="4" w:space="0" w:color="auto"/>
            </w:tcBorders>
            <w:shd w:val="clear" w:color="auto" w:fill="auto"/>
            <w:noWrap/>
            <w:vAlign w:val="center"/>
            <w:hideMark/>
          </w:tcPr>
          <w:p w:rsidR="00111201" w:rsidRPr="00111201" w:rsidRDefault="00111201" w:rsidP="00A60BB1">
            <w:pPr>
              <w:jc w:val="right"/>
              <w:rPr>
                <w:color w:val="000000"/>
                <w:sz w:val="20"/>
                <w:szCs w:val="20"/>
              </w:rPr>
            </w:pPr>
            <w:r w:rsidRPr="00111201">
              <w:rPr>
                <w:color w:val="000000"/>
                <w:sz w:val="20"/>
                <w:szCs w:val="20"/>
              </w:rPr>
              <w:t>н/д</w:t>
            </w:r>
          </w:p>
        </w:tc>
      </w:tr>
    </w:tbl>
    <w:p w:rsidR="00111201" w:rsidRDefault="00111201" w:rsidP="00B20640">
      <w:pPr>
        <w:spacing w:before="120" w:line="288" w:lineRule="auto"/>
        <w:ind w:firstLine="567"/>
        <w:jc w:val="both"/>
        <w:rPr>
          <w:lang w:eastAsia="en-US"/>
        </w:rPr>
        <w:sectPr w:rsidR="00111201" w:rsidSect="00AE4C93">
          <w:pgSz w:w="16840" w:h="11907" w:orient="landscape" w:code="9"/>
          <w:pgMar w:top="851" w:right="1134" w:bottom="1134" w:left="1134" w:header="709" w:footer="709" w:gutter="0"/>
          <w:cols w:space="708"/>
          <w:docGrid w:linePitch="360"/>
        </w:sectPr>
      </w:pPr>
    </w:p>
    <w:p w:rsidR="000A706E" w:rsidRDefault="000A706E" w:rsidP="009F7BC9">
      <w:pPr>
        <w:pStyle w:val="-2"/>
      </w:pPr>
      <w:bookmarkStart w:id="118" w:name="_Toc452993673"/>
      <w:r>
        <w:lastRenderedPageBreak/>
        <w:t>У</w:t>
      </w:r>
      <w:r w:rsidRPr="00E06AA9">
        <w:t>тилизаци</w:t>
      </w:r>
      <w:r>
        <w:t>я</w:t>
      </w:r>
      <w:r w:rsidRPr="00E06AA9">
        <w:t>, обезвреживани</w:t>
      </w:r>
      <w:r>
        <w:t>е</w:t>
      </w:r>
      <w:r w:rsidRPr="00E06AA9">
        <w:t xml:space="preserve"> и захоронени</w:t>
      </w:r>
      <w:r>
        <w:t>е</w:t>
      </w:r>
      <w:r w:rsidRPr="00E06AA9">
        <w:t xml:space="preserve"> твердых бытовых отходов</w:t>
      </w:r>
      <w:bookmarkEnd w:id="118"/>
    </w:p>
    <w:p w:rsidR="000A706E" w:rsidRDefault="000A706E" w:rsidP="00707001">
      <w:pPr>
        <w:rPr>
          <w:lang w:eastAsia="en-US"/>
        </w:rPr>
      </w:pPr>
    </w:p>
    <w:p w:rsidR="000A706E" w:rsidRDefault="000A706E" w:rsidP="005E31A5">
      <w:pPr>
        <w:widowControl w:val="0"/>
        <w:adjustRightInd w:val="0"/>
        <w:contextualSpacing/>
        <w:jc w:val="both"/>
        <w:textAlignment w:val="baseline"/>
        <w:rPr>
          <w:lang w:eastAsia="en-US"/>
        </w:rPr>
        <w:sectPr w:rsidR="000A706E" w:rsidSect="009F7BC9">
          <w:pgSz w:w="11907" w:h="16840" w:code="9"/>
          <w:pgMar w:top="1134" w:right="851" w:bottom="1134" w:left="1134" w:header="709" w:footer="709" w:gutter="0"/>
          <w:cols w:space="708"/>
          <w:docGrid w:linePitch="360"/>
        </w:sectPr>
      </w:pPr>
      <w:r>
        <w:t>Информация о планируемых мероприятиях в сфере у</w:t>
      </w:r>
      <w:r w:rsidRPr="00E06AA9">
        <w:t>тилизаци</w:t>
      </w:r>
      <w:r>
        <w:t>и</w:t>
      </w:r>
      <w:r w:rsidRPr="00E06AA9">
        <w:t>, обезвреживани</w:t>
      </w:r>
      <w:r>
        <w:t>я</w:t>
      </w:r>
      <w:r w:rsidRPr="00E06AA9">
        <w:t xml:space="preserve"> и захоронени</w:t>
      </w:r>
      <w:r>
        <w:t>я</w:t>
      </w:r>
      <w:r w:rsidRPr="00E06AA9">
        <w:t xml:space="preserve"> твердых бытовых отходов</w:t>
      </w:r>
      <w:r>
        <w:t xml:space="preserve"> отсутствует, либо не предоставлена</w:t>
      </w:r>
      <w:r w:rsidR="00B20640">
        <w:rPr>
          <w:lang w:eastAsia="en-US"/>
        </w:rPr>
        <w:t>.</w:t>
      </w:r>
    </w:p>
    <w:p w:rsidR="000A706E" w:rsidRDefault="000A706E" w:rsidP="00B20640">
      <w:pPr>
        <w:widowControl w:val="0"/>
        <w:adjustRightInd w:val="0"/>
        <w:contextualSpacing/>
        <w:jc w:val="both"/>
        <w:textAlignment w:val="baseline"/>
        <w:rPr>
          <w:b/>
          <w:bCs/>
        </w:rPr>
      </w:pPr>
    </w:p>
    <w:sectPr w:rsidR="000A706E" w:rsidSect="005E31A5">
      <w:pgSz w:w="23814" w:h="16840" w:orient="landscape" w:code="8"/>
      <w:pgMar w:top="851"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1D9" w:rsidRDefault="008701D9" w:rsidP="00DF7BB1">
      <w:r>
        <w:separator/>
      </w:r>
    </w:p>
  </w:endnote>
  <w:endnote w:type="continuationSeparator" w:id="0">
    <w:p w:rsidR="008701D9" w:rsidRDefault="008701D9" w:rsidP="00DF7B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000"/>
    </w:tblPr>
    <w:tblGrid>
      <w:gridCol w:w="4644"/>
      <w:gridCol w:w="851"/>
      <w:gridCol w:w="4490"/>
    </w:tblGrid>
    <w:tr w:rsidR="008701D9" w:rsidRPr="000E555C" w:rsidTr="003A37C6">
      <w:tc>
        <w:tcPr>
          <w:tcW w:w="4644" w:type="dxa"/>
          <w:tcBorders>
            <w:top w:val="single" w:sz="4" w:space="0" w:color="auto"/>
          </w:tcBorders>
        </w:tcPr>
        <w:p w:rsidR="008701D9" w:rsidRPr="006351F4" w:rsidRDefault="008701D9" w:rsidP="003A37C6">
          <w:pPr>
            <w:tabs>
              <w:tab w:val="left" w:pos="3390"/>
            </w:tabs>
            <w:rPr>
              <w:rStyle w:val="af2"/>
            </w:rPr>
          </w:pPr>
        </w:p>
      </w:tc>
      <w:tc>
        <w:tcPr>
          <w:tcW w:w="851" w:type="dxa"/>
          <w:tcBorders>
            <w:top w:val="single" w:sz="4" w:space="0" w:color="auto"/>
          </w:tcBorders>
          <w:vAlign w:val="center"/>
        </w:tcPr>
        <w:p w:rsidR="008701D9" w:rsidRPr="00766151" w:rsidRDefault="008701D9" w:rsidP="003A37C6">
          <w:pPr>
            <w:jc w:val="center"/>
            <w:rPr>
              <w:rStyle w:val="af2"/>
            </w:rPr>
          </w:pPr>
          <w:r w:rsidRPr="00766151">
            <w:rPr>
              <w:rStyle w:val="af2"/>
            </w:rPr>
            <w:fldChar w:fldCharType="begin"/>
          </w:r>
          <w:r w:rsidRPr="00766151">
            <w:rPr>
              <w:rStyle w:val="af2"/>
            </w:rPr>
            <w:instrText xml:space="preserve"> PAGE </w:instrText>
          </w:r>
          <w:r w:rsidRPr="00766151">
            <w:rPr>
              <w:rStyle w:val="af2"/>
            </w:rPr>
            <w:fldChar w:fldCharType="separate"/>
          </w:r>
          <w:r w:rsidR="005E4CA6">
            <w:rPr>
              <w:rStyle w:val="af2"/>
              <w:noProof/>
            </w:rPr>
            <w:t>5</w:t>
          </w:r>
          <w:r w:rsidRPr="00766151">
            <w:rPr>
              <w:rStyle w:val="af2"/>
            </w:rPr>
            <w:fldChar w:fldCharType="end"/>
          </w:r>
        </w:p>
      </w:tc>
      <w:tc>
        <w:tcPr>
          <w:tcW w:w="4490" w:type="dxa"/>
          <w:tcBorders>
            <w:top w:val="single" w:sz="4" w:space="0" w:color="auto"/>
          </w:tcBorders>
          <w:vAlign w:val="center"/>
        </w:tcPr>
        <w:p w:rsidR="008701D9" w:rsidRPr="00534B9D" w:rsidRDefault="008701D9" w:rsidP="00D45143">
          <w:pPr>
            <w:jc w:val="right"/>
            <w:rPr>
              <w:rStyle w:val="af2"/>
              <w:b/>
              <w:sz w:val="20"/>
              <w:szCs w:val="20"/>
            </w:rPr>
          </w:pPr>
          <w:r w:rsidRPr="00534B9D">
            <w:rPr>
              <w:b/>
              <w:bCs/>
              <w:sz w:val="20"/>
              <w:szCs w:val="20"/>
            </w:rPr>
            <w:t xml:space="preserve">АДМИНИСТРАЦИЯ </w:t>
          </w:r>
          <w:r>
            <w:rPr>
              <w:b/>
              <w:bCs/>
              <w:sz w:val="20"/>
              <w:szCs w:val="20"/>
            </w:rPr>
            <w:t>ЛЕЖНЕВСКОГО СЕЛЬСКОГО ПОСЕЛЕНИЯ ЛЕЖНЕВСКОГО МУНИЦИПАЛЬНОГО РАЙОНА ИВАНОВСКОЙ ОБЛАСТИ</w:t>
          </w:r>
        </w:p>
      </w:tc>
    </w:tr>
  </w:tbl>
  <w:p w:rsidR="008701D9" w:rsidRPr="00B951FB" w:rsidRDefault="008701D9" w:rsidP="00B951F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1D9" w:rsidRDefault="008701D9" w:rsidP="00DF7BB1">
      <w:r>
        <w:separator/>
      </w:r>
    </w:p>
  </w:footnote>
  <w:footnote w:type="continuationSeparator" w:id="0">
    <w:p w:rsidR="008701D9" w:rsidRDefault="008701D9" w:rsidP="00DF7B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1D9" w:rsidRPr="00B951FB" w:rsidRDefault="008701D9" w:rsidP="00B951FB">
    <w:pPr>
      <w:pStyle w:val="ae"/>
      <w:pBdr>
        <w:bottom w:val="single" w:sz="4" w:space="1" w:color="000000"/>
      </w:pBdr>
      <w:tabs>
        <w:tab w:val="left" w:pos="7380"/>
      </w:tabs>
      <w:spacing w:after="120"/>
      <w:jc w:val="both"/>
    </w:pPr>
    <w:r w:rsidRPr="00B951FB">
      <w:t>Программа комплексного развития систем коммунальной инфраструктуры</w:t>
    </w:r>
    <w:r w:rsidRPr="0054222D">
      <w:t xml:space="preserve"> </w:t>
    </w:r>
    <w:r>
      <w:t>Лежневского сельского поселения Лежневского муниципального района Ивановской области на период до 2023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4D5A"/>
    <w:multiLevelType w:val="hybridMultilevel"/>
    <w:tmpl w:val="81B44C8A"/>
    <w:lvl w:ilvl="0" w:tplc="401CF60E">
      <w:start w:val="1"/>
      <w:numFmt w:val="decimal"/>
      <w:lvlText w:val="%1."/>
      <w:lvlJc w:val="left"/>
      <w:pPr>
        <w:tabs>
          <w:tab w:val="num" w:pos="927"/>
        </w:tabs>
        <w:ind w:left="907" w:hanging="3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22765A"/>
    <w:multiLevelType w:val="hybridMultilevel"/>
    <w:tmpl w:val="6B3EAA82"/>
    <w:lvl w:ilvl="0" w:tplc="66B49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317068"/>
    <w:multiLevelType w:val="hybridMultilevel"/>
    <w:tmpl w:val="2AD0E5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DF58F6"/>
    <w:multiLevelType w:val="multilevel"/>
    <w:tmpl w:val="9B023146"/>
    <w:lvl w:ilvl="0">
      <w:start w:val="1"/>
      <w:numFmt w:val="decimal"/>
      <w:pStyle w:val="-1"/>
      <w:lvlText w:val="%1."/>
      <w:lvlJc w:val="left"/>
      <w:pPr>
        <w:ind w:left="360" w:hanging="360"/>
      </w:pPr>
      <w:rPr>
        <w:rFonts w:cs="Times New Roman" w:hint="default"/>
      </w:rPr>
    </w:lvl>
    <w:lvl w:ilvl="1">
      <w:start w:val="1"/>
      <w:numFmt w:val="decimal"/>
      <w:pStyle w:val="-2"/>
      <w:lvlText w:val="%1.%2."/>
      <w:lvlJc w:val="left"/>
      <w:pPr>
        <w:ind w:left="720" w:hanging="360"/>
      </w:pPr>
      <w:rPr>
        <w:rFonts w:cs="Times New Roman" w:hint="default"/>
      </w:rPr>
    </w:lvl>
    <w:lvl w:ilvl="2">
      <w:start w:val="1"/>
      <w:numFmt w:val="decimal"/>
      <w:lvlText w:val="%1.%2.%3."/>
      <w:lvlJc w:val="left"/>
      <w:pPr>
        <w:ind w:left="1080" w:hanging="360"/>
      </w:pPr>
      <w:rPr>
        <w:rFonts w:cs="Times New Roman" w:hint="default"/>
      </w:rPr>
    </w:lvl>
    <w:lvl w:ilvl="3">
      <w:start w:val="1"/>
      <w:numFmt w:val="decimal"/>
      <w:pStyle w:val="-4"/>
      <w:lvlText w:val="%1.%2.%3.%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nsid w:val="150D40DB"/>
    <w:multiLevelType w:val="hybridMultilevel"/>
    <w:tmpl w:val="BE1A7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3A4C16"/>
    <w:multiLevelType w:val="hybridMultilevel"/>
    <w:tmpl w:val="4D260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9F1DE2"/>
    <w:multiLevelType w:val="hybridMultilevel"/>
    <w:tmpl w:val="52B2E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F353D6"/>
    <w:multiLevelType w:val="hybridMultilevel"/>
    <w:tmpl w:val="16143ED6"/>
    <w:lvl w:ilvl="0" w:tplc="66B49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7E2F99"/>
    <w:multiLevelType w:val="multilevel"/>
    <w:tmpl w:val="6EBA4F82"/>
    <w:lvl w:ilvl="0">
      <w:start w:val="1"/>
      <w:numFmt w:val="decimal"/>
      <w:pStyle w:val="1"/>
      <w:lvlText w:val="%1"/>
      <w:lvlJc w:val="left"/>
      <w:pPr>
        <w:ind w:left="432" w:hanging="432"/>
      </w:pPr>
      <w:rPr>
        <w:rFonts w:cs="Times New Roman" w:hint="default"/>
      </w:rPr>
    </w:lvl>
    <w:lvl w:ilvl="1">
      <w:start w:val="1"/>
      <w:numFmt w:val="decimal"/>
      <w:pStyle w:val="2"/>
      <w:lvlText w:val="%1.%2"/>
      <w:lvlJc w:val="left"/>
      <w:pPr>
        <w:ind w:left="576" w:hanging="576"/>
      </w:pPr>
      <w:rPr>
        <w:rFonts w:cs="Times New Roman" w:hint="default"/>
      </w:rPr>
    </w:lvl>
    <w:lvl w:ilvl="2">
      <w:start w:val="1"/>
      <w:numFmt w:val="decimal"/>
      <w:pStyle w:val="3"/>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nsid w:val="1E8D3B4A"/>
    <w:multiLevelType w:val="multilevel"/>
    <w:tmpl w:val="DACA0FEE"/>
    <w:lvl w:ilvl="0">
      <w:start w:val="1"/>
      <w:numFmt w:val="decimal"/>
      <w:lvlText w:val="%1."/>
      <w:lvlJc w:val="left"/>
      <w:pPr>
        <w:tabs>
          <w:tab w:val="num" w:pos="927"/>
        </w:tabs>
        <w:ind w:left="927" w:hanging="360"/>
      </w:pPr>
      <w:rPr>
        <w:rFonts w:cs="Times New Roman"/>
      </w:rPr>
    </w:lvl>
    <w:lvl w:ilvl="1">
      <w:start w:val="1"/>
      <w:numFmt w:val="decimal"/>
      <w:lvlText w:val="%1.%2."/>
      <w:lvlJc w:val="left"/>
      <w:pPr>
        <w:tabs>
          <w:tab w:val="num" w:pos="3126"/>
        </w:tabs>
        <w:ind w:left="3126" w:hanging="432"/>
      </w:pPr>
      <w:rPr>
        <w:rFonts w:cs="Times New Roman"/>
      </w:rPr>
    </w:lvl>
    <w:lvl w:ilvl="2">
      <w:start w:val="1"/>
      <w:numFmt w:val="decimal"/>
      <w:pStyle w:val="a"/>
      <w:lvlText w:val="%1.%2.%3."/>
      <w:lvlJc w:val="left"/>
      <w:pPr>
        <w:tabs>
          <w:tab w:val="num" w:pos="1649"/>
        </w:tabs>
        <w:ind w:left="1649" w:hanging="504"/>
      </w:pPr>
      <w:rPr>
        <w:rFonts w:cs="Times New Roman"/>
      </w:rPr>
    </w:lvl>
    <w:lvl w:ilvl="3">
      <w:start w:val="1"/>
      <w:numFmt w:val="decimal"/>
      <w:lvlText w:val="%1.%2.%3.%4."/>
      <w:lvlJc w:val="left"/>
      <w:pPr>
        <w:tabs>
          <w:tab w:val="num" w:pos="2153"/>
        </w:tabs>
        <w:ind w:left="2153" w:hanging="648"/>
      </w:pPr>
      <w:rPr>
        <w:rFonts w:cs="Times New Roman"/>
      </w:rPr>
    </w:lvl>
    <w:lvl w:ilvl="4">
      <w:start w:val="1"/>
      <w:numFmt w:val="decimal"/>
      <w:lvlText w:val="%1.%2.%3.%4.%5."/>
      <w:lvlJc w:val="left"/>
      <w:pPr>
        <w:tabs>
          <w:tab w:val="num" w:pos="2657"/>
        </w:tabs>
        <w:ind w:left="2657" w:hanging="792"/>
      </w:pPr>
      <w:rPr>
        <w:rFonts w:cs="Times New Roman"/>
      </w:rPr>
    </w:lvl>
    <w:lvl w:ilvl="5">
      <w:start w:val="1"/>
      <w:numFmt w:val="decimal"/>
      <w:lvlText w:val="%1.%2.%3.%4.%5.%6."/>
      <w:lvlJc w:val="left"/>
      <w:pPr>
        <w:tabs>
          <w:tab w:val="num" w:pos="3161"/>
        </w:tabs>
        <w:ind w:left="3161" w:hanging="936"/>
      </w:pPr>
      <w:rPr>
        <w:rFonts w:cs="Times New Roman"/>
      </w:rPr>
    </w:lvl>
    <w:lvl w:ilvl="6">
      <w:start w:val="1"/>
      <w:numFmt w:val="decimal"/>
      <w:lvlText w:val="%1.%2.%3.%4.%5.%6.%7."/>
      <w:lvlJc w:val="left"/>
      <w:pPr>
        <w:tabs>
          <w:tab w:val="num" w:pos="3665"/>
        </w:tabs>
        <w:ind w:left="3665" w:hanging="1080"/>
      </w:pPr>
      <w:rPr>
        <w:rFonts w:cs="Times New Roman"/>
      </w:rPr>
    </w:lvl>
    <w:lvl w:ilvl="7">
      <w:start w:val="1"/>
      <w:numFmt w:val="decimal"/>
      <w:lvlText w:val="%1.%2.%3.%4.%5.%6.%7.%8."/>
      <w:lvlJc w:val="left"/>
      <w:pPr>
        <w:tabs>
          <w:tab w:val="num" w:pos="4169"/>
        </w:tabs>
        <w:ind w:left="4169" w:hanging="1224"/>
      </w:pPr>
      <w:rPr>
        <w:rFonts w:cs="Times New Roman"/>
      </w:rPr>
    </w:lvl>
    <w:lvl w:ilvl="8">
      <w:start w:val="1"/>
      <w:numFmt w:val="decimal"/>
      <w:lvlText w:val="%1.%2.%3.%4.%5.%6.%7.%8.%9."/>
      <w:lvlJc w:val="left"/>
      <w:pPr>
        <w:tabs>
          <w:tab w:val="num" w:pos="4745"/>
        </w:tabs>
        <w:ind w:left="4745" w:hanging="1440"/>
      </w:pPr>
      <w:rPr>
        <w:rFonts w:cs="Times New Roman"/>
      </w:rPr>
    </w:lvl>
  </w:abstractNum>
  <w:abstractNum w:abstractNumId="10">
    <w:nsid w:val="24B55C51"/>
    <w:multiLevelType w:val="hybridMultilevel"/>
    <w:tmpl w:val="A73AF574"/>
    <w:lvl w:ilvl="0" w:tplc="66B49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FC1421"/>
    <w:multiLevelType w:val="hybridMultilevel"/>
    <w:tmpl w:val="B3240E5C"/>
    <w:lvl w:ilvl="0" w:tplc="CCF451A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
    <w:nsid w:val="33A50067"/>
    <w:multiLevelType w:val="hybridMultilevel"/>
    <w:tmpl w:val="2EC00A72"/>
    <w:lvl w:ilvl="0" w:tplc="66B49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F3EE0"/>
    <w:multiLevelType w:val="hybridMultilevel"/>
    <w:tmpl w:val="9D2AC43A"/>
    <w:lvl w:ilvl="0" w:tplc="66B4950E">
      <w:start w:val="1"/>
      <w:numFmt w:val="decimal"/>
      <w:lvlText w:val="%1."/>
      <w:lvlJc w:val="left"/>
      <w:pPr>
        <w:tabs>
          <w:tab w:val="num" w:pos="927"/>
        </w:tabs>
        <w:ind w:left="907" w:hanging="34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4">
    <w:nsid w:val="49230BF1"/>
    <w:multiLevelType w:val="hybridMultilevel"/>
    <w:tmpl w:val="AC2CAFD2"/>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5">
    <w:nsid w:val="4ED169B4"/>
    <w:multiLevelType w:val="hybridMultilevel"/>
    <w:tmpl w:val="DCB0D5AA"/>
    <w:lvl w:ilvl="0" w:tplc="A62A074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nsid w:val="5159165C"/>
    <w:multiLevelType w:val="hybridMultilevel"/>
    <w:tmpl w:val="F838216A"/>
    <w:lvl w:ilvl="0" w:tplc="66B49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EA0738"/>
    <w:multiLevelType w:val="hybridMultilevel"/>
    <w:tmpl w:val="539607EC"/>
    <w:lvl w:ilvl="0" w:tplc="AFA6E990">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7285224D"/>
    <w:multiLevelType w:val="multilevel"/>
    <w:tmpl w:val="F0129B28"/>
    <w:lvl w:ilvl="0">
      <w:start w:val="2"/>
      <w:numFmt w:val="decimal"/>
      <w:lvlText w:val="%1"/>
      <w:lvlJc w:val="left"/>
      <w:pPr>
        <w:ind w:left="480" w:hanging="480"/>
      </w:pPr>
      <w:rPr>
        <w:rFonts w:cs="Times New Roman" w:hint="default"/>
      </w:rPr>
    </w:lvl>
    <w:lvl w:ilvl="1">
      <w:start w:val="2"/>
      <w:numFmt w:val="decimal"/>
      <w:lvlText w:val="%1.%2"/>
      <w:lvlJc w:val="left"/>
      <w:pPr>
        <w:ind w:left="1380" w:hanging="480"/>
      </w:pPr>
      <w:rPr>
        <w:rFonts w:cs="Times New Roman" w:hint="default"/>
      </w:rPr>
    </w:lvl>
    <w:lvl w:ilvl="2">
      <w:start w:val="2"/>
      <w:numFmt w:val="decimal"/>
      <w:pStyle w:val="-3"/>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9">
    <w:nsid w:val="73EB55A8"/>
    <w:multiLevelType w:val="hybridMultilevel"/>
    <w:tmpl w:val="D17E4CB0"/>
    <w:lvl w:ilvl="0" w:tplc="66B4950E">
      <w:start w:val="1"/>
      <w:numFmt w:val="bullet"/>
      <w:lvlText w:val=""/>
      <w:lvlJc w:val="left"/>
      <w:pPr>
        <w:tabs>
          <w:tab w:val="num" w:pos="2061"/>
        </w:tabs>
        <w:ind w:left="2041" w:hanging="34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AAB5604"/>
    <w:multiLevelType w:val="hybridMultilevel"/>
    <w:tmpl w:val="AC2CAFD2"/>
    <w:lvl w:ilvl="0" w:tplc="66B4950E">
      <w:start w:val="1"/>
      <w:numFmt w:val="decimal"/>
      <w:lvlText w:val="%1."/>
      <w:lvlJc w:val="left"/>
      <w:pPr>
        <w:ind w:left="644" w:hanging="360"/>
      </w:pPr>
      <w:rPr>
        <w:rFonts w:cs="Times New Roman"/>
      </w:rPr>
    </w:lvl>
    <w:lvl w:ilvl="1" w:tplc="04190003" w:tentative="1">
      <w:start w:val="1"/>
      <w:numFmt w:val="lowerLetter"/>
      <w:lvlText w:val="%2."/>
      <w:lvlJc w:val="left"/>
      <w:pPr>
        <w:ind w:left="1364" w:hanging="360"/>
      </w:pPr>
      <w:rPr>
        <w:rFonts w:cs="Times New Roman"/>
      </w:rPr>
    </w:lvl>
    <w:lvl w:ilvl="2" w:tplc="04190005" w:tentative="1">
      <w:start w:val="1"/>
      <w:numFmt w:val="lowerRoman"/>
      <w:lvlText w:val="%3."/>
      <w:lvlJc w:val="right"/>
      <w:pPr>
        <w:ind w:left="2084" w:hanging="180"/>
      </w:pPr>
      <w:rPr>
        <w:rFonts w:cs="Times New Roman"/>
      </w:rPr>
    </w:lvl>
    <w:lvl w:ilvl="3" w:tplc="04190001" w:tentative="1">
      <w:start w:val="1"/>
      <w:numFmt w:val="decimal"/>
      <w:lvlText w:val="%4."/>
      <w:lvlJc w:val="left"/>
      <w:pPr>
        <w:ind w:left="2804" w:hanging="360"/>
      </w:pPr>
      <w:rPr>
        <w:rFonts w:cs="Times New Roman"/>
      </w:rPr>
    </w:lvl>
    <w:lvl w:ilvl="4" w:tplc="04190003" w:tentative="1">
      <w:start w:val="1"/>
      <w:numFmt w:val="lowerLetter"/>
      <w:lvlText w:val="%5."/>
      <w:lvlJc w:val="left"/>
      <w:pPr>
        <w:ind w:left="3524" w:hanging="360"/>
      </w:pPr>
      <w:rPr>
        <w:rFonts w:cs="Times New Roman"/>
      </w:rPr>
    </w:lvl>
    <w:lvl w:ilvl="5" w:tplc="04190005" w:tentative="1">
      <w:start w:val="1"/>
      <w:numFmt w:val="lowerRoman"/>
      <w:lvlText w:val="%6."/>
      <w:lvlJc w:val="right"/>
      <w:pPr>
        <w:ind w:left="4244" w:hanging="180"/>
      </w:pPr>
      <w:rPr>
        <w:rFonts w:cs="Times New Roman"/>
      </w:rPr>
    </w:lvl>
    <w:lvl w:ilvl="6" w:tplc="04190001" w:tentative="1">
      <w:start w:val="1"/>
      <w:numFmt w:val="decimal"/>
      <w:lvlText w:val="%7."/>
      <w:lvlJc w:val="left"/>
      <w:pPr>
        <w:ind w:left="4964" w:hanging="360"/>
      </w:pPr>
      <w:rPr>
        <w:rFonts w:cs="Times New Roman"/>
      </w:rPr>
    </w:lvl>
    <w:lvl w:ilvl="7" w:tplc="04190003" w:tentative="1">
      <w:start w:val="1"/>
      <w:numFmt w:val="lowerLetter"/>
      <w:lvlText w:val="%8."/>
      <w:lvlJc w:val="left"/>
      <w:pPr>
        <w:ind w:left="5684" w:hanging="360"/>
      </w:pPr>
      <w:rPr>
        <w:rFonts w:cs="Times New Roman"/>
      </w:rPr>
    </w:lvl>
    <w:lvl w:ilvl="8" w:tplc="04190005" w:tentative="1">
      <w:start w:val="1"/>
      <w:numFmt w:val="lowerRoman"/>
      <w:lvlText w:val="%9."/>
      <w:lvlJc w:val="right"/>
      <w:pPr>
        <w:ind w:left="6404" w:hanging="180"/>
      </w:pPr>
      <w:rPr>
        <w:rFonts w:cs="Times New Roman"/>
      </w:rPr>
    </w:lvl>
  </w:abstractNum>
  <w:abstractNum w:abstractNumId="21">
    <w:nsid w:val="7AD74F45"/>
    <w:multiLevelType w:val="hybridMultilevel"/>
    <w:tmpl w:val="A814A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FB51ADA"/>
    <w:multiLevelType w:val="hybridMultilevel"/>
    <w:tmpl w:val="79983CF4"/>
    <w:lvl w:ilvl="0" w:tplc="66B4950E">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2"/>
  </w:num>
  <w:num w:numId="4">
    <w:abstractNumId w:val="3"/>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num>
  <w:num w:numId="9">
    <w:abstractNumId w:val="5"/>
  </w:num>
  <w:num w:numId="10">
    <w:abstractNumId w:val="16"/>
  </w:num>
  <w:num w:numId="11">
    <w:abstractNumId w:val="19"/>
  </w:num>
  <w:num w:numId="12">
    <w:abstractNumId w:val="10"/>
  </w:num>
  <w:num w:numId="13">
    <w:abstractNumId w:val="0"/>
  </w:num>
  <w:num w:numId="14">
    <w:abstractNumId w:val="6"/>
  </w:num>
  <w:num w:numId="15">
    <w:abstractNumId w:val="13"/>
  </w:num>
  <w:num w:numId="16">
    <w:abstractNumId w:val="15"/>
  </w:num>
  <w:num w:numId="17">
    <w:abstractNumId w:val="11"/>
  </w:num>
  <w:num w:numId="18">
    <w:abstractNumId w:val="20"/>
  </w:num>
  <w:num w:numId="19">
    <w:abstractNumId w:val="17"/>
  </w:num>
  <w:num w:numId="20">
    <w:abstractNumId w:val="21"/>
  </w:num>
  <w:num w:numId="21">
    <w:abstractNumId w:val="4"/>
  </w:num>
  <w:num w:numId="22">
    <w:abstractNumId w:val="18"/>
  </w:num>
  <w:num w:numId="23">
    <w:abstractNumId w:val="12"/>
  </w:num>
  <w:num w:numId="24">
    <w:abstractNumId w:val="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F7BB1"/>
    <w:rsid w:val="000024E4"/>
    <w:rsid w:val="00003A5F"/>
    <w:rsid w:val="00004B49"/>
    <w:rsid w:val="00005588"/>
    <w:rsid w:val="00007DD4"/>
    <w:rsid w:val="00010C7C"/>
    <w:rsid w:val="00012290"/>
    <w:rsid w:val="00013A65"/>
    <w:rsid w:val="0001425E"/>
    <w:rsid w:val="00015079"/>
    <w:rsid w:val="00020016"/>
    <w:rsid w:val="00021977"/>
    <w:rsid w:val="00021EA2"/>
    <w:rsid w:val="00025986"/>
    <w:rsid w:val="00027DFD"/>
    <w:rsid w:val="00030263"/>
    <w:rsid w:val="000303AE"/>
    <w:rsid w:val="00030720"/>
    <w:rsid w:val="000322E7"/>
    <w:rsid w:val="000336C1"/>
    <w:rsid w:val="0003639F"/>
    <w:rsid w:val="00036C68"/>
    <w:rsid w:val="0003769B"/>
    <w:rsid w:val="000377EF"/>
    <w:rsid w:val="0004001D"/>
    <w:rsid w:val="0004211F"/>
    <w:rsid w:val="000445EB"/>
    <w:rsid w:val="00046276"/>
    <w:rsid w:val="00046849"/>
    <w:rsid w:val="0005038D"/>
    <w:rsid w:val="00050695"/>
    <w:rsid w:val="00052BBE"/>
    <w:rsid w:val="000534D2"/>
    <w:rsid w:val="000539BD"/>
    <w:rsid w:val="0005403F"/>
    <w:rsid w:val="00060896"/>
    <w:rsid w:val="0006275D"/>
    <w:rsid w:val="00062CDA"/>
    <w:rsid w:val="000657A4"/>
    <w:rsid w:val="00070702"/>
    <w:rsid w:val="0007183F"/>
    <w:rsid w:val="0007204C"/>
    <w:rsid w:val="00074390"/>
    <w:rsid w:val="000771A6"/>
    <w:rsid w:val="00077FBE"/>
    <w:rsid w:val="00081F60"/>
    <w:rsid w:val="00082030"/>
    <w:rsid w:val="00082897"/>
    <w:rsid w:val="000829BC"/>
    <w:rsid w:val="00083549"/>
    <w:rsid w:val="00083FBD"/>
    <w:rsid w:val="000851E1"/>
    <w:rsid w:val="00087968"/>
    <w:rsid w:val="00087AA2"/>
    <w:rsid w:val="00087BA6"/>
    <w:rsid w:val="00091CA1"/>
    <w:rsid w:val="00092FD1"/>
    <w:rsid w:val="00094BA5"/>
    <w:rsid w:val="000968CC"/>
    <w:rsid w:val="000A240E"/>
    <w:rsid w:val="000A706E"/>
    <w:rsid w:val="000A7F29"/>
    <w:rsid w:val="000B0EE6"/>
    <w:rsid w:val="000B294F"/>
    <w:rsid w:val="000B5AA8"/>
    <w:rsid w:val="000B6CD2"/>
    <w:rsid w:val="000B7191"/>
    <w:rsid w:val="000B7ABE"/>
    <w:rsid w:val="000C17C8"/>
    <w:rsid w:val="000C2BCC"/>
    <w:rsid w:val="000C636D"/>
    <w:rsid w:val="000C6EA1"/>
    <w:rsid w:val="000C72DC"/>
    <w:rsid w:val="000D026A"/>
    <w:rsid w:val="000D02D4"/>
    <w:rsid w:val="000D09C1"/>
    <w:rsid w:val="000D2046"/>
    <w:rsid w:val="000D6329"/>
    <w:rsid w:val="000D6ECE"/>
    <w:rsid w:val="000D76F6"/>
    <w:rsid w:val="000E046A"/>
    <w:rsid w:val="000E4C06"/>
    <w:rsid w:val="000E5341"/>
    <w:rsid w:val="000E555C"/>
    <w:rsid w:val="000E7B9A"/>
    <w:rsid w:val="000F1AFD"/>
    <w:rsid w:val="000F263A"/>
    <w:rsid w:val="000F289B"/>
    <w:rsid w:val="000F2B73"/>
    <w:rsid w:val="000F658D"/>
    <w:rsid w:val="00100B44"/>
    <w:rsid w:val="00100B9C"/>
    <w:rsid w:val="00105455"/>
    <w:rsid w:val="001068D5"/>
    <w:rsid w:val="00106AE9"/>
    <w:rsid w:val="00110DDE"/>
    <w:rsid w:val="00111201"/>
    <w:rsid w:val="00113D16"/>
    <w:rsid w:val="00115E25"/>
    <w:rsid w:val="00115FD4"/>
    <w:rsid w:val="00117040"/>
    <w:rsid w:val="00117285"/>
    <w:rsid w:val="001203A5"/>
    <w:rsid w:val="0012080E"/>
    <w:rsid w:val="00121757"/>
    <w:rsid w:val="00121FA5"/>
    <w:rsid w:val="00122A3F"/>
    <w:rsid w:val="00122FAD"/>
    <w:rsid w:val="00125A89"/>
    <w:rsid w:val="001261B8"/>
    <w:rsid w:val="00130E87"/>
    <w:rsid w:val="00132870"/>
    <w:rsid w:val="00133291"/>
    <w:rsid w:val="00134A85"/>
    <w:rsid w:val="0013591F"/>
    <w:rsid w:val="00136B63"/>
    <w:rsid w:val="00140AAC"/>
    <w:rsid w:val="00141309"/>
    <w:rsid w:val="001428B9"/>
    <w:rsid w:val="001437E0"/>
    <w:rsid w:val="0014781D"/>
    <w:rsid w:val="0015040B"/>
    <w:rsid w:val="00150AC5"/>
    <w:rsid w:val="001523B1"/>
    <w:rsid w:val="00153C57"/>
    <w:rsid w:val="00156017"/>
    <w:rsid w:val="00157C4F"/>
    <w:rsid w:val="00164D64"/>
    <w:rsid w:val="00167FA8"/>
    <w:rsid w:val="0017060E"/>
    <w:rsid w:val="00171FBD"/>
    <w:rsid w:val="001722A0"/>
    <w:rsid w:val="00177358"/>
    <w:rsid w:val="001777CA"/>
    <w:rsid w:val="00180B21"/>
    <w:rsid w:val="001817B5"/>
    <w:rsid w:val="00181AEA"/>
    <w:rsid w:val="00182A00"/>
    <w:rsid w:val="00186D04"/>
    <w:rsid w:val="001930A0"/>
    <w:rsid w:val="00193D35"/>
    <w:rsid w:val="00193E4F"/>
    <w:rsid w:val="00197902"/>
    <w:rsid w:val="001A1A01"/>
    <w:rsid w:val="001A1B18"/>
    <w:rsid w:val="001A3288"/>
    <w:rsid w:val="001A39EA"/>
    <w:rsid w:val="001A3BE1"/>
    <w:rsid w:val="001A46AB"/>
    <w:rsid w:val="001A4F93"/>
    <w:rsid w:val="001A5502"/>
    <w:rsid w:val="001A574F"/>
    <w:rsid w:val="001A63A2"/>
    <w:rsid w:val="001B0F31"/>
    <w:rsid w:val="001B1D32"/>
    <w:rsid w:val="001B336F"/>
    <w:rsid w:val="001B43AD"/>
    <w:rsid w:val="001B5D63"/>
    <w:rsid w:val="001C1768"/>
    <w:rsid w:val="001C1CAF"/>
    <w:rsid w:val="001C41E3"/>
    <w:rsid w:val="001C420A"/>
    <w:rsid w:val="001C4392"/>
    <w:rsid w:val="001C5B0A"/>
    <w:rsid w:val="001C65F5"/>
    <w:rsid w:val="001C680B"/>
    <w:rsid w:val="001D2888"/>
    <w:rsid w:val="001D603A"/>
    <w:rsid w:val="001E0ACB"/>
    <w:rsid w:val="001E2A37"/>
    <w:rsid w:val="001F0723"/>
    <w:rsid w:val="001F4574"/>
    <w:rsid w:val="001F5061"/>
    <w:rsid w:val="001F54CD"/>
    <w:rsid w:val="001F5FD0"/>
    <w:rsid w:val="001F6EAF"/>
    <w:rsid w:val="0020317E"/>
    <w:rsid w:val="00203318"/>
    <w:rsid w:val="00203E24"/>
    <w:rsid w:val="00206F0B"/>
    <w:rsid w:val="00207BC5"/>
    <w:rsid w:val="00207C42"/>
    <w:rsid w:val="00212635"/>
    <w:rsid w:val="00212BA4"/>
    <w:rsid w:val="00212F0A"/>
    <w:rsid w:val="00213437"/>
    <w:rsid w:val="00215E88"/>
    <w:rsid w:val="00217B7F"/>
    <w:rsid w:val="00221DA3"/>
    <w:rsid w:val="00222B2C"/>
    <w:rsid w:val="00223D40"/>
    <w:rsid w:val="00227E0A"/>
    <w:rsid w:val="00235BD0"/>
    <w:rsid w:val="0023602B"/>
    <w:rsid w:val="00240EA1"/>
    <w:rsid w:val="0024124F"/>
    <w:rsid w:val="00243875"/>
    <w:rsid w:val="00246764"/>
    <w:rsid w:val="00247555"/>
    <w:rsid w:val="00250395"/>
    <w:rsid w:val="002529E8"/>
    <w:rsid w:val="00252B49"/>
    <w:rsid w:val="00253A9F"/>
    <w:rsid w:val="0025468E"/>
    <w:rsid w:val="0025557A"/>
    <w:rsid w:val="00255C67"/>
    <w:rsid w:val="00257694"/>
    <w:rsid w:val="002608F6"/>
    <w:rsid w:val="00261B97"/>
    <w:rsid w:val="00262B00"/>
    <w:rsid w:val="002638BE"/>
    <w:rsid w:val="00264335"/>
    <w:rsid w:val="002655D7"/>
    <w:rsid w:val="0026564A"/>
    <w:rsid w:val="00266365"/>
    <w:rsid w:val="002673B4"/>
    <w:rsid w:val="002679A2"/>
    <w:rsid w:val="002712C5"/>
    <w:rsid w:val="002725A1"/>
    <w:rsid w:val="002747D6"/>
    <w:rsid w:val="002758B5"/>
    <w:rsid w:val="00276313"/>
    <w:rsid w:val="002802BB"/>
    <w:rsid w:val="00281080"/>
    <w:rsid w:val="00282131"/>
    <w:rsid w:val="00282A52"/>
    <w:rsid w:val="00282A53"/>
    <w:rsid w:val="00282D7F"/>
    <w:rsid w:val="00286656"/>
    <w:rsid w:val="00290B8D"/>
    <w:rsid w:val="002928ED"/>
    <w:rsid w:val="002A12D1"/>
    <w:rsid w:val="002A2330"/>
    <w:rsid w:val="002A321F"/>
    <w:rsid w:val="002A325F"/>
    <w:rsid w:val="002A3C19"/>
    <w:rsid w:val="002A3DC2"/>
    <w:rsid w:val="002A4DDC"/>
    <w:rsid w:val="002A554F"/>
    <w:rsid w:val="002A5AED"/>
    <w:rsid w:val="002A6C83"/>
    <w:rsid w:val="002A7526"/>
    <w:rsid w:val="002A755E"/>
    <w:rsid w:val="002A7607"/>
    <w:rsid w:val="002B0A02"/>
    <w:rsid w:val="002B1359"/>
    <w:rsid w:val="002B5AD5"/>
    <w:rsid w:val="002C03C6"/>
    <w:rsid w:val="002C058C"/>
    <w:rsid w:val="002C0975"/>
    <w:rsid w:val="002C1BA1"/>
    <w:rsid w:val="002C2D7A"/>
    <w:rsid w:val="002C3306"/>
    <w:rsid w:val="002C3AB4"/>
    <w:rsid w:val="002C4DBD"/>
    <w:rsid w:val="002C62FB"/>
    <w:rsid w:val="002C769D"/>
    <w:rsid w:val="002C7EFE"/>
    <w:rsid w:val="002D3C05"/>
    <w:rsid w:val="002D3F04"/>
    <w:rsid w:val="002D53B8"/>
    <w:rsid w:val="002D624A"/>
    <w:rsid w:val="002E03A6"/>
    <w:rsid w:val="002E1095"/>
    <w:rsid w:val="002E138D"/>
    <w:rsid w:val="002E159C"/>
    <w:rsid w:val="002E5366"/>
    <w:rsid w:val="002E6F11"/>
    <w:rsid w:val="002E7E63"/>
    <w:rsid w:val="002F7A2B"/>
    <w:rsid w:val="003018EC"/>
    <w:rsid w:val="00301AD0"/>
    <w:rsid w:val="003042E5"/>
    <w:rsid w:val="0030457F"/>
    <w:rsid w:val="00304A27"/>
    <w:rsid w:val="00306880"/>
    <w:rsid w:val="00306D4A"/>
    <w:rsid w:val="003076EF"/>
    <w:rsid w:val="00307F57"/>
    <w:rsid w:val="00311F85"/>
    <w:rsid w:val="0031502C"/>
    <w:rsid w:val="0031706E"/>
    <w:rsid w:val="003202F0"/>
    <w:rsid w:val="00321939"/>
    <w:rsid w:val="00323F1D"/>
    <w:rsid w:val="0032613E"/>
    <w:rsid w:val="0032674B"/>
    <w:rsid w:val="0032727A"/>
    <w:rsid w:val="0032798D"/>
    <w:rsid w:val="00331F23"/>
    <w:rsid w:val="003333C8"/>
    <w:rsid w:val="003365BC"/>
    <w:rsid w:val="00336BF0"/>
    <w:rsid w:val="0034099B"/>
    <w:rsid w:val="00341B1F"/>
    <w:rsid w:val="003430D0"/>
    <w:rsid w:val="00347494"/>
    <w:rsid w:val="0035211E"/>
    <w:rsid w:val="00352804"/>
    <w:rsid w:val="0035369A"/>
    <w:rsid w:val="00354C60"/>
    <w:rsid w:val="0035536B"/>
    <w:rsid w:val="00356769"/>
    <w:rsid w:val="003607CF"/>
    <w:rsid w:val="00360E5A"/>
    <w:rsid w:val="00361D46"/>
    <w:rsid w:val="00362FB3"/>
    <w:rsid w:val="003644AA"/>
    <w:rsid w:val="00364E08"/>
    <w:rsid w:val="003670B2"/>
    <w:rsid w:val="003676C3"/>
    <w:rsid w:val="003737AF"/>
    <w:rsid w:val="00374BCA"/>
    <w:rsid w:val="00375B17"/>
    <w:rsid w:val="00376CB4"/>
    <w:rsid w:val="003816F9"/>
    <w:rsid w:val="00383D81"/>
    <w:rsid w:val="0038558E"/>
    <w:rsid w:val="0038677B"/>
    <w:rsid w:val="0038760B"/>
    <w:rsid w:val="00387A8E"/>
    <w:rsid w:val="00387B6D"/>
    <w:rsid w:val="00387CF1"/>
    <w:rsid w:val="00390DA5"/>
    <w:rsid w:val="0039299B"/>
    <w:rsid w:val="00394878"/>
    <w:rsid w:val="0039493D"/>
    <w:rsid w:val="00395C79"/>
    <w:rsid w:val="0039779D"/>
    <w:rsid w:val="003A16D6"/>
    <w:rsid w:val="003A19E4"/>
    <w:rsid w:val="003A1E71"/>
    <w:rsid w:val="003A27AD"/>
    <w:rsid w:val="003A2C6E"/>
    <w:rsid w:val="003A37C6"/>
    <w:rsid w:val="003A45ED"/>
    <w:rsid w:val="003A6158"/>
    <w:rsid w:val="003A636B"/>
    <w:rsid w:val="003A6F35"/>
    <w:rsid w:val="003B028E"/>
    <w:rsid w:val="003B1074"/>
    <w:rsid w:val="003B13BC"/>
    <w:rsid w:val="003B20D6"/>
    <w:rsid w:val="003B5B7D"/>
    <w:rsid w:val="003B7A12"/>
    <w:rsid w:val="003C2339"/>
    <w:rsid w:val="003C2775"/>
    <w:rsid w:val="003C33B6"/>
    <w:rsid w:val="003C58A1"/>
    <w:rsid w:val="003C60C0"/>
    <w:rsid w:val="003C67C6"/>
    <w:rsid w:val="003D256E"/>
    <w:rsid w:val="003D2F2C"/>
    <w:rsid w:val="003D4640"/>
    <w:rsid w:val="003D470C"/>
    <w:rsid w:val="003D4D5E"/>
    <w:rsid w:val="003D5585"/>
    <w:rsid w:val="003D6C5E"/>
    <w:rsid w:val="003D7D9F"/>
    <w:rsid w:val="003E04F6"/>
    <w:rsid w:val="003E0621"/>
    <w:rsid w:val="003E1FA8"/>
    <w:rsid w:val="003E22CD"/>
    <w:rsid w:val="003E369C"/>
    <w:rsid w:val="003E61B3"/>
    <w:rsid w:val="003E6292"/>
    <w:rsid w:val="003E661B"/>
    <w:rsid w:val="003E73E8"/>
    <w:rsid w:val="003E7492"/>
    <w:rsid w:val="003F0C29"/>
    <w:rsid w:val="003F1E57"/>
    <w:rsid w:val="003F6376"/>
    <w:rsid w:val="003F6EFD"/>
    <w:rsid w:val="003F6F61"/>
    <w:rsid w:val="003F79D8"/>
    <w:rsid w:val="003F7B88"/>
    <w:rsid w:val="00400467"/>
    <w:rsid w:val="0040289E"/>
    <w:rsid w:val="004028EC"/>
    <w:rsid w:val="004034B0"/>
    <w:rsid w:val="00404A61"/>
    <w:rsid w:val="004069E4"/>
    <w:rsid w:val="00407726"/>
    <w:rsid w:val="0041451D"/>
    <w:rsid w:val="004167AC"/>
    <w:rsid w:val="004169F3"/>
    <w:rsid w:val="0041712E"/>
    <w:rsid w:val="004171C0"/>
    <w:rsid w:val="0042106D"/>
    <w:rsid w:val="00421175"/>
    <w:rsid w:val="0042599F"/>
    <w:rsid w:val="00427E07"/>
    <w:rsid w:val="0043020E"/>
    <w:rsid w:val="00430994"/>
    <w:rsid w:val="0043324A"/>
    <w:rsid w:val="00434AA9"/>
    <w:rsid w:val="00435981"/>
    <w:rsid w:val="00436F6F"/>
    <w:rsid w:val="0044070E"/>
    <w:rsid w:val="00441C02"/>
    <w:rsid w:val="00444928"/>
    <w:rsid w:val="004460C1"/>
    <w:rsid w:val="004473F0"/>
    <w:rsid w:val="004512AD"/>
    <w:rsid w:val="0045285E"/>
    <w:rsid w:val="00453FD1"/>
    <w:rsid w:val="004556C8"/>
    <w:rsid w:val="00457B6C"/>
    <w:rsid w:val="00460831"/>
    <w:rsid w:val="00464DEF"/>
    <w:rsid w:val="00464F4C"/>
    <w:rsid w:val="00465E9A"/>
    <w:rsid w:val="004702C1"/>
    <w:rsid w:val="00472C36"/>
    <w:rsid w:val="00474412"/>
    <w:rsid w:val="00474E4D"/>
    <w:rsid w:val="00475D00"/>
    <w:rsid w:val="004766F6"/>
    <w:rsid w:val="0047745B"/>
    <w:rsid w:val="00482362"/>
    <w:rsid w:val="00483156"/>
    <w:rsid w:val="0048553F"/>
    <w:rsid w:val="004859CC"/>
    <w:rsid w:val="00485B6C"/>
    <w:rsid w:val="00486544"/>
    <w:rsid w:val="0049065B"/>
    <w:rsid w:val="0049077F"/>
    <w:rsid w:val="00491664"/>
    <w:rsid w:val="00492140"/>
    <w:rsid w:val="0049301C"/>
    <w:rsid w:val="004A0D6F"/>
    <w:rsid w:val="004A1A63"/>
    <w:rsid w:val="004A498D"/>
    <w:rsid w:val="004A738F"/>
    <w:rsid w:val="004A7DB1"/>
    <w:rsid w:val="004B0259"/>
    <w:rsid w:val="004B243B"/>
    <w:rsid w:val="004B3B27"/>
    <w:rsid w:val="004C3370"/>
    <w:rsid w:val="004C4315"/>
    <w:rsid w:val="004C504D"/>
    <w:rsid w:val="004C5CA3"/>
    <w:rsid w:val="004D0B86"/>
    <w:rsid w:val="004D16D9"/>
    <w:rsid w:val="004E0397"/>
    <w:rsid w:val="004E04B4"/>
    <w:rsid w:val="004E14C0"/>
    <w:rsid w:val="004E3EAF"/>
    <w:rsid w:val="004E4CAC"/>
    <w:rsid w:val="004E7043"/>
    <w:rsid w:val="004E7A08"/>
    <w:rsid w:val="004F269E"/>
    <w:rsid w:val="004F42A4"/>
    <w:rsid w:val="004F5468"/>
    <w:rsid w:val="00500EB1"/>
    <w:rsid w:val="00501D64"/>
    <w:rsid w:val="00503177"/>
    <w:rsid w:val="00503387"/>
    <w:rsid w:val="0050583C"/>
    <w:rsid w:val="00511B32"/>
    <w:rsid w:val="005120C6"/>
    <w:rsid w:val="00513711"/>
    <w:rsid w:val="00520485"/>
    <w:rsid w:val="005221DD"/>
    <w:rsid w:val="00523EB8"/>
    <w:rsid w:val="00524924"/>
    <w:rsid w:val="005321FB"/>
    <w:rsid w:val="00533B5E"/>
    <w:rsid w:val="00534B9D"/>
    <w:rsid w:val="00536709"/>
    <w:rsid w:val="00536903"/>
    <w:rsid w:val="0054222D"/>
    <w:rsid w:val="00546E0E"/>
    <w:rsid w:val="00551C1F"/>
    <w:rsid w:val="00552D90"/>
    <w:rsid w:val="005546C1"/>
    <w:rsid w:val="00561BA4"/>
    <w:rsid w:val="00561E37"/>
    <w:rsid w:val="0056226C"/>
    <w:rsid w:val="005622E5"/>
    <w:rsid w:val="00562389"/>
    <w:rsid w:val="00564855"/>
    <w:rsid w:val="00565D66"/>
    <w:rsid w:val="00567BBF"/>
    <w:rsid w:val="005711EF"/>
    <w:rsid w:val="005715F8"/>
    <w:rsid w:val="005719F6"/>
    <w:rsid w:val="00573788"/>
    <w:rsid w:val="005747AA"/>
    <w:rsid w:val="00581E82"/>
    <w:rsid w:val="00583308"/>
    <w:rsid w:val="0058345C"/>
    <w:rsid w:val="00585583"/>
    <w:rsid w:val="00586644"/>
    <w:rsid w:val="0058684B"/>
    <w:rsid w:val="0058700C"/>
    <w:rsid w:val="0059122B"/>
    <w:rsid w:val="00591744"/>
    <w:rsid w:val="005924EF"/>
    <w:rsid w:val="00592BD3"/>
    <w:rsid w:val="00592DDD"/>
    <w:rsid w:val="00595522"/>
    <w:rsid w:val="005A027C"/>
    <w:rsid w:val="005A54B0"/>
    <w:rsid w:val="005A5733"/>
    <w:rsid w:val="005A708F"/>
    <w:rsid w:val="005A7F0F"/>
    <w:rsid w:val="005B3263"/>
    <w:rsid w:val="005B519B"/>
    <w:rsid w:val="005C0068"/>
    <w:rsid w:val="005C3BD6"/>
    <w:rsid w:val="005C6F16"/>
    <w:rsid w:val="005D1F29"/>
    <w:rsid w:val="005D3975"/>
    <w:rsid w:val="005D3BB8"/>
    <w:rsid w:val="005D3D77"/>
    <w:rsid w:val="005D6A5C"/>
    <w:rsid w:val="005E06FA"/>
    <w:rsid w:val="005E22AD"/>
    <w:rsid w:val="005E2E45"/>
    <w:rsid w:val="005E31A5"/>
    <w:rsid w:val="005E4CA6"/>
    <w:rsid w:val="005E4D04"/>
    <w:rsid w:val="005E5DE6"/>
    <w:rsid w:val="005E7464"/>
    <w:rsid w:val="005E7B6D"/>
    <w:rsid w:val="005F3312"/>
    <w:rsid w:val="005F368A"/>
    <w:rsid w:val="005F47A2"/>
    <w:rsid w:val="005F4FF7"/>
    <w:rsid w:val="005F5363"/>
    <w:rsid w:val="005F5DD8"/>
    <w:rsid w:val="005F5F27"/>
    <w:rsid w:val="005F6CC2"/>
    <w:rsid w:val="005F6FCA"/>
    <w:rsid w:val="0060105B"/>
    <w:rsid w:val="006019EE"/>
    <w:rsid w:val="00603665"/>
    <w:rsid w:val="00604ED6"/>
    <w:rsid w:val="00607F36"/>
    <w:rsid w:val="00611DE3"/>
    <w:rsid w:val="00614962"/>
    <w:rsid w:val="00621936"/>
    <w:rsid w:val="00621A2D"/>
    <w:rsid w:val="0062489C"/>
    <w:rsid w:val="00630217"/>
    <w:rsid w:val="006313A1"/>
    <w:rsid w:val="00632898"/>
    <w:rsid w:val="006351F4"/>
    <w:rsid w:val="00635B25"/>
    <w:rsid w:val="00635D10"/>
    <w:rsid w:val="006369E4"/>
    <w:rsid w:val="0063787F"/>
    <w:rsid w:val="00640A8D"/>
    <w:rsid w:val="006463D7"/>
    <w:rsid w:val="00646EE8"/>
    <w:rsid w:val="00647A2D"/>
    <w:rsid w:val="00652325"/>
    <w:rsid w:val="0065245C"/>
    <w:rsid w:val="006535B4"/>
    <w:rsid w:val="00653656"/>
    <w:rsid w:val="00653CFA"/>
    <w:rsid w:val="0065400C"/>
    <w:rsid w:val="0065521D"/>
    <w:rsid w:val="0065565A"/>
    <w:rsid w:val="00655F01"/>
    <w:rsid w:val="006568EB"/>
    <w:rsid w:val="006576AC"/>
    <w:rsid w:val="00657815"/>
    <w:rsid w:val="0066116A"/>
    <w:rsid w:val="00661680"/>
    <w:rsid w:val="00661C61"/>
    <w:rsid w:val="00663BFD"/>
    <w:rsid w:val="0067023C"/>
    <w:rsid w:val="00672125"/>
    <w:rsid w:val="00672993"/>
    <w:rsid w:val="00672D0B"/>
    <w:rsid w:val="0067324F"/>
    <w:rsid w:val="00674A79"/>
    <w:rsid w:val="00675C94"/>
    <w:rsid w:val="00680EE3"/>
    <w:rsid w:val="00683286"/>
    <w:rsid w:val="006839BF"/>
    <w:rsid w:val="00684667"/>
    <w:rsid w:val="006872AE"/>
    <w:rsid w:val="00693FCD"/>
    <w:rsid w:val="00694A86"/>
    <w:rsid w:val="00695978"/>
    <w:rsid w:val="006A2C99"/>
    <w:rsid w:val="006A36E6"/>
    <w:rsid w:val="006A3FF4"/>
    <w:rsid w:val="006A5C1E"/>
    <w:rsid w:val="006B1E87"/>
    <w:rsid w:val="006B2003"/>
    <w:rsid w:val="006B2124"/>
    <w:rsid w:val="006B26B9"/>
    <w:rsid w:val="006B3854"/>
    <w:rsid w:val="006B6A7A"/>
    <w:rsid w:val="006C1383"/>
    <w:rsid w:val="006C2677"/>
    <w:rsid w:val="006C369A"/>
    <w:rsid w:val="006C4E38"/>
    <w:rsid w:val="006C555B"/>
    <w:rsid w:val="006C601F"/>
    <w:rsid w:val="006C677C"/>
    <w:rsid w:val="006C6819"/>
    <w:rsid w:val="006C683E"/>
    <w:rsid w:val="006D14A9"/>
    <w:rsid w:val="006D7DA7"/>
    <w:rsid w:val="006E0B18"/>
    <w:rsid w:val="006E2ED8"/>
    <w:rsid w:val="006E30C2"/>
    <w:rsid w:val="006E55B6"/>
    <w:rsid w:val="006E70F2"/>
    <w:rsid w:val="006E7EC6"/>
    <w:rsid w:val="006F02A7"/>
    <w:rsid w:val="006F0E88"/>
    <w:rsid w:val="006F1383"/>
    <w:rsid w:val="006F1675"/>
    <w:rsid w:val="006F24CB"/>
    <w:rsid w:val="006F2540"/>
    <w:rsid w:val="006F3985"/>
    <w:rsid w:val="006F3F7B"/>
    <w:rsid w:val="006F51EA"/>
    <w:rsid w:val="006F586B"/>
    <w:rsid w:val="006F642A"/>
    <w:rsid w:val="006F7EF1"/>
    <w:rsid w:val="007000FF"/>
    <w:rsid w:val="007004B8"/>
    <w:rsid w:val="0070154E"/>
    <w:rsid w:val="00702F9B"/>
    <w:rsid w:val="0070346B"/>
    <w:rsid w:val="0070346C"/>
    <w:rsid w:val="00703ADC"/>
    <w:rsid w:val="00707001"/>
    <w:rsid w:val="00710776"/>
    <w:rsid w:val="0071373A"/>
    <w:rsid w:val="00717068"/>
    <w:rsid w:val="00717F45"/>
    <w:rsid w:val="007238E5"/>
    <w:rsid w:val="00724913"/>
    <w:rsid w:val="007270BE"/>
    <w:rsid w:val="007270DD"/>
    <w:rsid w:val="00731338"/>
    <w:rsid w:val="00731926"/>
    <w:rsid w:val="00732FAF"/>
    <w:rsid w:val="00734E26"/>
    <w:rsid w:val="0073515F"/>
    <w:rsid w:val="007357DB"/>
    <w:rsid w:val="00737AA3"/>
    <w:rsid w:val="00737BD2"/>
    <w:rsid w:val="00740B8C"/>
    <w:rsid w:val="00740CBD"/>
    <w:rsid w:val="007432AD"/>
    <w:rsid w:val="007433CE"/>
    <w:rsid w:val="00743DC3"/>
    <w:rsid w:val="007446EA"/>
    <w:rsid w:val="00746D1A"/>
    <w:rsid w:val="00747FAE"/>
    <w:rsid w:val="00750075"/>
    <w:rsid w:val="0075084F"/>
    <w:rsid w:val="00751006"/>
    <w:rsid w:val="007518DE"/>
    <w:rsid w:val="007531B9"/>
    <w:rsid w:val="00755797"/>
    <w:rsid w:val="00756434"/>
    <w:rsid w:val="00756D26"/>
    <w:rsid w:val="00757CD3"/>
    <w:rsid w:val="0076085F"/>
    <w:rsid w:val="00761C49"/>
    <w:rsid w:val="00761C5F"/>
    <w:rsid w:val="00763475"/>
    <w:rsid w:val="007650E6"/>
    <w:rsid w:val="00765866"/>
    <w:rsid w:val="00766151"/>
    <w:rsid w:val="00767B83"/>
    <w:rsid w:val="007702A1"/>
    <w:rsid w:val="00771654"/>
    <w:rsid w:val="007718AE"/>
    <w:rsid w:val="00771E69"/>
    <w:rsid w:val="00772A94"/>
    <w:rsid w:val="00772DA7"/>
    <w:rsid w:val="00772ED8"/>
    <w:rsid w:val="00773083"/>
    <w:rsid w:val="0077401D"/>
    <w:rsid w:val="00775704"/>
    <w:rsid w:val="00775E76"/>
    <w:rsid w:val="007763C4"/>
    <w:rsid w:val="007808FC"/>
    <w:rsid w:val="007821B3"/>
    <w:rsid w:val="007852D0"/>
    <w:rsid w:val="00785969"/>
    <w:rsid w:val="0078622C"/>
    <w:rsid w:val="00790981"/>
    <w:rsid w:val="007941CF"/>
    <w:rsid w:val="00795E61"/>
    <w:rsid w:val="007A2A37"/>
    <w:rsid w:val="007A2F64"/>
    <w:rsid w:val="007A341A"/>
    <w:rsid w:val="007A6556"/>
    <w:rsid w:val="007A6F81"/>
    <w:rsid w:val="007B0BAF"/>
    <w:rsid w:val="007B2B11"/>
    <w:rsid w:val="007B3F20"/>
    <w:rsid w:val="007B4212"/>
    <w:rsid w:val="007B65C1"/>
    <w:rsid w:val="007C0C7F"/>
    <w:rsid w:val="007C39B2"/>
    <w:rsid w:val="007C437C"/>
    <w:rsid w:val="007C4D90"/>
    <w:rsid w:val="007C4FFB"/>
    <w:rsid w:val="007D7439"/>
    <w:rsid w:val="007D7B80"/>
    <w:rsid w:val="007E042A"/>
    <w:rsid w:val="007E0B40"/>
    <w:rsid w:val="007E3CBC"/>
    <w:rsid w:val="007E4A21"/>
    <w:rsid w:val="007E5F7A"/>
    <w:rsid w:val="007E7A3B"/>
    <w:rsid w:val="007F0833"/>
    <w:rsid w:val="007F38AB"/>
    <w:rsid w:val="007F3CE1"/>
    <w:rsid w:val="007F54E2"/>
    <w:rsid w:val="007F5737"/>
    <w:rsid w:val="007F6863"/>
    <w:rsid w:val="00801503"/>
    <w:rsid w:val="00802566"/>
    <w:rsid w:val="00803C8E"/>
    <w:rsid w:val="008064BB"/>
    <w:rsid w:val="00807777"/>
    <w:rsid w:val="00810DD1"/>
    <w:rsid w:val="00814DE9"/>
    <w:rsid w:val="00816FE8"/>
    <w:rsid w:val="00817365"/>
    <w:rsid w:val="0082009D"/>
    <w:rsid w:val="00822203"/>
    <w:rsid w:val="00822D67"/>
    <w:rsid w:val="00824AB4"/>
    <w:rsid w:val="00826D04"/>
    <w:rsid w:val="008277F5"/>
    <w:rsid w:val="00831274"/>
    <w:rsid w:val="00831499"/>
    <w:rsid w:val="00833519"/>
    <w:rsid w:val="00833939"/>
    <w:rsid w:val="008353F4"/>
    <w:rsid w:val="00835B67"/>
    <w:rsid w:val="0084011F"/>
    <w:rsid w:val="008412D5"/>
    <w:rsid w:val="008439E2"/>
    <w:rsid w:val="00844669"/>
    <w:rsid w:val="0084478C"/>
    <w:rsid w:val="0084712B"/>
    <w:rsid w:val="008509E4"/>
    <w:rsid w:val="0085140F"/>
    <w:rsid w:val="00851ADA"/>
    <w:rsid w:val="00854BDC"/>
    <w:rsid w:val="008604AF"/>
    <w:rsid w:val="008605D5"/>
    <w:rsid w:val="00862F9C"/>
    <w:rsid w:val="00864ED4"/>
    <w:rsid w:val="0086726B"/>
    <w:rsid w:val="008701D9"/>
    <w:rsid w:val="00872F05"/>
    <w:rsid w:val="00873398"/>
    <w:rsid w:val="0087471C"/>
    <w:rsid w:val="008818FC"/>
    <w:rsid w:val="00883E91"/>
    <w:rsid w:val="00885794"/>
    <w:rsid w:val="008879D4"/>
    <w:rsid w:val="00897F9E"/>
    <w:rsid w:val="008A0752"/>
    <w:rsid w:val="008A273D"/>
    <w:rsid w:val="008A3E6F"/>
    <w:rsid w:val="008A402F"/>
    <w:rsid w:val="008A4678"/>
    <w:rsid w:val="008A6879"/>
    <w:rsid w:val="008B0319"/>
    <w:rsid w:val="008B1026"/>
    <w:rsid w:val="008B2AE7"/>
    <w:rsid w:val="008B3CC9"/>
    <w:rsid w:val="008B4329"/>
    <w:rsid w:val="008B4DB3"/>
    <w:rsid w:val="008C0982"/>
    <w:rsid w:val="008C2038"/>
    <w:rsid w:val="008C2C79"/>
    <w:rsid w:val="008C3A48"/>
    <w:rsid w:val="008D21AF"/>
    <w:rsid w:val="008E0209"/>
    <w:rsid w:val="008E0252"/>
    <w:rsid w:val="008E113E"/>
    <w:rsid w:val="008E33D8"/>
    <w:rsid w:val="008F078D"/>
    <w:rsid w:val="008F5329"/>
    <w:rsid w:val="00901DBC"/>
    <w:rsid w:val="00904D4E"/>
    <w:rsid w:val="00907DD3"/>
    <w:rsid w:val="009127C9"/>
    <w:rsid w:val="0091295E"/>
    <w:rsid w:val="00913228"/>
    <w:rsid w:val="00915CEB"/>
    <w:rsid w:val="00915CFD"/>
    <w:rsid w:val="0091717C"/>
    <w:rsid w:val="00920F6F"/>
    <w:rsid w:val="009215B9"/>
    <w:rsid w:val="00921768"/>
    <w:rsid w:val="00921E8F"/>
    <w:rsid w:val="00922974"/>
    <w:rsid w:val="00926C93"/>
    <w:rsid w:val="00927D42"/>
    <w:rsid w:val="009306B9"/>
    <w:rsid w:val="00932C89"/>
    <w:rsid w:val="009333CB"/>
    <w:rsid w:val="009336B9"/>
    <w:rsid w:val="0093370A"/>
    <w:rsid w:val="00933DD2"/>
    <w:rsid w:val="0093604E"/>
    <w:rsid w:val="00937564"/>
    <w:rsid w:val="009405A3"/>
    <w:rsid w:val="009419A1"/>
    <w:rsid w:val="009434BD"/>
    <w:rsid w:val="009446ED"/>
    <w:rsid w:val="00946066"/>
    <w:rsid w:val="00946730"/>
    <w:rsid w:val="00947479"/>
    <w:rsid w:val="00947B00"/>
    <w:rsid w:val="0095315B"/>
    <w:rsid w:val="00953A34"/>
    <w:rsid w:val="00956F70"/>
    <w:rsid w:val="00957BE7"/>
    <w:rsid w:val="00957E95"/>
    <w:rsid w:val="009603F3"/>
    <w:rsid w:val="0096203E"/>
    <w:rsid w:val="0096222C"/>
    <w:rsid w:val="00962A2F"/>
    <w:rsid w:val="00963756"/>
    <w:rsid w:val="009637E8"/>
    <w:rsid w:val="00967151"/>
    <w:rsid w:val="009679D0"/>
    <w:rsid w:val="0097484F"/>
    <w:rsid w:val="009807DC"/>
    <w:rsid w:val="009815E4"/>
    <w:rsid w:val="009819CF"/>
    <w:rsid w:val="00985528"/>
    <w:rsid w:val="00985B9D"/>
    <w:rsid w:val="0098673A"/>
    <w:rsid w:val="00987F6F"/>
    <w:rsid w:val="00990A8D"/>
    <w:rsid w:val="00992D09"/>
    <w:rsid w:val="00993519"/>
    <w:rsid w:val="00994FD9"/>
    <w:rsid w:val="00995496"/>
    <w:rsid w:val="009959AC"/>
    <w:rsid w:val="009963C2"/>
    <w:rsid w:val="00997FBE"/>
    <w:rsid w:val="00997FD0"/>
    <w:rsid w:val="009A2786"/>
    <w:rsid w:val="009A30CC"/>
    <w:rsid w:val="009A46FD"/>
    <w:rsid w:val="009A56DE"/>
    <w:rsid w:val="009A6537"/>
    <w:rsid w:val="009A68BA"/>
    <w:rsid w:val="009A6BE6"/>
    <w:rsid w:val="009A6EB9"/>
    <w:rsid w:val="009B0BC8"/>
    <w:rsid w:val="009B39BE"/>
    <w:rsid w:val="009B68F3"/>
    <w:rsid w:val="009C167F"/>
    <w:rsid w:val="009C3D9C"/>
    <w:rsid w:val="009C7C45"/>
    <w:rsid w:val="009D2FA6"/>
    <w:rsid w:val="009D5638"/>
    <w:rsid w:val="009D637F"/>
    <w:rsid w:val="009E0654"/>
    <w:rsid w:val="009E4355"/>
    <w:rsid w:val="009E6431"/>
    <w:rsid w:val="009E65CE"/>
    <w:rsid w:val="009F09C6"/>
    <w:rsid w:val="009F1071"/>
    <w:rsid w:val="009F3782"/>
    <w:rsid w:val="009F3D97"/>
    <w:rsid w:val="009F4412"/>
    <w:rsid w:val="009F4436"/>
    <w:rsid w:val="009F5D5D"/>
    <w:rsid w:val="009F7BC9"/>
    <w:rsid w:val="00A00EF8"/>
    <w:rsid w:val="00A0344B"/>
    <w:rsid w:val="00A06CCF"/>
    <w:rsid w:val="00A10746"/>
    <w:rsid w:val="00A11F5E"/>
    <w:rsid w:val="00A140B7"/>
    <w:rsid w:val="00A14E3C"/>
    <w:rsid w:val="00A14F67"/>
    <w:rsid w:val="00A1582D"/>
    <w:rsid w:val="00A17965"/>
    <w:rsid w:val="00A20342"/>
    <w:rsid w:val="00A25943"/>
    <w:rsid w:val="00A25A37"/>
    <w:rsid w:val="00A27443"/>
    <w:rsid w:val="00A376B1"/>
    <w:rsid w:val="00A416A0"/>
    <w:rsid w:val="00A4222D"/>
    <w:rsid w:val="00A43045"/>
    <w:rsid w:val="00A44D1D"/>
    <w:rsid w:val="00A513D8"/>
    <w:rsid w:val="00A53F03"/>
    <w:rsid w:val="00A55115"/>
    <w:rsid w:val="00A567C1"/>
    <w:rsid w:val="00A5777F"/>
    <w:rsid w:val="00A60045"/>
    <w:rsid w:val="00A60324"/>
    <w:rsid w:val="00A606B8"/>
    <w:rsid w:val="00A60BB1"/>
    <w:rsid w:val="00A6142D"/>
    <w:rsid w:val="00A614CB"/>
    <w:rsid w:val="00A61D87"/>
    <w:rsid w:val="00A61FA1"/>
    <w:rsid w:val="00A6207C"/>
    <w:rsid w:val="00A626D0"/>
    <w:rsid w:val="00A6323E"/>
    <w:rsid w:val="00A63687"/>
    <w:rsid w:val="00A64A2E"/>
    <w:rsid w:val="00A64ACE"/>
    <w:rsid w:val="00A64C2C"/>
    <w:rsid w:val="00A65723"/>
    <w:rsid w:val="00A6748B"/>
    <w:rsid w:val="00A703F9"/>
    <w:rsid w:val="00A716EE"/>
    <w:rsid w:val="00A71F1E"/>
    <w:rsid w:val="00A72ACA"/>
    <w:rsid w:val="00A7550C"/>
    <w:rsid w:val="00A768CB"/>
    <w:rsid w:val="00A807AB"/>
    <w:rsid w:val="00A819FC"/>
    <w:rsid w:val="00A81D58"/>
    <w:rsid w:val="00A83525"/>
    <w:rsid w:val="00A84FFD"/>
    <w:rsid w:val="00A85952"/>
    <w:rsid w:val="00A904E9"/>
    <w:rsid w:val="00A90656"/>
    <w:rsid w:val="00A90D9E"/>
    <w:rsid w:val="00A91A30"/>
    <w:rsid w:val="00A93E94"/>
    <w:rsid w:val="00AA0A3C"/>
    <w:rsid w:val="00AA1A44"/>
    <w:rsid w:val="00AA2307"/>
    <w:rsid w:val="00AA2D5D"/>
    <w:rsid w:val="00AA43A5"/>
    <w:rsid w:val="00AA4CD6"/>
    <w:rsid w:val="00AA54A5"/>
    <w:rsid w:val="00AB01B0"/>
    <w:rsid w:val="00AB0450"/>
    <w:rsid w:val="00AB0D67"/>
    <w:rsid w:val="00AB127C"/>
    <w:rsid w:val="00AB1874"/>
    <w:rsid w:val="00AB3004"/>
    <w:rsid w:val="00AB3733"/>
    <w:rsid w:val="00AB5C41"/>
    <w:rsid w:val="00AB5E23"/>
    <w:rsid w:val="00AB6D08"/>
    <w:rsid w:val="00AC4E53"/>
    <w:rsid w:val="00AC539F"/>
    <w:rsid w:val="00AD017F"/>
    <w:rsid w:val="00AD17E4"/>
    <w:rsid w:val="00AD3AD8"/>
    <w:rsid w:val="00AD3F95"/>
    <w:rsid w:val="00AD4649"/>
    <w:rsid w:val="00AD4E61"/>
    <w:rsid w:val="00AD5DBD"/>
    <w:rsid w:val="00AD6086"/>
    <w:rsid w:val="00AD76E3"/>
    <w:rsid w:val="00AE0D6C"/>
    <w:rsid w:val="00AE3558"/>
    <w:rsid w:val="00AE4C93"/>
    <w:rsid w:val="00AE50FD"/>
    <w:rsid w:val="00AE57D6"/>
    <w:rsid w:val="00AE6E7F"/>
    <w:rsid w:val="00AF162A"/>
    <w:rsid w:val="00AF28AF"/>
    <w:rsid w:val="00AF3115"/>
    <w:rsid w:val="00AF5338"/>
    <w:rsid w:val="00AF6F66"/>
    <w:rsid w:val="00AF7BBA"/>
    <w:rsid w:val="00B00FAA"/>
    <w:rsid w:val="00B014CF"/>
    <w:rsid w:val="00B0163C"/>
    <w:rsid w:val="00B02599"/>
    <w:rsid w:val="00B057DF"/>
    <w:rsid w:val="00B05F8A"/>
    <w:rsid w:val="00B07223"/>
    <w:rsid w:val="00B104D6"/>
    <w:rsid w:val="00B12196"/>
    <w:rsid w:val="00B134EB"/>
    <w:rsid w:val="00B13C93"/>
    <w:rsid w:val="00B16744"/>
    <w:rsid w:val="00B17A49"/>
    <w:rsid w:val="00B20640"/>
    <w:rsid w:val="00B20CE8"/>
    <w:rsid w:val="00B23515"/>
    <w:rsid w:val="00B23AC0"/>
    <w:rsid w:val="00B23FE8"/>
    <w:rsid w:val="00B24C6D"/>
    <w:rsid w:val="00B318A5"/>
    <w:rsid w:val="00B33192"/>
    <w:rsid w:val="00B34EA3"/>
    <w:rsid w:val="00B3645F"/>
    <w:rsid w:val="00B36A83"/>
    <w:rsid w:val="00B4031C"/>
    <w:rsid w:val="00B40F9D"/>
    <w:rsid w:val="00B41C6E"/>
    <w:rsid w:val="00B45318"/>
    <w:rsid w:val="00B5057F"/>
    <w:rsid w:val="00B508B1"/>
    <w:rsid w:val="00B50BE2"/>
    <w:rsid w:val="00B533A8"/>
    <w:rsid w:val="00B54B2A"/>
    <w:rsid w:val="00B57993"/>
    <w:rsid w:val="00B57AC7"/>
    <w:rsid w:val="00B624E9"/>
    <w:rsid w:val="00B632C6"/>
    <w:rsid w:val="00B63CB4"/>
    <w:rsid w:val="00B67198"/>
    <w:rsid w:val="00B702EA"/>
    <w:rsid w:val="00B71774"/>
    <w:rsid w:val="00B71F40"/>
    <w:rsid w:val="00B74607"/>
    <w:rsid w:val="00B74A8B"/>
    <w:rsid w:val="00B77446"/>
    <w:rsid w:val="00B82EE0"/>
    <w:rsid w:val="00B83952"/>
    <w:rsid w:val="00B84124"/>
    <w:rsid w:val="00B85DCB"/>
    <w:rsid w:val="00B879A6"/>
    <w:rsid w:val="00B90C7E"/>
    <w:rsid w:val="00B924A8"/>
    <w:rsid w:val="00B951FB"/>
    <w:rsid w:val="00B95697"/>
    <w:rsid w:val="00B9776B"/>
    <w:rsid w:val="00B97E33"/>
    <w:rsid w:val="00BA1374"/>
    <w:rsid w:val="00BA32A0"/>
    <w:rsid w:val="00BA760D"/>
    <w:rsid w:val="00BB022C"/>
    <w:rsid w:val="00BB0FA1"/>
    <w:rsid w:val="00BB2505"/>
    <w:rsid w:val="00BB2B0B"/>
    <w:rsid w:val="00BB3904"/>
    <w:rsid w:val="00BB3F28"/>
    <w:rsid w:val="00BB5E76"/>
    <w:rsid w:val="00BB7DEF"/>
    <w:rsid w:val="00BC00B2"/>
    <w:rsid w:val="00BC2F01"/>
    <w:rsid w:val="00BC5897"/>
    <w:rsid w:val="00BC5BB8"/>
    <w:rsid w:val="00BC6093"/>
    <w:rsid w:val="00BC72F3"/>
    <w:rsid w:val="00BC74C1"/>
    <w:rsid w:val="00BD1BF8"/>
    <w:rsid w:val="00BD1E10"/>
    <w:rsid w:val="00BD3B95"/>
    <w:rsid w:val="00BD3EE1"/>
    <w:rsid w:val="00BD4CAC"/>
    <w:rsid w:val="00BD73F3"/>
    <w:rsid w:val="00BD7CDE"/>
    <w:rsid w:val="00BE1074"/>
    <w:rsid w:val="00BE42F7"/>
    <w:rsid w:val="00BE561C"/>
    <w:rsid w:val="00BE56A5"/>
    <w:rsid w:val="00BE5A44"/>
    <w:rsid w:val="00BE5B0B"/>
    <w:rsid w:val="00BE704D"/>
    <w:rsid w:val="00BE7AAE"/>
    <w:rsid w:val="00BF071F"/>
    <w:rsid w:val="00BF3280"/>
    <w:rsid w:val="00BF3713"/>
    <w:rsid w:val="00BF63B8"/>
    <w:rsid w:val="00BF799E"/>
    <w:rsid w:val="00BF7C84"/>
    <w:rsid w:val="00BF7E24"/>
    <w:rsid w:val="00C00B3E"/>
    <w:rsid w:val="00C00FB2"/>
    <w:rsid w:val="00C03866"/>
    <w:rsid w:val="00C06024"/>
    <w:rsid w:val="00C063F4"/>
    <w:rsid w:val="00C06A39"/>
    <w:rsid w:val="00C06FA5"/>
    <w:rsid w:val="00C101D5"/>
    <w:rsid w:val="00C108E2"/>
    <w:rsid w:val="00C10A3E"/>
    <w:rsid w:val="00C10E22"/>
    <w:rsid w:val="00C117B4"/>
    <w:rsid w:val="00C12424"/>
    <w:rsid w:val="00C14775"/>
    <w:rsid w:val="00C15541"/>
    <w:rsid w:val="00C165A9"/>
    <w:rsid w:val="00C1671B"/>
    <w:rsid w:val="00C201A0"/>
    <w:rsid w:val="00C2239E"/>
    <w:rsid w:val="00C230CE"/>
    <w:rsid w:val="00C23C32"/>
    <w:rsid w:val="00C24D1A"/>
    <w:rsid w:val="00C24E47"/>
    <w:rsid w:val="00C25829"/>
    <w:rsid w:val="00C25F9E"/>
    <w:rsid w:val="00C2602E"/>
    <w:rsid w:val="00C311DA"/>
    <w:rsid w:val="00C32B67"/>
    <w:rsid w:val="00C34303"/>
    <w:rsid w:val="00C34B20"/>
    <w:rsid w:val="00C354D6"/>
    <w:rsid w:val="00C37840"/>
    <w:rsid w:val="00C40AEC"/>
    <w:rsid w:val="00C40DD1"/>
    <w:rsid w:val="00C437B6"/>
    <w:rsid w:val="00C43C02"/>
    <w:rsid w:val="00C43DB3"/>
    <w:rsid w:val="00C442AD"/>
    <w:rsid w:val="00C45FB1"/>
    <w:rsid w:val="00C46823"/>
    <w:rsid w:val="00C4693A"/>
    <w:rsid w:val="00C4769D"/>
    <w:rsid w:val="00C51A9B"/>
    <w:rsid w:val="00C52911"/>
    <w:rsid w:val="00C52DE3"/>
    <w:rsid w:val="00C53310"/>
    <w:rsid w:val="00C53668"/>
    <w:rsid w:val="00C542B5"/>
    <w:rsid w:val="00C5654A"/>
    <w:rsid w:val="00C57F17"/>
    <w:rsid w:val="00C611FC"/>
    <w:rsid w:val="00C63493"/>
    <w:rsid w:val="00C6456F"/>
    <w:rsid w:val="00C64E5E"/>
    <w:rsid w:val="00C66A77"/>
    <w:rsid w:val="00C70DD3"/>
    <w:rsid w:val="00C72FBE"/>
    <w:rsid w:val="00C77A00"/>
    <w:rsid w:val="00C81412"/>
    <w:rsid w:val="00C82213"/>
    <w:rsid w:val="00C82ABF"/>
    <w:rsid w:val="00C84407"/>
    <w:rsid w:val="00C84FC2"/>
    <w:rsid w:val="00C850A2"/>
    <w:rsid w:val="00C850E4"/>
    <w:rsid w:val="00C919B8"/>
    <w:rsid w:val="00C91BB1"/>
    <w:rsid w:val="00CA0CE5"/>
    <w:rsid w:val="00CA0ED7"/>
    <w:rsid w:val="00CA463F"/>
    <w:rsid w:val="00CA7317"/>
    <w:rsid w:val="00CB2ACC"/>
    <w:rsid w:val="00CB2F4E"/>
    <w:rsid w:val="00CB4127"/>
    <w:rsid w:val="00CB473C"/>
    <w:rsid w:val="00CB6AA7"/>
    <w:rsid w:val="00CB7D4D"/>
    <w:rsid w:val="00CC060D"/>
    <w:rsid w:val="00CC1208"/>
    <w:rsid w:val="00CC1DA1"/>
    <w:rsid w:val="00CC3FBB"/>
    <w:rsid w:val="00CC4924"/>
    <w:rsid w:val="00CC5382"/>
    <w:rsid w:val="00CC76E9"/>
    <w:rsid w:val="00CC7C0D"/>
    <w:rsid w:val="00CD0D00"/>
    <w:rsid w:val="00CD6239"/>
    <w:rsid w:val="00CD7C5F"/>
    <w:rsid w:val="00CE071F"/>
    <w:rsid w:val="00CE09BF"/>
    <w:rsid w:val="00CE1005"/>
    <w:rsid w:val="00CE11BB"/>
    <w:rsid w:val="00CE461D"/>
    <w:rsid w:val="00CE5EB5"/>
    <w:rsid w:val="00CE6CCD"/>
    <w:rsid w:val="00CF1BF3"/>
    <w:rsid w:val="00CF4BBB"/>
    <w:rsid w:val="00D00F63"/>
    <w:rsid w:val="00D01E40"/>
    <w:rsid w:val="00D02612"/>
    <w:rsid w:val="00D03784"/>
    <w:rsid w:val="00D04BFF"/>
    <w:rsid w:val="00D05A5E"/>
    <w:rsid w:val="00D06706"/>
    <w:rsid w:val="00D11B03"/>
    <w:rsid w:val="00D13809"/>
    <w:rsid w:val="00D23D81"/>
    <w:rsid w:val="00D24830"/>
    <w:rsid w:val="00D31627"/>
    <w:rsid w:val="00D31CA1"/>
    <w:rsid w:val="00D3680A"/>
    <w:rsid w:val="00D411A5"/>
    <w:rsid w:val="00D43763"/>
    <w:rsid w:val="00D4511F"/>
    <w:rsid w:val="00D45143"/>
    <w:rsid w:val="00D4537F"/>
    <w:rsid w:val="00D45621"/>
    <w:rsid w:val="00D45EFC"/>
    <w:rsid w:val="00D519C5"/>
    <w:rsid w:val="00D536DB"/>
    <w:rsid w:val="00D5562A"/>
    <w:rsid w:val="00D56929"/>
    <w:rsid w:val="00D570AC"/>
    <w:rsid w:val="00D575CD"/>
    <w:rsid w:val="00D57B2A"/>
    <w:rsid w:val="00D60870"/>
    <w:rsid w:val="00D61D74"/>
    <w:rsid w:val="00D62F4A"/>
    <w:rsid w:val="00D6422B"/>
    <w:rsid w:val="00D657A9"/>
    <w:rsid w:val="00D672E2"/>
    <w:rsid w:val="00D67509"/>
    <w:rsid w:val="00D72561"/>
    <w:rsid w:val="00D72A0C"/>
    <w:rsid w:val="00D7416B"/>
    <w:rsid w:val="00D75501"/>
    <w:rsid w:val="00D75D78"/>
    <w:rsid w:val="00D77DB0"/>
    <w:rsid w:val="00D808AF"/>
    <w:rsid w:val="00D8266F"/>
    <w:rsid w:val="00D85F8A"/>
    <w:rsid w:val="00D90EFA"/>
    <w:rsid w:val="00D937EC"/>
    <w:rsid w:val="00D93A04"/>
    <w:rsid w:val="00D949E9"/>
    <w:rsid w:val="00DA1021"/>
    <w:rsid w:val="00DA226D"/>
    <w:rsid w:val="00DA67CB"/>
    <w:rsid w:val="00DB0031"/>
    <w:rsid w:val="00DC07C1"/>
    <w:rsid w:val="00DC369C"/>
    <w:rsid w:val="00DC6D36"/>
    <w:rsid w:val="00DC7373"/>
    <w:rsid w:val="00DC76E3"/>
    <w:rsid w:val="00DC78E2"/>
    <w:rsid w:val="00DD1756"/>
    <w:rsid w:val="00DD227F"/>
    <w:rsid w:val="00DD34ED"/>
    <w:rsid w:val="00DD4256"/>
    <w:rsid w:val="00DD4543"/>
    <w:rsid w:val="00DD61C5"/>
    <w:rsid w:val="00DD7E52"/>
    <w:rsid w:val="00DE1C66"/>
    <w:rsid w:val="00DE24AD"/>
    <w:rsid w:val="00DE4A5E"/>
    <w:rsid w:val="00DE5E76"/>
    <w:rsid w:val="00DE6506"/>
    <w:rsid w:val="00DE72A9"/>
    <w:rsid w:val="00DF0258"/>
    <w:rsid w:val="00DF1BBA"/>
    <w:rsid w:val="00DF4BD5"/>
    <w:rsid w:val="00DF752B"/>
    <w:rsid w:val="00DF7BB1"/>
    <w:rsid w:val="00E01653"/>
    <w:rsid w:val="00E01E63"/>
    <w:rsid w:val="00E03BDA"/>
    <w:rsid w:val="00E06AA9"/>
    <w:rsid w:val="00E073D1"/>
    <w:rsid w:val="00E14092"/>
    <w:rsid w:val="00E14BD4"/>
    <w:rsid w:val="00E17C53"/>
    <w:rsid w:val="00E204F6"/>
    <w:rsid w:val="00E20C4A"/>
    <w:rsid w:val="00E215FF"/>
    <w:rsid w:val="00E21D60"/>
    <w:rsid w:val="00E2204D"/>
    <w:rsid w:val="00E235C3"/>
    <w:rsid w:val="00E24F04"/>
    <w:rsid w:val="00E25081"/>
    <w:rsid w:val="00E256C2"/>
    <w:rsid w:val="00E260E1"/>
    <w:rsid w:val="00E31024"/>
    <w:rsid w:val="00E32817"/>
    <w:rsid w:val="00E329D6"/>
    <w:rsid w:val="00E34BC1"/>
    <w:rsid w:val="00E37E61"/>
    <w:rsid w:val="00E37FC8"/>
    <w:rsid w:val="00E40EDD"/>
    <w:rsid w:val="00E42CC1"/>
    <w:rsid w:val="00E42DDF"/>
    <w:rsid w:val="00E42FF6"/>
    <w:rsid w:val="00E45410"/>
    <w:rsid w:val="00E45F06"/>
    <w:rsid w:val="00E4654C"/>
    <w:rsid w:val="00E52D75"/>
    <w:rsid w:val="00E53B81"/>
    <w:rsid w:val="00E542A1"/>
    <w:rsid w:val="00E543FD"/>
    <w:rsid w:val="00E567AC"/>
    <w:rsid w:val="00E57800"/>
    <w:rsid w:val="00E602BE"/>
    <w:rsid w:val="00E61489"/>
    <w:rsid w:val="00E62C76"/>
    <w:rsid w:val="00E62CF2"/>
    <w:rsid w:val="00E639DD"/>
    <w:rsid w:val="00E6486A"/>
    <w:rsid w:val="00E64EA0"/>
    <w:rsid w:val="00E65C3A"/>
    <w:rsid w:val="00E66937"/>
    <w:rsid w:val="00E66942"/>
    <w:rsid w:val="00E67A5C"/>
    <w:rsid w:val="00E70F31"/>
    <w:rsid w:val="00E726CD"/>
    <w:rsid w:val="00E73F83"/>
    <w:rsid w:val="00E74457"/>
    <w:rsid w:val="00E7592B"/>
    <w:rsid w:val="00E75F66"/>
    <w:rsid w:val="00E77DC5"/>
    <w:rsid w:val="00E8225E"/>
    <w:rsid w:val="00E8373E"/>
    <w:rsid w:val="00E84122"/>
    <w:rsid w:val="00E869DC"/>
    <w:rsid w:val="00E9231F"/>
    <w:rsid w:val="00E93479"/>
    <w:rsid w:val="00E95F6D"/>
    <w:rsid w:val="00E96C29"/>
    <w:rsid w:val="00E97120"/>
    <w:rsid w:val="00EA0B23"/>
    <w:rsid w:val="00EA320C"/>
    <w:rsid w:val="00EA4812"/>
    <w:rsid w:val="00EA5D73"/>
    <w:rsid w:val="00EB0AA1"/>
    <w:rsid w:val="00EB47D4"/>
    <w:rsid w:val="00EB54FE"/>
    <w:rsid w:val="00EC0DD4"/>
    <w:rsid w:val="00EC2B71"/>
    <w:rsid w:val="00EC310B"/>
    <w:rsid w:val="00EC4962"/>
    <w:rsid w:val="00EC5E55"/>
    <w:rsid w:val="00EC5F9B"/>
    <w:rsid w:val="00EC75AA"/>
    <w:rsid w:val="00ED4CA7"/>
    <w:rsid w:val="00ED52D4"/>
    <w:rsid w:val="00ED670C"/>
    <w:rsid w:val="00ED79DE"/>
    <w:rsid w:val="00EE0B0F"/>
    <w:rsid w:val="00EE1F24"/>
    <w:rsid w:val="00EE2E48"/>
    <w:rsid w:val="00EE3237"/>
    <w:rsid w:val="00EE384B"/>
    <w:rsid w:val="00EE3938"/>
    <w:rsid w:val="00EE437F"/>
    <w:rsid w:val="00EE474B"/>
    <w:rsid w:val="00EE6250"/>
    <w:rsid w:val="00EF2652"/>
    <w:rsid w:val="00EF2802"/>
    <w:rsid w:val="00EF3F14"/>
    <w:rsid w:val="00EF5220"/>
    <w:rsid w:val="00EF7956"/>
    <w:rsid w:val="00F01347"/>
    <w:rsid w:val="00F02522"/>
    <w:rsid w:val="00F03504"/>
    <w:rsid w:val="00F0446C"/>
    <w:rsid w:val="00F05E78"/>
    <w:rsid w:val="00F176EA"/>
    <w:rsid w:val="00F21324"/>
    <w:rsid w:val="00F22621"/>
    <w:rsid w:val="00F2374A"/>
    <w:rsid w:val="00F247AB"/>
    <w:rsid w:val="00F24CB5"/>
    <w:rsid w:val="00F25A07"/>
    <w:rsid w:val="00F25E77"/>
    <w:rsid w:val="00F2745C"/>
    <w:rsid w:val="00F27ABB"/>
    <w:rsid w:val="00F315A9"/>
    <w:rsid w:val="00F31BD2"/>
    <w:rsid w:val="00F31F75"/>
    <w:rsid w:val="00F32CA3"/>
    <w:rsid w:val="00F333E3"/>
    <w:rsid w:val="00F34088"/>
    <w:rsid w:val="00F341AC"/>
    <w:rsid w:val="00F41D1F"/>
    <w:rsid w:val="00F428F0"/>
    <w:rsid w:val="00F42E3B"/>
    <w:rsid w:val="00F431D6"/>
    <w:rsid w:val="00F453D8"/>
    <w:rsid w:val="00F46DDE"/>
    <w:rsid w:val="00F536B4"/>
    <w:rsid w:val="00F53D3A"/>
    <w:rsid w:val="00F559E9"/>
    <w:rsid w:val="00F56426"/>
    <w:rsid w:val="00F61942"/>
    <w:rsid w:val="00F61959"/>
    <w:rsid w:val="00F61E52"/>
    <w:rsid w:val="00F712E4"/>
    <w:rsid w:val="00F713AA"/>
    <w:rsid w:val="00F71C8B"/>
    <w:rsid w:val="00F753F5"/>
    <w:rsid w:val="00F800F3"/>
    <w:rsid w:val="00F80703"/>
    <w:rsid w:val="00F80AAF"/>
    <w:rsid w:val="00F81597"/>
    <w:rsid w:val="00F920A4"/>
    <w:rsid w:val="00F928E4"/>
    <w:rsid w:val="00FB1627"/>
    <w:rsid w:val="00FB3E66"/>
    <w:rsid w:val="00FB56C3"/>
    <w:rsid w:val="00FB5D77"/>
    <w:rsid w:val="00FB7D10"/>
    <w:rsid w:val="00FC27F1"/>
    <w:rsid w:val="00FC4F62"/>
    <w:rsid w:val="00FC5F6F"/>
    <w:rsid w:val="00FD1076"/>
    <w:rsid w:val="00FD35F6"/>
    <w:rsid w:val="00FD405D"/>
    <w:rsid w:val="00FD49D7"/>
    <w:rsid w:val="00FD4A12"/>
    <w:rsid w:val="00FD4F9A"/>
    <w:rsid w:val="00FD593C"/>
    <w:rsid w:val="00FE06BD"/>
    <w:rsid w:val="00FE088F"/>
    <w:rsid w:val="00FE202F"/>
    <w:rsid w:val="00FE2C38"/>
    <w:rsid w:val="00FE496C"/>
    <w:rsid w:val="00FE6261"/>
    <w:rsid w:val="00FE7582"/>
    <w:rsid w:val="00FE7A3F"/>
    <w:rsid w:val="00FE7A6C"/>
    <w:rsid w:val="00FF1F11"/>
    <w:rsid w:val="00FF36B9"/>
    <w:rsid w:val="00FF4228"/>
    <w:rsid w:val="00FF473E"/>
    <w:rsid w:val="00FF487F"/>
    <w:rsid w:val="00FF4CD6"/>
    <w:rsid w:val="00FF5642"/>
    <w:rsid w:val="00FF5C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F7BB1"/>
    <w:rPr>
      <w:rFonts w:eastAsia="Times New Roman"/>
      <w:sz w:val="24"/>
      <w:szCs w:val="24"/>
    </w:rPr>
  </w:style>
  <w:style w:type="paragraph" w:styleId="1">
    <w:name w:val="heading 1"/>
    <w:basedOn w:val="a1"/>
    <w:next w:val="a1"/>
    <w:link w:val="10"/>
    <w:uiPriority w:val="99"/>
    <w:qFormat/>
    <w:rsid w:val="0070154E"/>
    <w:pPr>
      <w:keepNext/>
      <w:keepLines/>
      <w:numPr>
        <w:numId w:val="2"/>
      </w:numPr>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70154E"/>
    <w:pPr>
      <w:keepNext/>
      <w:keepLines/>
      <w:numPr>
        <w:ilvl w:val="1"/>
        <w:numId w:val="2"/>
      </w:numPr>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70154E"/>
    <w:pPr>
      <w:keepNext/>
      <w:keepLines/>
      <w:numPr>
        <w:ilvl w:val="2"/>
        <w:numId w:val="2"/>
      </w:numPr>
      <w:spacing w:before="200"/>
      <w:outlineLvl w:val="2"/>
    </w:pPr>
    <w:rPr>
      <w:rFonts w:ascii="Cambria" w:hAnsi="Cambria"/>
      <w:b/>
      <w:bCs/>
      <w:color w:val="4F81BD"/>
    </w:rPr>
  </w:style>
  <w:style w:type="paragraph" w:styleId="4">
    <w:name w:val="heading 4"/>
    <w:basedOn w:val="a1"/>
    <w:next w:val="a1"/>
    <w:link w:val="40"/>
    <w:uiPriority w:val="99"/>
    <w:qFormat/>
    <w:rsid w:val="00DF7BB1"/>
    <w:pPr>
      <w:keepNext/>
      <w:spacing w:before="240" w:after="60"/>
      <w:outlineLvl w:val="3"/>
    </w:pPr>
    <w:rPr>
      <w:rFonts w:ascii="Calibri" w:hAnsi="Calibri"/>
      <w:b/>
      <w:bCs/>
      <w:sz w:val="28"/>
      <w:szCs w:val="28"/>
    </w:rPr>
  </w:style>
  <w:style w:type="paragraph" w:styleId="5">
    <w:name w:val="heading 5"/>
    <w:basedOn w:val="a1"/>
    <w:next w:val="a1"/>
    <w:link w:val="50"/>
    <w:uiPriority w:val="99"/>
    <w:qFormat/>
    <w:rsid w:val="00E03BDA"/>
    <w:pPr>
      <w:spacing w:before="200"/>
      <w:jc w:val="both"/>
      <w:outlineLvl w:val="4"/>
    </w:pPr>
    <w:rPr>
      <w:rFonts w:ascii="Cambria" w:hAnsi="Cambria"/>
      <w:b/>
      <w:bCs/>
      <w:color w:val="7F7F7F"/>
      <w:lang w:val="en-US" w:eastAsia="en-US"/>
    </w:rPr>
  </w:style>
  <w:style w:type="paragraph" w:styleId="6">
    <w:name w:val="heading 6"/>
    <w:basedOn w:val="a1"/>
    <w:next w:val="a1"/>
    <w:link w:val="60"/>
    <w:uiPriority w:val="99"/>
    <w:qFormat/>
    <w:rsid w:val="00E03BDA"/>
    <w:pPr>
      <w:spacing w:line="271" w:lineRule="auto"/>
      <w:jc w:val="both"/>
      <w:outlineLvl w:val="5"/>
    </w:pPr>
    <w:rPr>
      <w:rFonts w:ascii="Cambria" w:hAnsi="Cambria"/>
      <w:b/>
      <w:bCs/>
      <w:i/>
      <w:iCs/>
      <w:color w:val="7F7F7F"/>
      <w:lang w:val="en-US" w:eastAsia="en-US"/>
    </w:rPr>
  </w:style>
  <w:style w:type="paragraph" w:styleId="7">
    <w:name w:val="heading 7"/>
    <w:basedOn w:val="a1"/>
    <w:next w:val="a1"/>
    <w:link w:val="70"/>
    <w:uiPriority w:val="99"/>
    <w:qFormat/>
    <w:rsid w:val="00E03BDA"/>
    <w:pPr>
      <w:jc w:val="both"/>
      <w:outlineLvl w:val="6"/>
    </w:pPr>
    <w:rPr>
      <w:rFonts w:ascii="Cambria" w:hAnsi="Cambria"/>
      <w:i/>
      <w:iCs/>
      <w:lang w:val="en-US" w:eastAsia="en-US"/>
    </w:rPr>
  </w:style>
  <w:style w:type="paragraph" w:styleId="8">
    <w:name w:val="heading 8"/>
    <w:basedOn w:val="a1"/>
    <w:next w:val="a1"/>
    <w:link w:val="80"/>
    <w:uiPriority w:val="99"/>
    <w:qFormat/>
    <w:rsid w:val="00E03BDA"/>
    <w:pPr>
      <w:jc w:val="both"/>
      <w:outlineLvl w:val="7"/>
    </w:pPr>
    <w:rPr>
      <w:rFonts w:ascii="Cambria" w:hAnsi="Cambria"/>
      <w:sz w:val="20"/>
      <w:szCs w:val="20"/>
      <w:lang w:val="en-US" w:eastAsia="en-US"/>
    </w:rPr>
  </w:style>
  <w:style w:type="paragraph" w:styleId="9">
    <w:name w:val="heading 9"/>
    <w:basedOn w:val="a1"/>
    <w:next w:val="a1"/>
    <w:link w:val="90"/>
    <w:uiPriority w:val="99"/>
    <w:qFormat/>
    <w:rsid w:val="00E03BDA"/>
    <w:pPr>
      <w:jc w:val="both"/>
      <w:outlineLvl w:val="8"/>
    </w:pPr>
    <w:rPr>
      <w:rFonts w:ascii="Cambria" w:hAnsi="Cambria"/>
      <w:i/>
      <w:iCs/>
      <w:spacing w:val="5"/>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0154E"/>
    <w:rPr>
      <w:rFonts w:ascii="Cambria" w:hAnsi="Cambria" w:cs="Times New Roman"/>
      <w:b/>
      <w:bCs/>
      <w:color w:val="365F91"/>
      <w:sz w:val="28"/>
      <w:szCs w:val="28"/>
      <w:lang w:eastAsia="ru-RU"/>
    </w:rPr>
  </w:style>
  <w:style w:type="character" w:customStyle="1" w:styleId="20">
    <w:name w:val="Заголовок 2 Знак"/>
    <w:basedOn w:val="a2"/>
    <w:link w:val="2"/>
    <w:uiPriority w:val="99"/>
    <w:locked/>
    <w:rsid w:val="0070154E"/>
    <w:rPr>
      <w:rFonts w:ascii="Cambria" w:hAnsi="Cambria" w:cs="Times New Roman"/>
      <w:b/>
      <w:bCs/>
      <w:color w:val="4F81BD"/>
      <w:sz w:val="26"/>
      <w:szCs w:val="26"/>
      <w:lang w:eastAsia="ru-RU"/>
    </w:rPr>
  </w:style>
  <w:style w:type="character" w:customStyle="1" w:styleId="30">
    <w:name w:val="Заголовок 3 Знак"/>
    <w:basedOn w:val="a2"/>
    <w:link w:val="3"/>
    <w:uiPriority w:val="99"/>
    <w:locked/>
    <w:rsid w:val="0070154E"/>
    <w:rPr>
      <w:rFonts w:ascii="Cambria" w:hAnsi="Cambria" w:cs="Times New Roman"/>
      <w:b/>
      <w:bCs/>
      <w:color w:val="4F81BD"/>
      <w:sz w:val="24"/>
      <w:szCs w:val="24"/>
      <w:lang w:eastAsia="ru-RU"/>
    </w:rPr>
  </w:style>
  <w:style w:type="character" w:customStyle="1" w:styleId="40">
    <w:name w:val="Заголовок 4 Знак"/>
    <w:basedOn w:val="a2"/>
    <w:link w:val="4"/>
    <w:uiPriority w:val="99"/>
    <w:locked/>
    <w:rsid w:val="00DF7BB1"/>
    <w:rPr>
      <w:rFonts w:ascii="Calibri" w:hAnsi="Calibri" w:cs="Times New Roman"/>
      <w:b/>
      <w:bCs/>
      <w:sz w:val="28"/>
      <w:szCs w:val="28"/>
      <w:lang w:eastAsia="ru-RU"/>
    </w:rPr>
  </w:style>
  <w:style w:type="character" w:customStyle="1" w:styleId="50">
    <w:name w:val="Заголовок 5 Знак"/>
    <w:basedOn w:val="a2"/>
    <w:link w:val="5"/>
    <w:uiPriority w:val="99"/>
    <w:locked/>
    <w:rsid w:val="00E03BDA"/>
    <w:rPr>
      <w:rFonts w:ascii="Cambria" w:hAnsi="Cambria" w:cs="Times New Roman"/>
      <w:b/>
      <w:bCs/>
      <w:color w:val="7F7F7F"/>
      <w:sz w:val="24"/>
      <w:szCs w:val="24"/>
      <w:lang w:val="en-US"/>
    </w:rPr>
  </w:style>
  <w:style w:type="character" w:customStyle="1" w:styleId="60">
    <w:name w:val="Заголовок 6 Знак"/>
    <w:basedOn w:val="a2"/>
    <w:link w:val="6"/>
    <w:uiPriority w:val="99"/>
    <w:semiHidden/>
    <w:locked/>
    <w:rsid w:val="00E03BDA"/>
    <w:rPr>
      <w:rFonts w:ascii="Cambria" w:hAnsi="Cambria" w:cs="Times New Roman"/>
      <w:b/>
      <w:bCs/>
      <w:i/>
      <w:iCs/>
      <w:color w:val="7F7F7F"/>
      <w:sz w:val="24"/>
      <w:szCs w:val="24"/>
      <w:lang w:val="en-US"/>
    </w:rPr>
  </w:style>
  <w:style w:type="character" w:customStyle="1" w:styleId="70">
    <w:name w:val="Заголовок 7 Знак"/>
    <w:basedOn w:val="a2"/>
    <w:link w:val="7"/>
    <w:uiPriority w:val="99"/>
    <w:semiHidden/>
    <w:locked/>
    <w:rsid w:val="00E03BDA"/>
    <w:rPr>
      <w:rFonts w:ascii="Cambria" w:hAnsi="Cambria" w:cs="Times New Roman"/>
      <w:i/>
      <w:iCs/>
      <w:sz w:val="24"/>
      <w:szCs w:val="24"/>
      <w:lang w:val="en-US"/>
    </w:rPr>
  </w:style>
  <w:style w:type="character" w:customStyle="1" w:styleId="80">
    <w:name w:val="Заголовок 8 Знак"/>
    <w:basedOn w:val="a2"/>
    <w:link w:val="8"/>
    <w:uiPriority w:val="99"/>
    <w:semiHidden/>
    <w:locked/>
    <w:rsid w:val="00E03BDA"/>
    <w:rPr>
      <w:rFonts w:ascii="Cambria" w:hAnsi="Cambria" w:cs="Times New Roman"/>
      <w:sz w:val="20"/>
      <w:szCs w:val="20"/>
      <w:lang w:val="en-US"/>
    </w:rPr>
  </w:style>
  <w:style w:type="character" w:customStyle="1" w:styleId="90">
    <w:name w:val="Заголовок 9 Знак"/>
    <w:basedOn w:val="a2"/>
    <w:link w:val="9"/>
    <w:uiPriority w:val="99"/>
    <w:semiHidden/>
    <w:locked/>
    <w:rsid w:val="00E03BDA"/>
    <w:rPr>
      <w:rFonts w:ascii="Cambria" w:hAnsi="Cambria" w:cs="Times New Roman"/>
      <w:i/>
      <w:iCs/>
      <w:spacing w:val="5"/>
      <w:sz w:val="20"/>
      <w:szCs w:val="20"/>
      <w:lang w:val="en-US"/>
    </w:rPr>
  </w:style>
  <w:style w:type="paragraph" w:customStyle="1" w:styleId="11">
    <w:name w:val="Стиль1"/>
    <w:basedOn w:val="2"/>
    <w:uiPriority w:val="99"/>
    <w:rsid w:val="0070154E"/>
    <w:pPr>
      <w:ind w:firstLine="0"/>
    </w:pPr>
    <w:rPr>
      <w:rFonts w:ascii="Calibri" w:hAnsi="Calibri"/>
      <w:color w:val="auto"/>
      <w:sz w:val="24"/>
    </w:rPr>
  </w:style>
  <w:style w:type="paragraph" w:customStyle="1" w:styleId="12">
    <w:name w:val="Заголовок1"/>
    <w:basedOn w:val="1"/>
    <w:uiPriority w:val="99"/>
    <w:rsid w:val="0070154E"/>
    <w:pPr>
      <w:spacing w:before="120"/>
      <w:ind w:firstLine="0"/>
    </w:pPr>
    <w:rPr>
      <w:rFonts w:ascii="Times New Roman" w:hAnsi="Times New Roman"/>
      <w:color w:val="auto"/>
      <w:szCs w:val="36"/>
    </w:rPr>
  </w:style>
  <w:style w:type="paragraph" w:customStyle="1" w:styleId="a">
    <w:name w:val="Заголовок"/>
    <w:basedOn w:val="3"/>
    <w:uiPriority w:val="99"/>
    <w:rsid w:val="0070154E"/>
    <w:pPr>
      <w:numPr>
        <w:numId w:val="1"/>
      </w:numPr>
      <w:spacing w:before="120"/>
    </w:pPr>
    <w:rPr>
      <w:rFonts w:ascii="Calibri" w:hAnsi="Calibri"/>
      <w:color w:val="auto"/>
    </w:rPr>
  </w:style>
  <w:style w:type="paragraph" w:customStyle="1" w:styleId="41">
    <w:name w:val="Заголовок4"/>
    <w:basedOn w:val="3"/>
    <w:uiPriority w:val="99"/>
    <w:rsid w:val="0070154E"/>
    <w:pPr>
      <w:numPr>
        <w:ilvl w:val="0"/>
        <w:numId w:val="0"/>
      </w:numPr>
      <w:spacing w:before="120"/>
    </w:pPr>
    <w:rPr>
      <w:rFonts w:ascii="Calibri" w:hAnsi="Calibri" w:cs="Cambria"/>
      <w:color w:val="auto"/>
    </w:rPr>
  </w:style>
  <w:style w:type="paragraph" w:styleId="a5">
    <w:name w:val="Body Text Indent"/>
    <w:basedOn w:val="a1"/>
    <w:link w:val="a6"/>
    <w:uiPriority w:val="99"/>
    <w:rsid w:val="00DF7BB1"/>
    <w:pPr>
      <w:spacing w:after="120"/>
      <w:ind w:left="283"/>
    </w:pPr>
  </w:style>
  <w:style w:type="character" w:customStyle="1" w:styleId="a6">
    <w:name w:val="Основной текст с отступом Знак"/>
    <w:basedOn w:val="a2"/>
    <w:link w:val="a5"/>
    <w:uiPriority w:val="99"/>
    <w:locked/>
    <w:rsid w:val="00DF7BB1"/>
    <w:rPr>
      <w:rFonts w:eastAsia="Times New Roman" w:cs="Times New Roman"/>
      <w:sz w:val="24"/>
      <w:szCs w:val="24"/>
      <w:lang w:eastAsia="ru-RU"/>
    </w:rPr>
  </w:style>
  <w:style w:type="paragraph" w:styleId="a7">
    <w:name w:val="footnote text"/>
    <w:basedOn w:val="a1"/>
    <w:link w:val="a8"/>
    <w:uiPriority w:val="99"/>
    <w:rsid w:val="00DF7BB1"/>
    <w:rPr>
      <w:rFonts w:ascii="TimesET" w:hAnsi="TimesET"/>
      <w:sz w:val="20"/>
      <w:szCs w:val="20"/>
    </w:rPr>
  </w:style>
  <w:style w:type="character" w:customStyle="1" w:styleId="a8">
    <w:name w:val="Текст сноски Знак"/>
    <w:basedOn w:val="a2"/>
    <w:link w:val="a7"/>
    <w:uiPriority w:val="99"/>
    <w:locked/>
    <w:rsid w:val="00DF7BB1"/>
    <w:rPr>
      <w:rFonts w:ascii="TimesET" w:hAnsi="TimesET" w:cs="Times New Roman"/>
      <w:sz w:val="20"/>
      <w:szCs w:val="20"/>
      <w:lang w:eastAsia="ru-RU"/>
    </w:rPr>
  </w:style>
  <w:style w:type="paragraph" w:styleId="a9">
    <w:name w:val="Body Text"/>
    <w:basedOn w:val="a1"/>
    <w:link w:val="aa"/>
    <w:uiPriority w:val="99"/>
    <w:rsid w:val="00DF7BB1"/>
    <w:pPr>
      <w:spacing w:line="360" w:lineRule="auto"/>
      <w:jc w:val="both"/>
    </w:pPr>
    <w:rPr>
      <w:sz w:val="26"/>
      <w:szCs w:val="20"/>
    </w:rPr>
  </w:style>
  <w:style w:type="character" w:customStyle="1" w:styleId="aa">
    <w:name w:val="Основной текст Знак"/>
    <w:basedOn w:val="a2"/>
    <w:link w:val="a9"/>
    <w:uiPriority w:val="99"/>
    <w:locked/>
    <w:rsid w:val="00DF7BB1"/>
    <w:rPr>
      <w:rFonts w:eastAsia="Times New Roman" w:cs="Times New Roman"/>
      <w:sz w:val="20"/>
      <w:szCs w:val="20"/>
      <w:lang w:eastAsia="ru-RU"/>
    </w:rPr>
  </w:style>
  <w:style w:type="paragraph" w:styleId="a0">
    <w:name w:val="List Paragraph"/>
    <w:basedOn w:val="a1"/>
    <w:link w:val="ab"/>
    <w:uiPriority w:val="34"/>
    <w:qFormat/>
    <w:rsid w:val="00592BD3"/>
    <w:pPr>
      <w:numPr>
        <w:numId w:val="3"/>
      </w:numPr>
      <w:contextualSpacing/>
      <w:jc w:val="both"/>
    </w:pPr>
    <w:rPr>
      <w:rFonts w:eastAsia="Calibri"/>
      <w:lang w:eastAsia="en-US"/>
    </w:rPr>
  </w:style>
  <w:style w:type="character" w:customStyle="1" w:styleId="ab">
    <w:name w:val="Абзац списка Знак"/>
    <w:basedOn w:val="a2"/>
    <w:link w:val="a0"/>
    <w:uiPriority w:val="34"/>
    <w:locked/>
    <w:rsid w:val="00592BD3"/>
    <w:rPr>
      <w:rFonts w:cs="Times New Roman"/>
      <w:sz w:val="24"/>
      <w:szCs w:val="24"/>
    </w:rPr>
  </w:style>
  <w:style w:type="paragraph" w:styleId="ac">
    <w:name w:val="Document Map"/>
    <w:basedOn w:val="a1"/>
    <w:link w:val="ad"/>
    <w:uiPriority w:val="99"/>
    <w:semiHidden/>
    <w:rsid w:val="00DF7BB1"/>
    <w:rPr>
      <w:rFonts w:ascii="Tahoma" w:hAnsi="Tahoma" w:cs="Tahoma"/>
      <w:sz w:val="16"/>
      <w:szCs w:val="16"/>
    </w:rPr>
  </w:style>
  <w:style w:type="character" w:customStyle="1" w:styleId="ad">
    <w:name w:val="Схема документа Знак"/>
    <w:basedOn w:val="a2"/>
    <w:link w:val="ac"/>
    <w:uiPriority w:val="99"/>
    <w:semiHidden/>
    <w:locked/>
    <w:rsid w:val="00DF7BB1"/>
    <w:rPr>
      <w:rFonts w:ascii="Tahoma" w:hAnsi="Tahoma" w:cs="Tahoma"/>
      <w:sz w:val="16"/>
      <w:szCs w:val="16"/>
      <w:lang w:eastAsia="ru-RU"/>
    </w:rPr>
  </w:style>
  <w:style w:type="paragraph" w:styleId="ae">
    <w:name w:val="header"/>
    <w:basedOn w:val="a1"/>
    <w:link w:val="af"/>
    <w:uiPriority w:val="99"/>
    <w:rsid w:val="00DF7BB1"/>
    <w:pPr>
      <w:tabs>
        <w:tab w:val="center" w:pos="4677"/>
        <w:tab w:val="right" w:pos="9355"/>
      </w:tabs>
    </w:pPr>
  </w:style>
  <w:style w:type="character" w:customStyle="1" w:styleId="af">
    <w:name w:val="Верхний колонтитул Знак"/>
    <w:basedOn w:val="a2"/>
    <w:link w:val="ae"/>
    <w:uiPriority w:val="99"/>
    <w:locked/>
    <w:rsid w:val="00DF7BB1"/>
    <w:rPr>
      <w:rFonts w:eastAsia="Times New Roman" w:cs="Times New Roman"/>
      <w:sz w:val="24"/>
      <w:szCs w:val="24"/>
      <w:lang w:eastAsia="ru-RU"/>
    </w:rPr>
  </w:style>
  <w:style w:type="paragraph" w:styleId="af0">
    <w:name w:val="footer"/>
    <w:basedOn w:val="a1"/>
    <w:link w:val="af1"/>
    <w:uiPriority w:val="99"/>
    <w:rsid w:val="00DF7BB1"/>
    <w:pPr>
      <w:tabs>
        <w:tab w:val="center" w:pos="4677"/>
        <w:tab w:val="right" w:pos="9355"/>
      </w:tabs>
    </w:pPr>
  </w:style>
  <w:style w:type="character" w:customStyle="1" w:styleId="af1">
    <w:name w:val="Нижний колонтитул Знак"/>
    <w:basedOn w:val="a2"/>
    <w:link w:val="af0"/>
    <w:uiPriority w:val="99"/>
    <w:locked/>
    <w:rsid w:val="00DF7BB1"/>
    <w:rPr>
      <w:rFonts w:eastAsia="Times New Roman" w:cs="Times New Roman"/>
      <w:sz w:val="24"/>
      <w:szCs w:val="24"/>
      <w:lang w:eastAsia="ru-RU"/>
    </w:rPr>
  </w:style>
  <w:style w:type="character" w:styleId="af2">
    <w:name w:val="page number"/>
    <w:basedOn w:val="a2"/>
    <w:uiPriority w:val="99"/>
    <w:rsid w:val="00DF7BB1"/>
    <w:rPr>
      <w:rFonts w:cs="Times New Roman"/>
    </w:rPr>
  </w:style>
  <w:style w:type="paragraph" w:styleId="af3">
    <w:name w:val="Balloon Text"/>
    <w:basedOn w:val="a1"/>
    <w:link w:val="af4"/>
    <w:uiPriority w:val="99"/>
    <w:semiHidden/>
    <w:rsid w:val="00DF7BB1"/>
    <w:rPr>
      <w:rFonts w:ascii="Tahoma" w:hAnsi="Tahoma" w:cs="Tahoma"/>
      <w:sz w:val="16"/>
      <w:szCs w:val="16"/>
    </w:rPr>
  </w:style>
  <w:style w:type="character" w:customStyle="1" w:styleId="af4">
    <w:name w:val="Текст выноски Знак"/>
    <w:basedOn w:val="a2"/>
    <w:link w:val="af3"/>
    <w:uiPriority w:val="99"/>
    <w:semiHidden/>
    <w:locked/>
    <w:rsid w:val="00DF7BB1"/>
    <w:rPr>
      <w:rFonts w:ascii="Tahoma" w:hAnsi="Tahoma" w:cs="Tahoma"/>
      <w:sz w:val="16"/>
      <w:szCs w:val="16"/>
      <w:lang w:eastAsia="ru-RU"/>
    </w:rPr>
  </w:style>
  <w:style w:type="paragraph" w:styleId="af5">
    <w:name w:val="caption"/>
    <w:basedOn w:val="a1"/>
    <w:next w:val="a1"/>
    <w:uiPriority w:val="35"/>
    <w:qFormat/>
    <w:rsid w:val="002B1359"/>
    <w:pPr>
      <w:keepNext/>
    </w:pPr>
    <w:rPr>
      <w:b/>
      <w:bCs/>
    </w:rPr>
  </w:style>
  <w:style w:type="character" w:styleId="af6">
    <w:name w:val="Hyperlink"/>
    <w:basedOn w:val="a2"/>
    <w:uiPriority w:val="99"/>
    <w:rsid w:val="006351F4"/>
    <w:rPr>
      <w:rFonts w:cs="Times New Roman"/>
      <w:color w:val="0000FF"/>
      <w:u w:val="single"/>
    </w:rPr>
  </w:style>
  <w:style w:type="paragraph" w:customStyle="1" w:styleId="21">
    <w:name w:val="Титул 2"/>
    <w:basedOn w:val="a1"/>
    <w:uiPriority w:val="99"/>
    <w:rsid w:val="006351F4"/>
    <w:pPr>
      <w:jc w:val="center"/>
    </w:pPr>
    <w:rPr>
      <w:bCs/>
      <w:color w:val="008000"/>
      <w:sz w:val="20"/>
      <w:szCs w:val="20"/>
    </w:rPr>
  </w:style>
  <w:style w:type="paragraph" w:customStyle="1" w:styleId="-1">
    <w:name w:val="ЭК - заголовок 1"/>
    <w:basedOn w:val="a0"/>
    <w:next w:val="a1"/>
    <w:link w:val="-10"/>
    <w:autoRedefine/>
    <w:uiPriority w:val="99"/>
    <w:rsid w:val="00C15541"/>
    <w:pPr>
      <w:keepNext/>
      <w:numPr>
        <w:numId w:val="4"/>
      </w:numPr>
      <w:outlineLvl w:val="0"/>
    </w:pPr>
    <w:rPr>
      <w:b/>
      <w:bCs/>
      <w:sz w:val="28"/>
      <w:szCs w:val="28"/>
    </w:rPr>
  </w:style>
  <w:style w:type="character" w:customStyle="1" w:styleId="-10">
    <w:name w:val="ЭК - заголовок 1 Знак"/>
    <w:basedOn w:val="ab"/>
    <w:link w:val="-1"/>
    <w:uiPriority w:val="99"/>
    <w:locked/>
    <w:rsid w:val="00C15541"/>
    <w:rPr>
      <w:b/>
      <w:bCs/>
      <w:sz w:val="28"/>
      <w:szCs w:val="28"/>
    </w:rPr>
  </w:style>
  <w:style w:type="paragraph" w:customStyle="1" w:styleId="-2">
    <w:name w:val="ЭК - заголовок 2"/>
    <w:basedOn w:val="a0"/>
    <w:next w:val="a1"/>
    <w:link w:val="-20"/>
    <w:autoRedefine/>
    <w:uiPriority w:val="99"/>
    <w:rsid w:val="006F1383"/>
    <w:pPr>
      <w:keepNext/>
      <w:numPr>
        <w:ilvl w:val="1"/>
        <w:numId w:val="6"/>
      </w:numPr>
      <w:outlineLvl w:val="1"/>
    </w:pPr>
    <w:rPr>
      <w:b/>
      <w:bCs/>
      <w:sz w:val="26"/>
      <w:szCs w:val="26"/>
    </w:rPr>
  </w:style>
  <w:style w:type="character" w:customStyle="1" w:styleId="-20">
    <w:name w:val="ЭК - заголовок 2 Знак"/>
    <w:basedOn w:val="ab"/>
    <w:link w:val="-2"/>
    <w:uiPriority w:val="99"/>
    <w:locked/>
    <w:rsid w:val="006F1383"/>
    <w:rPr>
      <w:b/>
      <w:bCs/>
      <w:sz w:val="26"/>
      <w:szCs w:val="26"/>
    </w:rPr>
  </w:style>
  <w:style w:type="paragraph" w:customStyle="1" w:styleId="-3">
    <w:name w:val="ЭК - заголовок 3"/>
    <w:basedOn w:val="a0"/>
    <w:next w:val="a1"/>
    <w:link w:val="-30"/>
    <w:autoRedefine/>
    <w:uiPriority w:val="99"/>
    <w:rsid w:val="00E52D75"/>
    <w:pPr>
      <w:keepNext/>
      <w:numPr>
        <w:ilvl w:val="2"/>
        <w:numId w:val="22"/>
      </w:numPr>
      <w:ind w:left="0" w:firstLine="0"/>
      <w:outlineLvl w:val="2"/>
    </w:pPr>
    <w:rPr>
      <w:b/>
      <w:bCs/>
    </w:rPr>
  </w:style>
  <w:style w:type="character" w:customStyle="1" w:styleId="-30">
    <w:name w:val="ЭК - заголовок 3 Знак"/>
    <w:basedOn w:val="ab"/>
    <w:link w:val="-3"/>
    <w:uiPriority w:val="99"/>
    <w:locked/>
    <w:rsid w:val="00E52D75"/>
    <w:rPr>
      <w:b/>
      <w:bCs/>
    </w:rPr>
  </w:style>
  <w:style w:type="paragraph" w:styleId="af7">
    <w:name w:val="TOC Heading"/>
    <w:basedOn w:val="1"/>
    <w:next w:val="a1"/>
    <w:uiPriority w:val="99"/>
    <w:qFormat/>
    <w:rsid w:val="00DE72A9"/>
    <w:pPr>
      <w:numPr>
        <w:numId w:val="0"/>
      </w:numPr>
      <w:spacing w:line="276" w:lineRule="auto"/>
      <w:outlineLvl w:val="9"/>
    </w:pPr>
    <w:rPr>
      <w:lang w:eastAsia="en-US"/>
    </w:rPr>
  </w:style>
  <w:style w:type="paragraph" w:styleId="13">
    <w:name w:val="toc 1"/>
    <w:basedOn w:val="a1"/>
    <w:next w:val="a1"/>
    <w:autoRedefine/>
    <w:uiPriority w:val="99"/>
    <w:rsid w:val="00DE72A9"/>
    <w:pPr>
      <w:spacing w:after="100"/>
    </w:pPr>
  </w:style>
  <w:style w:type="paragraph" w:styleId="22">
    <w:name w:val="toc 2"/>
    <w:basedOn w:val="a1"/>
    <w:next w:val="a1"/>
    <w:autoRedefine/>
    <w:uiPriority w:val="99"/>
    <w:rsid w:val="00DE72A9"/>
    <w:pPr>
      <w:spacing w:after="100"/>
      <w:ind w:left="240"/>
    </w:pPr>
  </w:style>
  <w:style w:type="paragraph" w:styleId="31">
    <w:name w:val="toc 3"/>
    <w:basedOn w:val="a1"/>
    <w:next w:val="a1"/>
    <w:autoRedefine/>
    <w:uiPriority w:val="99"/>
    <w:rsid w:val="00DE72A9"/>
    <w:pPr>
      <w:spacing w:after="100"/>
      <w:ind w:left="480"/>
    </w:pPr>
  </w:style>
  <w:style w:type="character" w:styleId="af8">
    <w:name w:val="annotation reference"/>
    <w:basedOn w:val="a2"/>
    <w:uiPriority w:val="99"/>
    <w:semiHidden/>
    <w:rsid w:val="001A574F"/>
    <w:rPr>
      <w:rFonts w:cs="Times New Roman"/>
      <w:sz w:val="16"/>
      <w:szCs w:val="16"/>
    </w:rPr>
  </w:style>
  <w:style w:type="paragraph" w:styleId="af9">
    <w:name w:val="annotation text"/>
    <w:basedOn w:val="a1"/>
    <w:link w:val="afa"/>
    <w:uiPriority w:val="99"/>
    <w:semiHidden/>
    <w:rsid w:val="001A574F"/>
    <w:rPr>
      <w:sz w:val="20"/>
      <w:szCs w:val="20"/>
    </w:rPr>
  </w:style>
  <w:style w:type="character" w:customStyle="1" w:styleId="afa">
    <w:name w:val="Текст примечания Знак"/>
    <w:basedOn w:val="a2"/>
    <w:link w:val="af9"/>
    <w:uiPriority w:val="99"/>
    <w:semiHidden/>
    <w:locked/>
    <w:rsid w:val="001A574F"/>
    <w:rPr>
      <w:rFonts w:eastAsia="Times New Roman" w:cs="Times New Roman"/>
      <w:sz w:val="20"/>
      <w:szCs w:val="20"/>
      <w:lang w:eastAsia="ru-RU"/>
    </w:rPr>
  </w:style>
  <w:style w:type="paragraph" w:styleId="afb">
    <w:name w:val="annotation subject"/>
    <w:basedOn w:val="af9"/>
    <w:next w:val="af9"/>
    <w:link w:val="afc"/>
    <w:uiPriority w:val="99"/>
    <w:semiHidden/>
    <w:rsid w:val="001A574F"/>
    <w:rPr>
      <w:b/>
      <w:bCs/>
    </w:rPr>
  </w:style>
  <w:style w:type="character" w:customStyle="1" w:styleId="afc">
    <w:name w:val="Тема примечания Знак"/>
    <w:basedOn w:val="afa"/>
    <w:link w:val="afb"/>
    <w:uiPriority w:val="99"/>
    <w:semiHidden/>
    <w:locked/>
    <w:rsid w:val="001A574F"/>
    <w:rPr>
      <w:b/>
      <w:bCs/>
    </w:rPr>
  </w:style>
  <w:style w:type="paragraph" w:customStyle="1" w:styleId="xl65">
    <w:name w:val="xl65"/>
    <w:basedOn w:val="a1"/>
    <w:uiPriority w:val="99"/>
    <w:rsid w:val="00DC7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1"/>
    <w:uiPriority w:val="99"/>
    <w:rsid w:val="00DC737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uiPriority w:val="99"/>
    <w:rsid w:val="00DC7373"/>
    <w:pPr>
      <w:spacing w:before="100" w:beforeAutospacing="1" w:after="100" w:afterAutospacing="1"/>
    </w:pPr>
  </w:style>
  <w:style w:type="paragraph" w:customStyle="1" w:styleId="xl68">
    <w:name w:val="xl68"/>
    <w:basedOn w:val="a1"/>
    <w:uiPriority w:val="99"/>
    <w:rsid w:val="00DC737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uiPriority w:val="99"/>
    <w:rsid w:val="00DC737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uiPriority w:val="99"/>
    <w:rsid w:val="00DC737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uiPriority w:val="99"/>
    <w:rsid w:val="00DC737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1"/>
    <w:uiPriority w:val="99"/>
    <w:rsid w:val="00DC7373"/>
    <w:pPr>
      <w:pBdr>
        <w:top w:val="single" w:sz="4" w:space="0" w:color="auto"/>
        <w:left w:val="single" w:sz="4" w:space="0" w:color="auto"/>
        <w:right w:val="single" w:sz="4" w:space="0" w:color="auto"/>
      </w:pBdr>
      <w:spacing w:before="100" w:beforeAutospacing="1" w:after="100" w:afterAutospacing="1"/>
    </w:pPr>
  </w:style>
  <w:style w:type="paragraph" w:customStyle="1" w:styleId="xl73">
    <w:name w:val="xl73"/>
    <w:basedOn w:val="a1"/>
    <w:uiPriority w:val="99"/>
    <w:rsid w:val="00DC7373"/>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style>
  <w:style w:type="paragraph" w:customStyle="1" w:styleId="xl74">
    <w:name w:val="xl74"/>
    <w:basedOn w:val="a1"/>
    <w:uiPriority w:val="99"/>
    <w:rsid w:val="00DC7373"/>
    <w:pPr>
      <w:pBdr>
        <w:top w:val="single" w:sz="4" w:space="0" w:color="auto"/>
        <w:left w:val="single" w:sz="8" w:space="14" w:color="auto"/>
        <w:right w:val="single" w:sz="4" w:space="0" w:color="auto"/>
      </w:pBdr>
      <w:spacing w:before="100" w:beforeAutospacing="1" w:after="100" w:afterAutospacing="1"/>
      <w:ind w:firstLineChars="200" w:firstLine="200"/>
    </w:pPr>
  </w:style>
  <w:style w:type="paragraph" w:customStyle="1" w:styleId="xl75">
    <w:name w:val="xl75"/>
    <w:basedOn w:val="a1"/>
    <w:uiPriority w:val="99"/>
    <w:rsid w:val="00DC7373"/>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style>
  <w:style w:type="paragraph" w:customStyle="1" w:styleId="xl76">
    <w:name w:val="xl76"/>
    <w:basedOn w:val="a1"/>
    <w:uiPriority w:val="99"/>
    <w:rsid w:val="00DC7373"/>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7">
    <w:name w:val="xl77"/>
    <w:basedOn w:val="a1"/>
    <w:uiPriority w:val="99"/>
    <w:rsid w:val="00DC7373"/>
    <w:pPr>
      <w:pBdr>
        <w:top w:val="single" w:sz="4" w:space="0" w:color="auto"/>
        <w:left w:val="single" w:sz="8" w:space="7" w:color="auto"/>
        <w:right w:val="single" w:sz="4" w:space="0" w:color="auto"/>
      </w:pBdr>
      <w:spacing w:before="100" w:beforeAutospacing="1" w:after="100" w:afterAutospacing="1"/>
      <w:ind w:firstLineChars="100" w:firstLine="100"/>
    </w:pPr>
  </w:style>
  <w:style w:type="paragraph" w:customStyle="1" w:styleId="xl78">
    <w:name w:val="xl78"/>
    <w:basedOn w:val="a1"/>
    <w:uiPriority w:val="99"/>
    <w:rsid w:val="00DC7373"/>
    <w:pPr>
      <w:pBdr>
        <w:top w:val="single" w:sz="4" w:space="0" w:color="auto"/>
        <w:left w:val="single" w:sz="8" w:space="7" w:color="auto"/>
        <w:bottom w:val="single" w:sz="8" w:space="0" w:color="auto"/>
        <w:right w:val="single" w:sz="4" w:space="0" w:color="auto"/>
      </w:pBdr>
      <w:spacing w:before="100" w:beforeAutospacing="1" w:after="100" w:afterAutospacing="1"/>
      <w:ind w:firstLineChars="100" w:firstLine="100"/>
    </w:pPr>
  </w:style>
  <w:style w:type="paragraph" w:customStyle="1" w:styleId="xl79">
    <w:name w:val="xl79"/>
    <w:basedOn w:val="a1"/>
    <w:uiPriority w:val="99"/>
    <w:rsid w:val="00DC7373"/>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1"/>
    <w:uiPriority w:val="99"/>
    <w:rsid w:val="00DC7373"/>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1"/>
    <w:uiPriority w:val="99"/>
    <w:rsid w:val="00DC7373"/>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2">
    <w:name w:val="xl82"/>
    <w:basedOn w:val="a1"/>
    <w:uiPriority w:val="99"/>
    <w:rsid w:val="00DC737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3">
    <w:name w:val="xl83"/>
    <w:basedOn w:val="a1"/>
    <w:uiPriority w:val="99"/>
    <w:rsid w:val="00DC7373"/>
    <w:pPr>
      <w:shd w:val="clear" w:color="000000" w:fill="DCE6F1"/>
      <w:spacing w:before="100" w:beforeAutospacing="1" w:after="100" w:afterAutospacing="1"/>
    </w:pPr>
  </w:style>
  <w:style w:type="paragraph" w:customStyle="1" w:styleId="xl84">
    <w:name w:val="xl84"/>
    <w:basedOn w:val="a1"/>
    <w:uiPriority w:val="99"/>
    <w:rsid w:val="00DC7373"/>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85">
    <w:name w:val="xl85"/>
    <w:basedOn w:val="a1"/>
    <w:uiPriority w:val="99"/>
    <w:rsid w:val="00DC7373"/>
    <w:pPr>
      <w:pBdr>
        <w:top w:val="single" w:sz="8" w:space="0" w:color="auto"/>
        <w:left w:val="single" w:sz="4" w:space="0" w:color="auto"/>
        <w:bottom w:val="single" w:sz="4" w:space="0" w:color="auto"/>
        <w:right w:val="single" w:sz="4" w:space="0" w:color="auto"/>
      </w:pBdr>
      <w:shd w:val="clear" w:color="000000" w:fill="DCE6F1"/>
      <w:spacing w:before="100" w:beforeAutospacing="1" w:after="100" w:afterAutospacing="1"/>
    </w:pPr>
  </w:style>
  <w:style w:type="paragraph" w:customStyle="1" w:styleId="xl86">
    <w:name w:val="xl86"/>
    <w:basedOn w:val="a1"/>
    <w:uiPriority w:val="99"/>
    <w:rsid w:val="00DC7373"/>
    <w:pPr>
      <w:pBdr>
        <w:top w:val="single" w:sz="8" w:space="0" w:color="auto"/>
        <w:left w:val="single" w:sz="4" w:space="0" w:color="auto"/>
        <w:bottom w:val="single" w:sz="4" w:space="0" w:color="auto"/>
        <w:right w:val="single" w:sz="4" w:space="0" w:color="auto"/>
      </w:pBdr>
      <w:shd w:val="clear" w:color="000000" w:fill="DCE6F1"/>
      <w:spacing w:before="100" w:beforeAutospacing="1" w:after="100" w:afterAutospacing="1"/>
    </w:pPr>
  </w:style>
  <w:style w:type="paragraph" w:customStyle="1" w:styleId="xl87">
    <w:name w:val="xl87"/>
    <w:basedOn w:val="a1"/>
    <w:uiPriority w:val="99"/>
    <w:rsid w:val="00DC7373"/>
    <w:pPr>
      <w:pBdr>
        <w:top w:val="single" w:sz="8" w:space="0" w:color="auto"/>
        <w:left w:val="single" w:sz="4" w:space="0" w:color="auto"/>
        <w:bottom w:val="single" w:sz="4" w:space="0" w:color="auto"/>
        <w:right w:val="single" w:sz="8" w:space="0" w:color="auto"/>
      </w:pBdr>
      <w:shd w:val="clear" w:color="000000" w:fill="DCE6F1"/>
      <w:spacing w:before="100" w:beforeAutospacing="1" w:after="100" w:afterAutospacing="1"/>
    </w:pPr>
  </w:style>
  <w:style w:type="paragraph" w:customStyle="1" w:styleId="xl88">
    <w:name w:val="xl88"/>
    <w:basedOn w:val="a1"/>
    <w:uiPriority w:val="99"/>
    <w:rsid w:val="00DC7373"/>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style>
  <w:style w:type="paragraph" w:customStyle="1" w:styleId="xl89">
    <w:name w:val="xl89"/>
    <w:basedOn w:val="a1"/>
    <w:uiPriority w:val="99"/>
    <w:rsid w:val="00DC7373"/>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90">
    <w:name w:val="xl90"/>
    <w:basedOn w:val="a1"/>
    <w:uiPriority w:val="99"/>
    <w:rsid w:val="00DC737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91">
    <w:name w:val="xl91"/>
    <w:basedOn w:val="a1"/>
    <w:uiPriority w:val="99"/>
    <w:rsid w:val="00DC7373"/>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92">
    <w:name w:val="xl92"/>
    <w:basedOn w:val="a1"/>
    <w:uiPriority w:val="99"/>
    <w:rsid w:val="00DC7373"/>
    <w:pPr>
      <w:pBdr>
        <w:top w:val="single" w:sz="8"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style>
  <w:style w:type="paragraph" w:customStyle="1" w:styleId="xl93">
    <w:name w:val="xl93"/>
    <w:basedOn w:val="a1"/>
    <w:uiPriority w:val="99"/>
    <w:rsid w:val="00DC7373"/>
    <w:pPr>
      <w:pBdr>
        <w:top w:val="single" w:sz="8" w:space="0" w:color="auto"/>
        <w:left w:val="single" w:sz="4" w:space="0" w:color="auto"/>
        <w:bottom w:val="single" w:sz="4" w:space="0" w:color="auto"/>
        <w:right w:val="single" w:sz="4" w:space="0" w:color="auto"/>
      </w:pBdr>
      <w:shd w:val="clear" w:color="000000" w:fill="DCE6F1"/>
      <w:spacing w:before="100" w:beforeAutospacing="1" w:after="100" w:afterAutospacing="1"/>
    </w:pPr>
  </w:style>
  <w:style w:type="paragraph" w:customStyle="1" w:styleId="xl94">
    <w:name w:val="xl94"/>
    <w:basedOn w:val="a1"/>
    <w:uiPriority w:val="99"/>
    <w:rsid w:val="00DC7373"/>
    <w:pPr>
      <w:pBdr>
        <w:top w:val="single" w:sz="8" w:space="0" w:color="auto"/>
        <w:left w:val="single" w:sz="4" w:space="0" w:color="auto"/>
        <w:right w:val="single" w:sz="4" w:space="0" w:color="auto"/>
      </w:pBdr>
      <w:shd w:val="clear" w:color="000000" w:fill="DCE6F1"/>
      <w:spacing w:before="100" w:beforeAutospacing="1" w:after="100" w:afterAutospacing="1"/>
    </w:pPr>
  </w:style>
  <w:style w:type="paragraph" w:customStyle="1" w:styleId="xl95">
    <w:name w:val="xl95"/>
    <w:basedOn w:val="a1"/>
    <w:uiPriority w:val="99"/>
    <w:rsid w:val="00DC7373"/>
    <w:pPr>
      <w:pBdr>
        <w:top w:val="single" w:sz="8" w:space="0" w:color="auto"/>
        <w:left w:val="single" w:sz="4" w:space="0" w:color="auto"/>
        <w:right w:val="single" w:sz="8" w:space="0" w:color="auto"/>
      </w:pBdr>
      <w:shd w:val="clear" w:color="000000" w:fill="DCE6F1"/>
      <w:spacing w:before="100" w:beforeAutospacing="1" w:after="100" w:afterAutospacing="1"/>
    </w:pPr>
  </w:style>
  <w:style w:type="paragraph" w:customStyle="1" w:styleId="xl96">
    <w:name w:val="xl96"/>
    <w:basedOn w:val="a1"/>
    <w:uiPriority w:val="99"/>
    <w:rsid w:val="00DC7373"/>
    <w:pPr>
      <w:pBdr>
        <w:top w:val="single" w:sz="8" w:space="0" w:color="auto"/>
        <w:left w:val="single" w:sz="4" w:space="0" w:color="auto"/>
        <w:bottom w:val="single" w:sz="4" w:space="0" w:color="auto"/>
        <w:right w:val="single" w:sz="8" w:space="0" w:color="auto"/>
      </w:pBdr>
      <w:shd w:val="clear" w:color="000000" w:fill="DCE6F1"/>
      <w:spacing w:before="100" w:beforeAutospacing="1" w:after="100" w:afterAutospacing="1"/>
    </w:pPr>
  </w:style>
  <w:style w:type="paragraph" w:customStyle="1" w:styleId="xl97">
    <w:name w:val="xl97"/>
    <w:basedOn w:val="a1"/>
    <w:uiPriority w:val="99"/>
    <w:rsid w:val="00DC7373"/>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98">
    <w:name w:val="xl98"/>
    <w:basedOn w:val="a1"/>
    <w:uiPriority w:val="99"/>
    <w:rsid w:val="00DC7373"/>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99">
    <w:name w:val="xl99"/>
    <w:basedOn w:val="a1"/>
    <w:uiPriority w:val="99"/>
    <w:rsid w:val="00DC7373"/>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00">
    <w:name w:val="xl100"/>
    <w:basedOn w:val="a1"/>
    <w:uiPriority w:val="99"/>
    <w:rsid w:val="00DC7373"/>
    <w:pPr>
      <w:pBdr>
        <w:top w:val="single" w:sz="4" w:space="0" w:color="auto"/>
        <w:left w:val="single" w:sz="4" w:space="0" w:color="auto"/>
        <w:right w:val="single" w:sz="4" w:space="0" w:color="auto"/>
      </w:pBdr>
      <w:spacing w:before="100" w:beforeAutospacing="1" w:after="100" w:afterAutospacing="1"/>
    </w:pPr>
  </w:style>
  <w:style w:type="paragraph" w:customStyle="1" w:styleId="xl101">
    <w:name w:val="xl101"/>
    <w:basedOn w:val="a1"/>
    <w:uiPriority w:val="99"/>
    <w:rsid w:val="00DC7373"/>
    <w:pPr>
      <w:pBdr>
        <w:top w:val="single" w:sz="4" w:space="0" w:color="auto"/>
        <w:left w:val="single" w:sz="4" w:space="0" w:color="auto"/>
        <w:right w:val="single" w:sz="8" w:space="0" w:color="auto"/>
      </w:pBdr>
      <w:spacing w:before="100" w:beforeAutospacing="1" w:after="100" w:afterAutospacing="1"/>
    </w:pPr>
  </w:style>
  <w:style w:type="paragraph" w:customStyle="1" w:styleId="xl102">
    <w:name w:val="xl102"/>
    <w:basedOn w:val="a1"/>
    <w:uiPriority w:val="99"/>
    <w:rsid w:val="00DC7373"/>
    <w:pPr>
      <w:pBdr>
        <w:top w:val="single" w:sz="8" w:space="0" w:color="auto"/>
        <w:left w:val="single" w:sz="8" w:space="0" w:color="auto"/>
        <w:bottom w:val="single" w:sz="4" w:space="0" w:color="auto"/>
        <w:right w:val="single" w:sz="4" w:space="0" w:color="auto"/>
      </w:pBdr>
      <w:shd w:val="clear" w:color="000000" w:fill="DCE6F1"/>
      <w:spacing w:before="100" w:beforeAutospacing="1" w:after="100" w:afterAutospacing="1"/>
    </w:pPr>
    <w:rPr>
      <w:b/>
      <w:bCs/>
    </w:rPr>
  </w:style>
  <w:style w:type="paragraph" w:customStyle="1" w:styleId="xl103">
    <w:name w:val="xl103"/>
    <w:basedOn w:val="a1"/>
    <w:uiPriority w:val="99"/>
    <w:rsid w:val="00DC7373"/>
    <w:pPr>
      <w:pBdr>
        <w:top w:val="single" w:sz="4" w:space="0" w:color="auto"/>
        <w:left w:val="single" w:sz="4" w:space="0" w:color="auto"/>
        <w:right w:val="single" w:sz="8" w:space="0" w:color="auto"/>
      </w:pBdr>
      <w:spacing w:before="100" w:beforeAutospacing="1" w:after="100" w:afterAutospacing="1"/>
    </w:pPr>
  </w:style>
  <w:style w:type="paragraph" w:customStyle="1" w:styleId="xl104">
    <w:name w:val="xl104"/>
    <w:basedOn w:val="a1"/>
    <w:uiPriority w:val="99"/>
    <w:rsid w:val="00DC7373"/>
    <w:pPr>
      <w:pBdr>
        <w:top w:val="single" w:sz="4" w:space="0" w:color="auto"/>
        <w:left w:val="single" w:sz="4" w:space="0" w:color="auto"/>
        <w:right w:val="single" w:sz="4" w:space="0" w:color="auto"/>
      </w:pBdr>
      <w:spacing w:before="100" w:beforeAutospacing="1" w:after="100" w:afterAutospacing="1"/>
    </w:pPr>
  </w:style>
  <w:style w:type="paragraph" w:customStyle="1" w:styleId="xl105">
    <w:name w:val="xl105"/>
    <w:basedOn w:val="a1"/>
    <w:uiPriority w:val="99"/>
    <w:rsid w:val="00DC7373"/>
    <w:pPr>
      <w:pBdr>
        <w:top w:val="single" w:sz="4" w:space="0" w:color="auto"/>
        <w:left w:val="single" w:sz="4" w:space="0" w:color="auto"/>
        <w:right w:val="single" w:sz="8" w:space="0" w:color="auto"/>
      </w:pBdr>
      <w:spacing w:before="100" w:beforeAutospacing="1" w:after="100" w:afterAutospacing="1"/>
    </w:pPr>
  </w:style>
  <w:style w:type="paragraph" w:customStyle="1" w:styleId="xl106">
    <w:name w:val="xl106"/>
    <w:basedOn w:val="a1"/>
    <w:uiPriority w:val="99"/>
    <w:rsid w:val="00DC7373"/>
    <w:pPr>
      <w:pBdr>
        <w:left w:val="single" w:sz="8" w:space="0" w:color="auto"/>
        <w:bottom w:val="single" w:sz="4" w:space="0" w:color="auto"/>
        <w:right w:val="single" w:sz="4" w:space="0" w:color="auto"/>
      </w:pBdr>
      <w:shd w:val="clear" w:color="000000" w:fill="DCE6F1"/>
      <w:spacing w:before="100" w:beforeAutospacing="1" w:after="100" w:afterAutospacing="1"/>
    </w:pPr>
    <w:rPr>
      <w:b/>
      <w:bCs/>
    </w:rPr>
  </w:style>
  <w:style w:type="paragraph" w:customStyle="1" w:styleId="xl107">
    <w:name w:val="xl107"/>
    <w:basedOn w:val="a1"/>
    <w:uiPriority w:val="99"/>
    <w:rsid w:val="00DC7373"/>
    <w:pPr>
      <w:pBdr>
        <w:left w:val="single" w:sz="4" w:space="0" w:color="auto"/>
        <w:bottom w:val="single" w:sz="4" w:space="0" w:color="auto"/>
        <w:right w:val="single" w:sz="4" w:space="0" w:color="auto"/>
      </w:pBdr>
      <w:shd w:val="clear" w:color="000000" w:fill="DCE6F1"/>
      <w:spacing w:before="100" w:beforeAutospacing="1" w:after="100" w:afterAutospacing="1"/>
    </w:pPr>
  </w:style>
  <w:style w:type="paragraph" w:customStyle="1" w:styleId="xl108">
    <w:name w:val="xl108"/>
    <w:basedOn w:val="a1"/>
    <w:uiPriority w:val="99"/>
    <w:rsid w:val="00DC7373"/>
    <w:pPr>
      <w:pBdr>
        <w:left w:val="single" w:sz="4" w:space="0" w:color="auto"/>
        <w:bottom w:val="single" w:sz="4" w:space="0" w:color="auto"/>
        <w:right w:val="single" w:sz="8" w:space="0" w:color="auto"/>
      </w:pBdr>
      <w:shd w:val="clear" w:color="000000" w:fill="DCE6F1"/>
      <w:spacing w:before="100" w:beforeAutospacing="1" w:after="100" w:afterAutospacing="1"/>
    </w:pPr>
  </w:style>
  <w:style w:type="paragraph" w:customStyle="1" w:styleId="xl109">
    <w:name w:val="xl109"/>
    <w:basedOn w:val="a1"/>
    <w:uiPriority w:val="99"/>
    <w:rsid w:val="00DC7373"/>
    <w:pPr>
      <w:pBdr>
        <w:top w:val="single" w:sz="4" w:space="0" w:color="auto"/>
        <w:left w:val="single" w:sz="4" w:space="0" w:color="auto"/>
        <w:bottom w:val="single" w:sz="4" w:space="0" w:color="auto"/>
        <w:right w:val="single" w:sz="8" w:space="0" w:color="auto"/>
      </w:pBdr>
      <w:spacing w:before="100" w:beforeAutospacing="1" w:after="100" w:afterAutospacing="1"/>
    </w:pPr>
  </w:style>
  <w:style w:type="character" w:styleId="afd">
    <w:name w:val="FollowedHyperlink"/>
    <w:basedOn w:val="a2"/>
    <w:uiPriority w:val="99"/>
    <w:semiHidden/>
    <w:rsid w:val="001A63A2"/>
    <w:rPr>
      <w:rFonts w:cs="Times New Roman"/>
      <w:color w:val="800080"/>
      <w:u w:val="single"/>
    </w:rPr>
  </w:style>
  <w:style w:type="paragraph" w:styleId="afe">
    <w:name w:val="Title"/>
    <w:aliases w:val="Çàãîëîâîê,Caaieiaie"/>
    <w:basedOn w:val="a1"/>
    <w:next w:val="a1"/>
    <w:link w:val="aff"/>
    <w:uiPriority w:val="99"/>
    <w:qFormat/>
    <w:rsid w:val="00E03BDA"/>
    <w:pPr>
      <w:pBdr>
        <w:bottom w:val="single" w:sz="4" w:space="1" w:color="auto"/>
      </w:pBdr>
      <w:contextualSpacing/>
      <w:jc w:val="both"/>
    </w:pPr>
    <w:rPr>
      <w:rFonts w:ascii="Cambria" w:hAnsi="Cambria"/>
      <w:spacing w:val="5"/>
      <w:sz w:val="52"/>
      <w:szCs w:val="52"/>
      <w:lang w:val="en-US" w:eastAsia="en-US"/>
    </w:rPr>
  </w:style>
  <w:style w:type="character" w:customStyle="1" w:styleId="aff">
    <w:name w:val="Название Знак"/>
    <w:aliases w:val="Çàãîëîâîê Знак1,Caaieiaie Знак1"/>
    <w:basedOn w:val="a2"/>
    <w:link w:val="afe"/>
    <w:uiPriority w:val="99"/>
    <w:locked/>
    <w:rsid w:val="00E03BDA"/>
    <w:rPr>
      <w:rFonts w:ascii="Cambria" w:hAnsi="Cambria" w:cs="Times New Roman"/>
      <w:spacing w:val="5"/>
      <w:sz w:val="52"/>
      <w:szCs w:val="52"/>
      <w:lang w:val="en-US"/>
    </w:rPr>
  </w:style>
  <w:style w:type="paragraph" w:styleId="aff0">
    <w:name w:val="Subtitle"/>
    <w:basedOn w:val="a1"/>
    <w:next w:val="a1"/>
    <w:link w:val="aff1"/>
    <w:uiPriority w:val="99"/>
    <w:qFormat/>
    <w:rsid w:val="00E03BDA"/>
    <w:pPr>
      <w:spacing w:after="600"/>
      <w:jc w:val="both"/>
    </w:pPr>
    <w:rPr>
      <w:rFonts w:ascii="Cambria" w:hAnsi="Cambria"/>
      <w:i/>
      <w:iCs/>
      <w:spacing w:val="13"/>
      <w:lang w:val="en-US" w:eastAsia="en-US"/>
    </w:rPr>
  </w:style>
  <w:style w:type="character" w:customStyle="1" w:styleId="aff1">
    <w:name w:val="Подзаголовок Знак"/>
    <w:basedOn w:val="a2"/>
    <w:link w:val="aff0"/>
    <w:uiPriority w:val="99"/>
    <w:locked/>
    <w:rsid w:val="00E03BDA"/>
    <w:rPr>
      <w:rFonts w:ascii="Cambria" w:hAnsi="Cambria" w:cs="Times New Roman"/>
      <w:i/>
      <w:iCs/>
      <w:spacing w:val="13"/>
      <w:sz w:val="24"/>
      <w:szCs w:val="24"/>
      <w:lang w:val="en-US"/>
    </w:rPr>
  </w:style>
  <w:style w:type="character" w:styleId="aff2">
    <w:name w:val="Strong"/>
    <w:basedOn w:val="a2"/>
    <w:uiPriority w:val="99"/>
    <w:qFormat/>
    <w:rsid w:val="00E03BDA"/>
    <w:rPr>
      <w:rFonts w:cs="Times New Roman"/>
      <w:b/>
    </w:rPr>
  </w:style>
  <w:style w:type="character" w:styleId="aff3">
    <w:name w:val="Emphasis"/>
    <w:basedOn w:val="a2"/>
    <w:uiPriority w:val="99"/>
    <w:qFormat/>
    <w:rsid w:val="00E03BDA"/>
    <w:rPr>
      <w:rFonts w:cs="Times New Roman"/>
      <w:b/>
      <w:i/>
      <w:spacing w:val="10"/>
      <w:shd w:val="clear" w:color="auto" w:fill="auto"/>
    </w:rPr>
  </w:style>
  <w:style w:type="paragraph" w:styleId="aff4">
    <w:name w:val="No Spacing"/>
    <w:basedOn w:val="a1"/>
    <w:uiPriority w:val="99"/>
    <w:qFormat/>
    <w:rsid w:val="00E03BDA"/>
    <w:pPr>
      <w:jc w:val="both"/>
    </w:pPr>
    <w:rPr>
      <w:rFonts w:eastAsia="Calibri"/>
      <w:lang w:val="en-US" w:eastAsia="en-US"/>
    </w:rPr>
  </w:style>
  <w:style w:type="paragraph" w:styleId="23">
    <w:name w:val="Quote"/>
    <w:basedOn w:val="a1"/>
    <w:next w:val="a1"/>
    <w:link w:val="24"/>
    <w:uiPriority w:val="99"/>
    <w:qFormat/>
    <w:rsid w:val="00E03BDA"/>
    <w:pPr>
      <w:spacing w:before="200"/>
      <w:ind w:left="360" w:right="360"/>
      <w:jc w:val="both"/>
    </w:pPr>
    <w:rPr>
      <w:rFonts w:eastAsia="Calibri"/>
      <w:i/>
      <w:iCs/>
      <w:lang w:val="en-US" w:eastAsia="en-US"/>
    </w:rPr>
  </w:style>
  <w:style w:type="character" w:customStyle="1" w:styleId="24">
    <w:name w:val="Цитата 2 Знак"/>
    <w:basedOn w:val="a2"/>
    <w:link w:val="23"/>
    <w:uiPriority w:val="99"/>
    <w:locked/>
    <w:rsid w:val="00E03BDA"/>
    <w:rPr>
      <w:rFonts w:cs="Times New Roman"/>
      <w:i/>
      <w:iCs/>
      <w:sz w:val="24"/>
      <w:szCs w:val="24"/>
      <w:lang w:val="en-US"/>
    </w:rPr>
  </w:style>
  <w:style w:type="paragraph" w:styleId="aff5">
    <w:name w:val="Intense Quote"/>
    <w:basedOn w:val="a1"/>
    <w:next w:val="a1"/>
    <w:link w:val="aff6"/>
    <w:uiPriority w:val="99"/>
    <w:qFormat/>
    <w:rsid w:val="00E03BDA"/>
    <w:pPr>
      <w:pBdr>
        <w:bottom w:val="single" w:sz="4" w:space="1" w:color="auto"/>
      </w:pBdr>
      <w:spacing w:before="200" w:after="280"/>
      <w:ind w:left="1008" w:right="1152"/>
      <w:jc w:val="both"/>
    </w:pPr>
    <w:rPr>
      <w:rFonts w:eastAsia="Calibri"/>
      <w:b/>
      <w:bCs/>
      <w:i/>
      <w:iCs/>
      <w:lang w:val="en-US" w:eastAsia="en-US"/>
    </w:rPr>
  </w:style>
  <w:style w:type="character" w:customStyle="1" w:styleId="aff6">
    <w:name w:val="Выделенная цитата Знак"/>
    <w:basedOn w:val="a2"/>
    <w:link w:val="aff5"/>
    <w:uiPriority w:val="99"/>
    <w:locked/>
    <w:rsid w:val="00E03BDA"/>
    <w:rPr>
      <w:rFonts w:cs="Times New Roman"/>
      <w:b/>
      <w:bCs/>
      <w:i/>
      <w:iCs/>
      <w:sz w:val="24"/>
      <w:szCs w:val="24"/>
      <w:lang w:val="en-US"/>
    </w:rPr>
  </w:style>
  <w:style w:type="character" w:styleId="aff7">
    <w:name w:val="Subtle Emphasis"/>
    <w:basedOn w:val="a2"/>
    <w:uiPriority w:val="99"/>
    <w:qFormat/>
    <w:rsid w:val="00E03BDA"/>
    <w:rPr>
      <w:i/>
    </w:rPr>
  </w:style>
  <w:style w:type="character" w:styleId="aff8">
    <w:name w:val="Intense Emphasis"/>
    <w:basedOn w:val="a2"/>
    <w:uiPriority w:val="99"/>
    <w:qFormat/>
    <w:rsid w:val="00E03BDA"/>
    <w:rPr>
      <w:b/>
    </w:rPr>
  </w:style>
  <w:style w:type="character" w:styleId="aff9">
    <w:name w:val="Subtle Reference"/>
    <w:basedOn w:val="a2"/>
    <w:uiPriority w:val="99"/>
    <w:qFormat/>
    <w:rsid w:val="00E03BDA"/>
    <w:rPr>
      <w:smallCaps/>
    </w:rPr>
  </w:style>
  <w:style w:type="character" w:styleId="affa">
    <w:name w:val="Intense Reference"/>
    <w:basedOn w:val="a2"/>
    <w:uiPriority w:val="99"/>
    <w:qFormat/>
    <w:rsid w:val="00E03BDA"/>
    <w:rPr>
      <w:smallCaps/>
      <w:spacing w:val="5"/>
      <w:u w:val="single"/>
    </w:rPr>
  </w:style>
  <w:style w:type="character" w:styleId="affb">
    <w:name w:val="Book Title"/>
    <w:basedOn w:val="a2"/>
    <w:uiPriority w:val="99"/>
    <w:qFormat/>
    <w:rsid w:val="00E03BDA"/>
    <w:rPr>
      <w:i/>
      <w:smallCaps/>
      <w:spacing w:val="5"/>
    </w:rPr>
  </w:style>
  <w:style w:type="paragraph" w:styleId="25">
    <w:name w:val="Body Text Indent 2"/>
    <w:basedOn w:val="a1"/>
    <w:link w:val="26"/>
    <w:uiPriority w:val="99"/>
    <w:rsid w:val="00E03BDA"/>
    <w:pPr>
      <w:tabs>
        <w:tab w:val="left" w:pos="0"/>
      </w:tabs>
      <w:ind w:firstLine="567"/>
      <w:jc w:val="both"/>
    </w:pPr>
    <w:rPr>
      <w:sz w:val="28"/>
      <w:szCs w:val="20"/>
    </w:rPr>
  </w:style>
  <w:style w:type="character" w:customStyle="1" w:styleId="26">
    <w:name w:val="Основной текст с отступом 2 Знак"/>
    <w:basedOn w:val="a2"/>
    <w:link w:val="25"/>
    <w:uiPriority w:val="99"/>
    <w:locked/>
    <w:rsid w:val="00E03BDA"/>
    <w:rPr>
      <w:rFonts w:eastAsia="Times New Roman" w:cs="Times New Roman"/>
      <w:sz w:val="20"/>
      <w:szCs w:val="20"/>
      <w:lang w:eastAsia="ru-RU"/>
    </w:rPr>
  </w:style>
  <w:style w:type="paragraph" w:customStyle="1" w:styleId="affc">
    <w:name w:val="Текст (лев)"/>
    <w:link w:val="affd"/>
    <w:uiPriority w:val="99"/>
    <w:rsid w:val="00E03BDA"/>
    <w:pPr>
      <w:spacing w:before="60"/>
      <w:ind w:firstLine="567"/>
      <w:jc w:val="both"/>
    </w:pPr>
    <w:rPr>
      <w:rFonts w:ascii="Arial" w:eastAsia="Times New Roman" w:hAnsi="Arial"/>
      <w:sz w:val="18"/>
    </w:rPr>
  </w:style>
  <w:style w:type="character" w:customStyle="1" w:styleId="affd">
    <w:name w:val="Текст (лев) Знак"/>
    <w:link w:val="affc"/>
    <w:uiPriority w:val="99"/>
    <w:locked/>
    <w:rsid w:val="00E03BDA"/>
    <w:rPr>
      <w:rFonts w:ascii="Arial" w:hAnsi="Arial"/>
      <w:sz w:val="22"/>
      <w:lang w:eastAsia="ru-RU"/>
    </w:rPr>
  </w:style>
  <w:style w:type="character" w:customStyle="1" w:styleId="affe">
    <w:name w:val="Текст в табл"/>
    <w:uiPriority w:val="99"/>
    <w:rsid w:val="00E03BDA"/>
    <w:rPr>
      <w:rFonts w:ascii="Arial" w:hAnsi="Arial"/>
      <w:sz w:val="16"/>
      <w:lang w:val="ru-RU"/>
    </w:rPr>
  </w:style>
  <w:style w:type="paragraph" w:customStyle="1" w:styleId="afff">
    <w:name w:val="Сноска"/>
    <w:basedOn w:val="a1"/>
    <w:next w:val="a1"/>
    <w:link w:val="afff0"/>
    <w:uiPriority w:val="99"/>
    <w:rsid w:val="00E03BDA"/>
    <w:pPr>
      <w:pBdr>
        <w:top w:val="single" w:sz="4" w:space="1" w:color="auto"/>
      </w:pBdr>
      <w:spacing w:before="40"/>
      <w:ind w:left="142" w:hanging="142"/>
      <w:jc w:val="both"/>
    </w:pPr>
    <w:rPr>
      <w:rFonts w:ascii="Arial" w:hAnsi="Arial"/>
      <w:sz w:val="16"/>
      <w:szCs w:val="20"/>
    </w:rPr>
  </w:style>
  <w:style w:type="character" w:customStyle="1" w:styleId="afff0">
    <w:name w:val="Сноска Знак"/>
    <w:link w:val="afff"/>
    <w:uiPriority w:val="99"/>
    <w:locked/>
    <w:rsid w:val="00E03BDA"/>
    <w:rPr>
      <w:rFonts w:ascii="Arial" w:hAnsi="Arial"/>
      <w:sz w:val="20"/>
      <w:lang w:eastAsia="ru-RU"/>
    </w:rPr>
  </w:style>
  <w:style w:type="paragraph" w:customStyle="1" w:styleId="afff1">
    <w:name w:val="Текст (цнтр)"/>
    <w:basedOn w:val="affc"/>
    <w:next w:val="affc"/>
    <w:link w:val="afff2"/>
    <w:uiPriority w:val="99"/>
    <w:rsid w:val="00E03BDA"/>
  </w:style>
  <w:style w:type="character" w:customStyle="1" w:styleId="afff2">
    <w:name w:val="Текст (цнтр) Знак"/>
    <w:link w:val="afff1"/>
    <w:uiPriority w:val="99"/>
    <w:locked/>
    <w:rsid w:val="00E03BDA"/>
    <w:rPr>
      <w:rFonts w:ascii="Arial" w:hAnsi="Arial"/>
      <w:sz w:val="20"/>
      <w:lang w:eastAsia="ru-RU"/>
    </w:rPr>
  </w:style>
  <w:style w:type="paragraph" w:customStyle="1" w:styleId="afff3">
    <w:name w:val="Заголовок таблицы"/>
    <w:basedOn w:val="a1"/>
    <w:next w:val="affc"/>
    <w:link w:val="afff4"/>
    <w:uiPriority w:val="99"/>
    <w:rsid w:val="00E03BDA"/>
    <w:pPr>
      <w:spacing w:before="60" w:after="60"/>
      <w:jc w:val="center"/>
      <w:outlineLvl w:val="3"/>
    </w:pPr>
    <w:rPr>
      <w:rFonts w:ascii="Arial" w:hAnsi="Arial"/>
      <w:b/>
      <w:sz w:val="20"/>
      <w:szCs w:val="18"/>
    </w:rPr>
  </w:style>
  <w:style w:type="character" w:customStyle="1" w:styleId="afff4">
    <w:name w:val="Заголовок таблицы Знак"/>
    <w:link w:val="afff3"/>
    <w:uiPriority w:val="99"/>
    <w:locked/>
    <w:rsid w:val="00E03BDA"/>
    <w:rPr>
      <w:rFonts w:ascii="Arial" w:hAnsi="Arial"/>
      <w:b/>
      <w:sz w:val="18"/>
      <w:lang w:eastAsia="ru-RU"/>
    </w:rPr>
  </w:style>
  <w:style w:type="paragraph" w:customStyle="1" w:styleId="bl0">
    <w:name w:val="bl0"/>
    <w:basedOn w:val="a1"/>
    <w:uiPriority w:val="99"/>
    <w:rsid w:val="00E03BDA"/>
    <w:pPr>
      <w:spacing w:before="100" w:beforeAutospacing="1" w:after="100" w:afterAutospacing="1"/>
    </w:pPr>
    <w:rPr>
      <w:b/>
      <w:bCs/>
      <w:sz w:val="18"/>
      <w:szCs w:val="18"/>
    </w:rPr>
  </w:style>
  <w:style w:type="paragraph" w:customStyle="1" w:styleId="bl2">
    <w:name w:val="bl2"/>
    <w:basedOn w:val="a1"/>
    <w:uiPriority w:val="99"/>
    <w:rsid w:val="00E03BDA"/>
    <w:pPr>
      <w:spacing w:before="100" w:beforeAutospacing="1" w:after="100" w:afterAutospacing="1"/>
    </w:pPr>
    <w:rPr>
      <w:i/>
      <w:iCs/>
      <w:sz w:val="18"/>
      <w:szCs w:val="18"/>
    </w:rPr>
  </w:style>
  <w:style w:type="paragraph" w:customStyle="1" w:styleId="bl1">
    <w:name w:val="bl1"/>
    <w:basedOn w:val="a1"/>
    <w:uiPriority w:val="99"/>
    <w:rsid w:val="00E03BDA"/>
    <w:pPr>
      <w:spacing w:before="100" w:beforeAutospacing="1" w:after="100" w:afterAutospacing="1"/>
    </w:pPr>
    <w:rPr>
      <w:sz w:val="18"/>
      <w:szCs w:val="18"/>
    </w:rPr>
  </w:style>
  <w:style w:type="paragraph" w:customStyle="1" w:styleId="afff5">
    <w:name w:val="Знак"/>
    <w:basedOn w:val="a1"/>
    <w:uiPriority w:val="99"/>
    <w:rsid w:val="00E03BDA"/>
    <w:pPr>
      <w:spacing w:after="160" w:line="240" w:lineRule="exact"/>
    </w:pPr>
    <w:rPr>
      <w:rFonts w:ascii="Verdana" w:hAnsi="Verdana"/>
      <w:sz w:val="20"/>
      <w:szCs w:val="20"/>
      <w:lang w:val="en-US" w:eastAsia="en-US"/>
    </w:rPr>
  </w:style>
  <w:style w:type="paragraph" w:customStyle="1" w:styleId="32">
    <w:name w:val="книга 3 основной"/>
    <w:basedOn w:val="a9"/>
    <w:uiPriority w:val="99"/>
    <w:rsid w:val="00E03BDA"/>
  </w:style>
  <w:style w:type="paragraph" w:customStyle="1" w:styleId="ConsPlusTitle">
    <w:name w:val="ConsPlusTitle"/>
    <w:uiPriority w:val="99"/>
    <w:rsid w:val="00E03BDA"/>
    <w:pPr>
      <w:widowControl w:val="0"/>
      <w:autoSpaceDE w:val="0"/>
      <w:autoSpaceDN w:val="0"/>
      <w:adjustRightInd w:val="0"/>
    </w:pPr>
    <w:rPr>
      <w:rFonts w:eastAsia="Times New Roman"/>
      <w:b/>
      <w:bCs/>
      <w:sz w:val="24"/>
      <w:szCs w:val="24"/>
    </w:rPr>
  </w:style>
  <w:style w:type="paragraph" w:customStyle="1" w:styleId="14">
    <w:name w:val="Список 1"/>
    <w:basedOn w:val="afff6"/>
    <w:uiPriority w:val="99"/>
    <w:rsid w:val="00E03BDA"/>
  </w:style>
  <w:style w:type="paragraph" w:styleId="afff6">
    <w:name w:val="List"/>
    <w:basedOn w:val="a1"/>
    <w:uiPriority w:val="99"/>
    <w:semiHidden/>
    <w:rsid w:val="00E03BDA"/>
    <w:pPr>
      <w:ind w:left="283" w:hanging="283"/>
      <w:contextualSpacing/>
      <w:jc w:val="both"/>
    </w:pPr>
    <w:rPr>
      <w:rFonts w:eastAsia="Calibri"/>
      <w:lang w:val="en-US" w:eastAsia="en-US"/>
    </w:rPr>
  </w:style>
  <w:style w:type="character" w:styleId="afff7">
    <w:name w:val="footnote reference"/>
    <w:basedOn w:val="a2"/>
    <w:uiPriority w:val="99"/>
    <w:rsid w:val="00E03BDA"/>
    <w:rPr>
      <w:rFonts w:cs="Times New Roman"/>
      <w:vertAlign w:val="superscript"/>
    </w:rPr>
  </w:style>
  <w:style w:type="paragraph" w:customStyle="1" w:styleId="Iauiue">
    <w:name w:val="Iau?iue"/>
    <w:aliases w:val="A?io-oaeno"/>
    <w:uiPriority w:val="99"/>
    <w:rsid w:val="00E03BDA"/>
    <w:pPr>
      <w:widowControl w:val="0"/>
    </w:pPr>
    <w:rPr>
      <w:rFonts w:ascii="Peterburg" w:eastAsia="Times New Roman" w:hAnsi="Peterburg"/>
      <w:sz w:val="24"/>
      <w:szCs w:val="20"/>
    </w:rPr>
  </w:style>
  <w:style w:type="paragraph" w:styleId="afff8">
    <w:name w:val="Normal (Web)"/>
    <w:basedOn w:val="a1"/>
    <w:uiPriority w:val="99"/>
    <w:semiHidden/>
    <w:rsid w:val="00E03BDA"/>
    <w:pPr>
      <w:spacing w:before="100" w:beforeAutospacing="1" w:after="100" w:afterAutospacing="1"/>
    </w:pPr>
    <w:rPr>
      <w:sz w:val="26"/>
    </w:rPr>
  </w:style>
  <w:style w:type="paragraph" w:customStyle="1" w:styleId="27">
    <w:name w:val="Стиль2"/>
    <w:basedOn w:val="a1"/>
    <w:uiPriority w:val="99"/>
    <w:rsid w:val="00E03BDA"/>
    <w:pPr>
      <w:spacing w:line="360" w:lineRule="auto"/>
      <w:ind w:firstLine="709"/>
      <w:jc w:val="both"/>
    </w:pPr>
    <w:rPr>
      <w:color w:val="000000"/>
      <w:sz w:val="26"/>
      <w:szCs w:val="26"/>
    </w:rPr>
  </w:style>
  <w:style w:type="table" w:styleId="afff9">
    <w:name w:val="Table Grid"/>
    <w:basedOn w:val="a3"/>
    <w:uiPriority w:val="99"/>
    <w:rsid w:val="00E03BDA"/>
    <w:rPr>
      <w:sz w:val="20"/>
      <w:szCs w:val="24"/>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5">
    <w:name w:val="font5"/>
    <w:basedOn w:val="a1"/>
    <w:uiPriority w:val="99"/>
    <w:rsid w:val="00E03BDA"/>
    <w:pPr>
      <w:spacing w:before="100" w:beforeAutospacing="1" w:after="100" w:afterAutospacing="1"/>
    </w:pPr>
    <w:rPr>
      <w:rFonts w:ascii="Tahoma" w:hAnsi="Tahoma" w:cs="Tahoma"/>
      <w:b/>
      <w:bCs/>
      <w:color w:val="000000"/>
      <w:sz w:val="20"/>
      <w:szCs w:val="20"/>
    </w:rPr>
  </w:style>
  <w:style w:type="paragraph" w:customStyle="1" w:styleId="font6">
    <w:name w:val="font6"/>
    <w:basedOn w:val="a1"/>
    <w:uiPriority w:val="99"/>
    <w:rsid w:val="00E03BDA"/>
    <w:pPr>
      <w:spacing w:before="100" w:beforeAutospacing="1" w:after="100" w:afterAutospacing="1"/>
    </w:pPr>
    <w:rPr>
      <w:rFonts w:ascii="Tahoma" w:hAnsi="Tahoma" w:cs="Tahoma"/>
      <w:b/>
      <w:bCs/>
      <w:color w:val="000000"/>
      <w:sz w:val="20"/>
      <w:szCs w:val="20"/>
    </w:rPr>
  </w:style>
  <w:style w:type="paragraph" w:customStyle="1" w:styleId="ConsPlusNonformat">
    <w:name w:val="ConsPlusNonformat"/>
    <w:uiPriority w:val="99"/>
    <w:rsid w:val="00E03BDA"/>
    <w:pPr>
      <w:widowControl w:val="0"/>
      <w:autoSpaceDE w:val="0"/>
      <w:autoSpaceDN w:val="0"/>
      <w:adjustRightInd w:val="0"/>
    </w:pPr>
    <w:rPr>
      <w:rFonts w:ascii="Courier New" w:eastAsia="Times New Roman" w:hAnsi="Courier New" w:cs="Courier New"/>
      <w:sz w:val="20"/>
      <w:szCs w:val="20"/>
    </w:rPr>
  </w:style>
  <w:style w:type="paragraph" w:customStyle="1" w:styleId="210">
    <w:name w:val="Основной текст с отступом 21"/>
    <w:basedOn w:val="a1"/>
    <w:uiPriority w:val="99"/>
    <w:rsid w:val="00E03BDA"/>
    <w:pPr>
      <w:widowControl w:val="0"/>
      <w:ind w:firstLine="720"/>
      <w:jc w:val="center"/>
    </w:pPr>
    <w:rPr>
      <w:b/>
      <w:sz w:val="28"/>
      <w:szCs w:val="20"/>
    </w:rPr>
  </w:style>
  <w:style w:type="paragraph" w:styleId="42">
    <w:name w:val="toc 4"/>
    <w:basedOn w:val="a1"/>
    <w:next w:val="a1"/>
    <w:autoRedefine/>
    <w:uiPriority w:val="99"/>
    <w:rsid w:val="00E03BDA"/>
    <w:pPr>
      <w:ind w:left="720"/>
    </w:pPr>
    <w:rPr>
      <w:rFonts w:ascii="Calibri" w:eastAsia="Calibri" w:hAnsi="Calibri"/>
      <w:sz w:val="18"/>
      <w:szCs w:val="18"/>
      <w:lang w:eastAsia="en-US"/>
    </w:rPr>
  </w:style>
  <w:style w:type="paragraph" w:styleId="51">
    <w:name w:val="toc 5"/>
    <w:basedOn w:val="a1"/>
    <w:next w:val="a1"/>
    <w:autoRedefine/>
    <w:uiPriority w:val="99"/>
    <w:rsid w:val="00E03BDA"/>
    <w:pPr>
      <w:ind w:left="960"/>
    </w:pPr>
    <w:rPr>
      <w:rFonts w:ascii="Calibri" w:eastAsia="Calibri" w:hAnsi="Calibri"/>
      <w:sz w:val="18"/>
      <w:szCs w:val="18"/>
      <w:lang w:eastAsia="en-US"/>
    </w:rPr>
  </w:style>
  <w:style w:type="paragraph" w:styleId="61">
    <w:name w:val="toc 6"/>
    <w:basedOn w:val="a1"/>
    <w:next w:val="a1"/>
    <w:autoRedefine/>
    <w:uiPriority w:val="99"/>
    <w:rsid w:val="00E03BDA"/>
    <w:pPr>
      <w:ind w:left="1200"/>
    </w:pPr>
    <w:rPr>
      <w:rFonts w:ascii="Calibri" w:eastAsia="Calibri" w:hAnsi="Calibri"/>
      <w:sz w:val="18"/>
      <w:szCs w:val="18"/>
      <w:lang w:eastAsia="en-US"/>
    </w:rPr>
  </w:style>
  <w:style w:type="paragraph" w:styleId="71">
    <w:name w:val="toc 7"/>
    <w:basedOn w:val="a1"/>
    <w:next w:val="a1"/>
    <w:autoRedefine/>
    <w:uiPriority w:val="99"/>
    <w:rsid w:val="00E03BDA"/>
    <w:pPr>
      <w:ind w:left="1440"/>
    </w:pPr>
    <w:rPr>
      <w:rFonts w:ascii="Calibri" w:eastAsia="Calibri" w:hAnsi="Calibri"/>
      <w:sz w:val="18"/>
      <w:szCs w:val="18"/>
      <w:lang w:eastAsia="en-US"/>
    </w:rPr>
  </w:style>
  <w:style w:type="paragraph" w:styleId="81">
    <w:name w:val="toc 8"/>
    <w:basedOn w:val="a1"/>
    <w:next w:val="a1"/>
    <w:autoRedefine/>
    <w:uiPriority w:val="99"/>
    <w:rsid w:val="00E03BDA"/>
    <w:pPr>
      <w:ind w:left="1680"/>
    </w:pPr>
    <w:rPr>
      <w:rFonts w:ascii="Calibri" w:eastAsia="Calibri" w:hAnsi="Calibri"/>
      <w:sz w:val="18"/>
      <w:szCs w:val="18"/>
      <w:lang w:eastAsia="en-US"/>
    </w:rPr>
  </w:style>
  <w:style w:type="paragraph" w:styleId="91">
    <w:name w:val="toc 9"/>
    <w:basedOn w:val="a1"/>
    <w:next w:val="a1"/>
    <w:autoRedefine/>
    <w:uiPriority w:val="99"/>
    <w:rsid w:val="00E03BDA"/>
    <w:pPr>
      <w:ind w:left="1920"/>
    </w:pPr>
    <w:rPr>
      <w:rFonts w:ascii="Calibri" w:eastAsia="Calibri" w:hAnsi="Calibri"/>
      <w:sz w:val="18"/>
      <w:szCs w:val="18"/>
      <w:lang w:eastAsia="en-US"/>
    </w:rPr>
  </w:style>
  <w:style w:type="paragraph" w:customStyle="1" w:styleId="Default">
    <w:name w:val="Default"/>
    <w:uiPriority w:val="99"/>
    <w:rsid w:val="00E03BDA"/>
    <w:pPr>
      <w:autoSpaceDE w:val="0"/>
      <w:autoSpaceDN w:val="0"/>
      <w:adjustRightInd w:val="0"/>
    </w:pPr>
    <w:rPr>
      <w:rFonts w:ascii="Arial" w:hAnsi="Arial" w:cs="Arial"/>
      <w:color w:val="000000"/>
      <w:sz w:val="24"/>
      <w:szCs w:val="24"/>
      <w:lang w:eastAsia="en-US"/>
    </w:rPr>
  </w:style>
  <w:style w:type="paragraph" w:customStyle="1" w:styleId="15">
    <w:name w:val="Абзац списка1"/>
    <w:basedOn w:val="a1"/>
    <w:uiPriority w:val="99"/>
    <w:rsid w:val="00E03BDA"/>
    <w:pPr>
      <w:spacing w:after="200" w:line="276" w:lineRule="auto"/>
      <w:ind w:left="720"/>
      <w:contextualSpacing/>
    </w:pPr>
    <w:rPr>
      <w:rFonts w:ascii="Calibri" w:hAnsi="Calibri"/>
      <w:sz w:val="22"/>
      <w:szCs w:val="22"/>
      <w:lang w:eastAsia="en-US"/>
    </w:rPr>
  </w:style>
  <w:style w:type="paragraph" w:customStyle="1" w:styleId="ConsPlusNormal">
    <w:name w:val="ConsPlusNormal"/>
    <w:uiPriority w:val="99"/>
    <w:rsid w:val="00E03BDA"/>
    <w:pPr>
      <w:suppressAutoHyphens/>
      <w:autoSpaceDE w:val="0"/>
      <w:ind w:firstLine="720"/>
    </w:pPr>
    <w:rPr>
      <w:rFonts w:ascii="Arial" w:hAnsi="Arial" w:cs="Arial"/>
      <w:sz w:val="20"/>
      <w:szCs w:val="20"/>
      <w:lang w:eastAsia="ar-SA"/>
    </w:rPr>
  </w:style>
  <w:style w:type="paragraph" w:customStyle="1" w:styleId="52">
    <w:name w:val="Стиль5"/>
    <w:basedOn w:val="a1"/>
    <w:uiPriority w:val="99"/>
    <w:rsid w:val="00E03BDA"/>
    <w:pPr>
      <w:spacing w:before="120" w:after="120" w:line="288" w:lineRule="auto"/>
      <w:ind w:right="819" w:firstLine="567"/>
      <w:jc w:val="both"/>
    </w:pPr>
  </w:style>
  <w:style w:type="paragraph" w:customStyle="1" w:styleId="afffa">
    <w:name w:val="Знак Знак Знак Знак Знак Знак Знак"/>
    <w:basedOn w:val="a1"/>
    <w:uiPriority w:val="99"/>
    <w:rsid w:val="00E03BDA"/>
    <w:pPr>
      <w:spacing w:after="160" w:line="240" w:lineRule="exact"/>
    </w:pPr>
    <w:rPr>
      <w:rFonts w:ascii="Verdana" w:hAnsi="Verdana"/>
      <w:sz w:val="20"/>
      <w:szCs w:val="20"/>
      <w:lang w:val="en-US" w:eastAsia="en-US"/>
    </w:rPr>
  </w:style>
  <w:style w:type="character" w:customStyle="1" w:styleId="field-content">
    <w:name w:val="field-content"/>
    <w:basedOn w:val="a2"/>
    <w:uiPriority w:val="99"/>
    <w:rsid w:val="00E03BDA"/>
    <w:rPr>
      <w:rFonts w:cs="Times New Roman"/>
    </w:rPr>
  </w:style>
  <w:style w:type="character" w:customStyle="1" w:styleId="st2">
    <w:name w:val="st2"/>
    <w:basedOn w:val="a2"/>
    <w:uiPriority w:val="99"/>
    <w:rsid w:val="00E03BDA"/>
    <w:rPr>
      <w:rFonts w:cs="Times New Roman"/>
    </w:rPr>
  </w:style>
  <w:style w:type="paragraph" w:customStyle="1" w:styleId="xl110">
    <w:name w:val="xl110"/>
    <w:basedOn w:val="a1"/>
    <w:uiPriority w:val="99"/>
    <w:rsid w:val="00E03BDA"/>
    <w:pPr>
      <w:pBdr>
        <w:top w:val="single" w:sz="8"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11">
    <w:name w:val="xl111"/>
    <w:basedOn w:val="a1"/>
    <w:uiPriority w:val="99"/>
    <w:rsid w:val="00E03BDA"/>
    <w:pPr>
      <w:pBdr>
        <w:top w:val="single" w:sz="8"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b/>
      <w:bCs/>
    </w:rPr>
  </w:style>
  <w:style w:type="paragraph" w:customStyle="1" w:styleId="xl112">
    <w:name w:val="xl112"/>
    <w:basedOn w:val="a1"/>
    <w:uiPriority w:val="99"/>
    <w:rsid w:val="00E03BDA"/>
    <w:pPr>
      <w:pBdr>
        <w:top w:val="single" w:sz="8" w:space="0" w:color="auto"/>
        <w:left w:val="single" w:sz="4" w:space="0" w:color="auto"/>
        <w:bottom w:val="single" w:sz="4" w:space="0" w:color="auto"/>
        <w:right w:val="single" w:sz="8" w:space="0" w:color="auto"/>
      </w:pBdr>
      <w:shd w:val="clear" w:color="000000" w:fill="D7E4BC"/>
      <w:spacing w:before="100" w:beforeAutospacing="1" w:after="100" w:afterAutospacing="1"/>
      <w:textAlignment w:val="center"/>
    </w:pPr>
    <w:rPr>
      <w:b/>
      <w:bCs/>
    </w:rPr>
  </w:style>
  <w:style w:type="paragraph" w:customStyle="1" w:styleId="xl113">
    <w:name w:val="xl113"/>
    <w:basedOn w:val="a1"/>
    <w:uiPriority w:val="99"/>
    <w:rsid w:val="00E03BDA"/>
    <w:pPr>
      <w:pBdr>
        <w:top w:val="single" w:sz="4" w:space="0" w:color="auto"/>
        <w:left w:val="single" w:sz="8" w:space="0" w:color="auto"/>
        <w:bottom w:val="single" w:sz="4" w:space="0" w:color="auto"/>
        <w:right w:val="single" w:sz="4" w:space="0" w:color="auto"/>
      </w:pBdr>
      <w:shd w:val="clear" w:color="000000" w:fill="DBE5F1"/>
      <w:spacing w:before="100" w:beforeAutospacing="1" w:after="100" w:afterAutospacing="1"/>
      <w:jc w:val="right"/>
      <w:textAlignment w:val="center"/>
    </w:pPr>
  </w:style>
  <w:style w:type="paragraph" w:customStyle="1" w:styleId="xl114">
    <w:name w:val="xl114"/>
    <w:basedOn w:val="a1"/>
    <w:uiPriority w:val="99"/>
    <w:rsid w:val="00E03BDA"/>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5">
    <w:name w:val="xl115"/>
    <w:basedOn w:val="a1"/>
    <w:uiPriority w:val="99"/>
    <w:rsid w:val="00E03BDA"/>
    <w:pPr>
      <w:pBdr>
        <w:top w:val="single" w:sz="4" w:space="0" w:color="auto"/>
        <w:left w:val="single" w:sz="8" w:space="0" w:color="auto"/>
        <w:bottom w:val="single" w:sz="4" w:space="0" w:color="auto"/>
        <w:right w:val="single" w:sz="4" w:space="0" w:color="auto"/>
      </w:pBdr>
      <w:shd w:val="clear" w:color="000000" w:fill="D7E4BC"/>
      <w:spacing w:before="100" w:beforeAutospacing="1" w:after="100" w:afterAutospacing="1"/>
      <w:jc w:val="right"/>
      <w:textAlignment w:val="center"/>
    </w:pPr>
    <w:rPr>
      <w:b/>
      <w:bCs/>
    </w:rPr>
  </w:style>
  <w:style w:type="paragraph" w:customStyle="1" w:styleId="xl116">
    <w:name w:val="xl116"/>
    <w:basedOn w:val="a1"/>
    <w:uiPriority w:val="99"/>
    <w:rsid w:val="00E03BDA"/>
    <w:pPr>
      <w:pBdr>
        <w:top w:val="single" w:sz="4" w:space="0" w:color="auto"/>
        <w:left w:val="single" w:sz="8" w:space="0" w:color="auto"/>
        <w:bottom w:val="single" w:sz="8" w:space="0" w:color="auto"/>
        <w:right w:val="single" w:sz="4" w:space="0" w:color="auto"/>
      </w:pBdr>
      <w:shd w:val="clear" w:color="000000" w:fill="C5BE97"/>
      <w:spacing w:before="100" w:beforeAutospacing="1" w:after="100" w:afterAutospacing="1"/>
      <w:textAlignment w:val="center"/>
    </w:pPr>
    <w:rPr>
      <w:b/>
      <w:bCs/>
    </w:rPr>
  </w:style>
  <w:style w:type="paragraph" w:customStyle="1" w:styleId="xl117">
    <w:name w:val="xl117"/>
    <w:basedOn w:val="a1"/>
    <w:uiPriority w:val="99"/>
    <w:rsid w:val="00E03BDA"/>
    <w:pPr>
      <w:pBdr>
        <w:top w:val="single" w:sz="4" w:space="0" w:color="auto"/>
        <w:left w:val="single" w:sz="4" w:space="0" w:color="auto"/>
        <w:bottom w:val="single" w:sz="8" w:space="0" w:color="auto"/>
        <w:right w:val="single" w:sz="4" w:space="0" w:color="auto"/>
      </w:pBdr>
      <w:shd w:val="clear" w:color="000000" w:fill="C5BE97"/>
      <w:spacing w:before="100" w:beforeAutospacing="1" w:after="100" w:afterAutospacing="1"/>
      <w:textAlignment w:val="center"/>
    </w:pPr>
    <w:rPr>
      <w:b/>
      <w:bCs/>
    </w:rPr>
  </w:style>
  <w:style w:type="paragraph" w:customStyle="1" w:styleId="xl118">
    <w:name w:val="xl118"/>
    <w:basedOn w:val="a1"/>
    <w:uiPriority w:val="99"/>
    <w:rsid w:val="00E03BDA"/>
    <w:pPr>
      <w:pBdr>
        <w:top w:val="single" w:sz="4" w:space="0" w:color="auto"/>
        <w:left w:val="single" w:sz="4" w:space="0" w:color="auto"/>
        <w:bottom w:val="single" w:sz="8" w:space="0" w:color="auto"/>
        <w:right w:val="single" w:sz="4" w:space="0" w:color="auto"/>
      </w:pBdr>
      <w:shd w:val="clear" w:color="000000" w:fill="C5BE97"/>
      <w:spacing w:before="100" w:beforeAutospacing="1" w:after="100" w:afterAutospacing="1"/>
    </w:pPr>
    <w:rPr>
      <w:b/>
      <w:bCs/>
    </w:rPr>
  </w:style>
  <w:style w:type="paragraph" w:customStyle="1" w:styleId="xl119">
    <w:name w:val="xl119"/>
    <w:basedOn w:val="a1"/>
    <w:uiPriority w:val="99"/>
    <w:rsid w:val="00E03BDA"/>
    <w:pPr>
      <w:pBdr>
        <w:top w:val="single" w:sz="4" w:space="0" w:color="auto"/>
        <w:left w:val="single" w:sz="4" w:space="0" w:color="auto"/>
        <w:bottom w:val="single" w:sz="8" w:space="0" w:color="auto"/>
        <w:right w:val="single" w:sz="4" w:space="0" w:color="auto"/>
      </w:pBdr>
      <w:shd w:val="clear" w:color="000000" w:fill="C5BE97"/>
      <w:spacing w:before="100" w:beforeAutospacing="1" w:after="100" w:afterAutospacing="1"/>
    </w:pPr>
    <w:rPr>
      <w:b/>
      <w:bCs/>
    </w:rPr>
  </w:style>
  <w:style w:type="paragraph" w:customStyle="1" w:styleId="xl120">
    <w:name w:val="xl120"/>
    <w:basedOn w:val="a1"/>
    <w:uiPriority w:val="99"/>
    <w:rsid w:val="00E03BDA"/>
    <w:pPr>
      <w:pBdr>
        <w:top w:val="single" w:sz="4" w:space="0" w:color="auto"/>
        <w:left w:val="single" w:sz="4" w:space="0" w:color="auto"/>
        <w:bottom w:val="single" w:sz="8" w:space="0" w:color="auto"/>
        <w:right w:val="single" w:sz="4" w:space="0" w:color="auto"/>
      </w:pBdr>
      <w:shd w:val="clear" w:color="000000" w:fill="C5BE97"/>
      <w:spacing w:before="100" w:beforeAutospacing="1" w:after="100" w:afterAutospacing="1"/>
      <w:jc w:val="center"/>
      <w:textAlignment w:val="center"/>
    </w:pPr>
    <w:rPr>
      <w:b/>
      <w:bCs/>
    </w:rPr>
  </w:style>
  <w:style w:type="paragraph" w:customStyle="1" w:styleId="xl121">
    <w:name w:val="xl121"/>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pPr>
  </w:style>
  <w:style w:type="paragraph" w:customStyle="1" w:styleId="xl122">
    <w:name w:val="xl122"/>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pPr>
  </w:style>
  <w:style w:type="paragraph" w:customStyle="1" w:styleId="xl123">
    <w:name w:val="xl123"/>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style>
  <w:style w:type="paragraph" w:customStyle="1" w:styleId="xl124">
    <w:name w:val="xl124"/>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style>
  <w:style w:type="paragraph" w:customStyle="1" w:styleId="xl125">
    <w:name w:val="xl125"/>
    <w:basedOn w:val="a1"/>
    <w:uiPriority w:val="99"/>
    <w:rsid w:val="00E03BD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style>
  <w:style w:type="paragraph" w:customStyle="1" w:styleId="xl126">
    <w:name w:val="xl126"/>
    <w:basedOn w:val="a1"/>
    <w:uiPriority w:val="99"/>
    <w:rsid w:val="00E03BDA"/>
    <w:pPr>
      <w:pBdr>
        <w:top w:val="single" w:sz="4" w:space="0" w:color="auto"/>
        <w:left w:val="single" w:sz="4" w:space="0" w:color="auto"/>
        <w:bottom w:val="single" w:sz="4" w:space="0" w:color="auto"/>
        <w:right w:val="single" w:sz="8" w:space="0" w:color="auto"/>
      </w:pBdr>
      <w:shd w:val="clear" w:color="000000" w:fill="DBE5F1"/>
      <w:spacing w:before="100" w:beforeAutospacing="1" w:after="100" w:afterAutospacing="1"/>
      <w:textAlignment w:val="center"/>
    </w:pPr>
    <w:rPr>
      <w:b/>
      <w:bCs/>
    </w:rPr>
  </w:style>
  <w:style w:type="paragraph" w:customStyle="1" w:styleId="xl127">
    <w:name w:val="xl127"/>
    <w:basedOn w:val="a1"/>
    <w:uiPriority w:val="99"/>
    <w:rsid w:val="00E03BD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128">
    <w:name w:val="xl128"/>
    <w:basedOn w:val="a1"/>
    <w:uiPriority w:val="99"/>
    <w:rsid w:val="00E03BDA"/>
    <w:pPr>
      <w:pBdr>
        <w:top w:val="single" w:sz="4" w:space="0" w:color="auto"/>
        <w:left w:val="single" w:sz="4" w:space="0" w:color="auto"/>
        <w:bottom w:val="single" w:sz="4" w:space="0" w:color="auto"/>
        <w:right w:val="single" w:sz="8" w:space="0" w:color="auto"/>
      </w:pBdr>
      <w:shd w:val="clear" w:color="000000" w:fill="D7E4BC"/>
      <w:spacing w:before="100" w:beforeAutospacing="1" w:after="100" w:afterAutospacing="1"/>
      <w:textAlignment w:val="center"/>
    </w:pPr>
    <w:rPr>
      <w:b/>
      <w:bCs/>
    </w:rPr>
  </w:style>
  <w:style w:type="paragraph" w:customStyle="1" w:styleId="xl129">
    <w:name w:val="xl129"/>
    <w:basedOn w:val="a1"/>
    <w:uiPriority w:val="99"/>
    <w:rsid w:val="00E03BDA"/>
    <w:pPr>
      <w:pBdr>
        <w:top w:val="single" w:sz="4" w:space="0" w:color="auto"/>
        <w:left w:val="single" w:sz="4" w:space="0" w:color="auto"/>
        <w:bottom w:val="single" w:sz="8" w:space="0" w:color="auto"/>
        <w:right w:val="single" w:sz="8" w:space="0" w:color="auto"/>
      </w:pBdr>
      <w:shd w:val="clear" w:color="000000" w:fill="C5BE97"/>
      <w:spacing w:before="100" w:beforeAutospacing="1" w:after="100" w:afterAutospacing="1"/>
    </w:pPr>
    <w:rPr>
      <w:b/>
      <w:bCs/>
    </w:rPr>
  </w:style>
  <w:style w:type="paragraph" w:customStyle="1" w:styleId="xl130">
    <w:name w:val="xl130"/>
    <w:basedOn w:val="a1"/>
    <w:uiPriority w:val="99"/>
    <w:rsid w:val="00E03BDA"/>
    <w:pPr>
      <w:pBdr>
        <w:top w:val="single" w:sz="4" w:space="0" w:color="auto"/>
        <w:left w:val="single" w:sz="4" w:space="0" w:color="auto"/>
        <w:bottom w:val="single" w:sz="8" w:space="0" w:color="auto"/>
        <w:right w:val="single" w:sz="4" w:space="0" w:color="auto"/>
      </w:pBdr>
      <w:shd w:val="clear" w:color="000000" w:fill="C5BE97"/>
      <w:spacing w:before="100" w:beforeAutospacing="1" w:after="100" w:afterAutospacing="1"/>
      <w:jc w:val="center"/>
    </w:pPr>
    <w:rPr>
      <w:b/>
      <w:bCs/>
    </w:rPr>
  </w:style>
  <w:style w:type="paragraph" w:customStyle="1" w:styleId="xl131">
    <w:name w:val="xl131"/>
    <w:basedOn w:val="a1"/>
    <w:uiPriority w:val="99"/>
    <w:rsid w:val="00E03BDA"/>
    <w:pPr>
      <w:pBdr>
        <w:top w:val="single" w:sz="4" w:space="0" w:color="auto"/>
        <w:left w:val="single" w:sz="4" w:space="0" w:color="auto"/>
        <w:bottom w:val="single" w:sz="8" w:space="0" w:color="auto"/>
        <w:right w:val="single" w:sz="4" w:space="0" w:color="auto"/>
      </w:pBdr>
      <w:shd w:val="clear" w:color="000000" w:fill="C5BE97"/>
      <w:spacing w:before="100" w:beforeAutospacing="1" w:after="100" w:afterAutospacing="1"/>
      <w:textAlignment w:val="center"/>
    </w:pPr>
    <w:rPr>
      <w:b/>
      <w:bCs/>
    </w:rPr>
  </w:style>
  <w:style w:type="paragraph" w:customStyle="1" w:styleId="xl132">
    <w:name w:val="xl132"/>
    <w:basedOn w:val="a1"/>
    <w:uiPriority w:val="99"/>
    <w:rsid w:val="00E03BDA"/>
    <w:pPr>
      <w:pBdr>
        <w:top w:val="single" w:sz="4" w:space="0" w:color="auto"/>
        <w:left w:val="single" w:sz="4" w:space="0" w:color="auto"/>
        <w:right w:val="single" w:sz="8" w:space="0" w:color="auto"/>
      </w:pBdr>
      <w:shd w:val="clear" w:color="000000" w:fill="DBE5F1"/>
      <w:spacing w:before="100" w:beforeAutospacing="1" w:after="100" w:afterAutospacing="1"/>
      <w:textAlignment w:val="center"/>
    </w:pPr>
    <w:rPr>
      <w:b/>
      <w:bCs/>
    </w:rPr>
  </w:style>
  <w:style w:type="paragraph" w:customStyle="1" w:styleId="xl133">
    <w:name w:val="xl133"/>
    <w:basedOn w:val="a1"/>
    <w:uiPriority w:val="99"/>
    <w:rsid w:val="00E03BDA"/>
    <w:pPr>
      <w:pBdr>
        <w:top w:val="single" w:sz="4" w:space="0" w:color="auto"/>
        <w:left w:val="single" w:sz="4" w:space="0" w:color="auto"/>
        <w:right w:val="single" w:sz="4" w:space="0" w:color="auto"/>
      </w:pBdr>
      <w:shd w:val="clear" w:color="000000" w:fill="D7E4BC"/>
      <w:spacing w:before="100" w:beforeAutospacing="1" w:after="100" w:afterAutospacing="1"/>
    </w:pPr>
    <w:rPr>
      <w:b/>
      <w:bCs/>
    </w:rPr>
  </w:style>
  <w:style w:type="paragraph" w:customStyle="1" w:styleId="xl134">
    <w:name w:val="xl134"/>
    <w:basedOn w:val="a1"/>
    <w:uiPriority w:val="99"/>
    <w:rsid w:val="00E03BD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35">
    <w:name w:val="xl135"/>
    <w:basedOn w:val="a1"/>
    <w:uiPriority w:val="99"/>
    <w:rsid w:val="00E03BD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style>
  <w:style w:type="paragraph" w:customStyle="1" w:styleId="xl136">
    <w:name w:val="xl136"/>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pPr>
  </w:style>
  <w:style w:type="paragraph" w:customStyle="1" w:styleId="xl137">
    <w:name w:val="xl137"/>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style>
  <w:style w:type="paragraph" w:customStyle="1" w:styleId="xl138">
    <w:name w:val="xl138"/>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style>
  <w:style w:type="paragraph" w:customStyle="1" w:styleId="xl139">
    <w:name w:val="xl139"/>
    <w:basedOn w:val="a1"/>
    <w:uiPriority w:val="99"/>
    <w:rsid w:val="00E03BDA"/>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style>
  <w:style w:type="paragraph" w:customStyle="1" w:styleId="xl140">
    <w:name w:val="xl140"/>
    <w:basedOn w:val="a1"/>
    <w:uiPriority w:val="99"/>
    <w:rsid w:val="00E03BDA"/>
    <w:pPr>
      <w:pBdr>
        <w:top w:val="single" w:sz="4" w:space="0" w:color="auto"/>
        <w:left w:val="single" w:sz="4" w:space="0" w:color="auto"/>
        <w:right w:val="single" w:sz="8" w:space="0" w:color="auto"/>
      </w:pBdr>
      <w:spacing w:before="100" w:beforeAutospacing="1" w:after="100" w:afterAutospacing="1"/>
      <w:textAlignment w:val="center"/>
    </w:pPr>
    <w:rPr>
      <w:b/>
      <w:bCs/>
    </w:rPr>
  </w:style>
  <w:style w:type="paragraph" w:customStyle="1" w:styleId="xl141">
    <w:name w:val="xl141"/>
    <w:basedOn w:val="a1"/>
    <w:uiPriority w:val="99"/>
    <w:rsid w:val="00E03BDA"/>
    <w:pPr>
      <w:pBdr>
        <w:top w:val="single" w:sz="8"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42">
    <w:name w:val="xl142"/>
    <w:basedOn w:val="a1"/>
    <w:uiPriority w:val="99"/>
    <w:rsid w:val="00E03BDA"/>
    <w:pPr>
      <w:pBdr>
        <w:top w:val="single" w:sz="8"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b/>
      <w:bCs/>
    </w:rPr>
  </w:style>
  <w:style w:type="paragraph" w:customStyle="1" w:styleId="xl143">
    <w:name w:val="xl143"/>
    <w:basedOn w:val="a1"/>
    <w:uiPriority w:val="99"/>
    <w:rsid w:val="00E03BDA"/>
    <w:pPr>
      <w:pBdr>
        <w:top w:val="single" w:sz="8"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44">
    <w:name w:val="xl144"/>
    <w:basedOn w:val="a1"/>
    <w:uiPriority w:val="99"/>
    <w:rsid w:val="00E03BDA"/>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45">
    <w:name w:val="xl145"/>
    <w:basedOn w:val="a1"/>
    <w:uiPriority w:val="99"/>
    <w:rsid w:val="00E03BDA"/>
    <w:pPr>
      <w:pBdr>
        <w:top w:val="single" w:sz="4" w:space="0" w:color="auto"/>
        <w:left w:val="single" w:sz="8" w:space="0" w:color="auto"/>
        <w:bottom w:val="single" w:sz="8" w:space="0" w:color="auto"/>
        <w:right w:val="single" w:sz="4" w:space="0" w:color="auto"/>
      </w:pBdr>
      <w:shd w:val="clear" w:color="000000" w:fill="C5BE97"/>
      <w:spacing w:before="100" w:beforeAutospacing="1" w:after="100" w:afterAutospacing="1"/>
      <w:textAlignment w:val="center"/>
    </w:pPr>
    <w:rPr>
      <w:b/>
      <w:bCs/>
    </w:rPr>
  </w:style>
  <w:style w:type="paragraph" w:customStyle="1" w:styleId="xl146">
    <w:name w:val="xl146"/>
    <w:basedOn w:val="a1"/>
    <w:uiPriority w:val="99"/>
    <w:rsid w:val="00E03BDA"/>
    <w:pPr>
      <w:pBdr>
        <w:top w:val="single" w:sz="4" w:space="0" w:color="auto"/>
        <w:left w:val="single" w:sz="4" w:space="0" w:color="auto"/>
        <w:bottom w:val="single" w:sz="8" w:space="0" w:color="auto"/>
        <w:right w:val="single" w:sz="4" w:space="0" w:color="auto"/>
      </w:pBdr>
      <w:shd w:val="clear" w:color="000000" w:fill="C5BE97"/>
      <w:spacing w:before="100" w:beforeAutospacing="1" w:after="100" w:afterAutospacing="1"/>
      <w:textAlignment w:val="center"/>
    </w:pPr>
    <w:rPr>
      <w:b/>
      <w:bCs/>
    </w:rPr>
  </w:style>
  <w:style w:type="paragraph" w:customStyle="1" w:styleId="xl147">
    <w:name w:val="xl147"/>
    <w:basedOn w:val="a1"/>
    <w:uiPriority w:val="99"/>
    <w:rsid w:val="00E03BDA"/>
    <w:pPr>
      <w:pBdr>
        <w:top w:val="single" w:sz="8"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48">
    <w:name w:val="xl148"/>
    <w:basedOn w:val="a1"/>
    <w:uiPriority w:val="99"/>
    <w:rsid w:val="00E03BDA"/>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49">
    <w:name w:val="xl149"/>
    <w:basedOn w:val="a1"/>
    <w:uiPriority w:val="99"/>
    <w:rsid w:val="00E03BDA"/>
    <w:pPr>
      <w:pBdr>
        <w:top w:val="single" w:sz="8" w:space="0" w:color="auto"/>
        <w:left w:val="single" w:sz="4"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50">
    <w:name w:val="xl150"/>
    <w:basedOn w:val="a1"/>
    <w:uiPriority w:val="99"/>
    <w:rsid w:val="00E03BDA"/>
    <w:pPr>
      <w:pBdr>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51">
    <w:name w:val="xl151"/>
    <w:basedOn w:val="a1"/>
    <w:uiPriority w:val="99"/>
    <w:rsid w:val="00E03BDA"/>
    <w:pPr>
      <w:pBdr>
        <w:top w:val="single" w:sz="8" w:space="0" w:color="auto"/>
        <w:left w:val="single" w:sz="8"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52">
    <w:name w:val="xl152"/>
    <w:basedOn w:val="a1"/>
    <w:uiPriority w:val="99"/>
    <w:rsid w:val="00E03BDA"/>
    <w:pPr>
      <w:pBdr>
        <w:left w:val="single" w:sz="8" w:space="0" w:color="auto"/>
        <w:bottom w:val="single" w:sz="8"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53">
    <w:name w:val="xl153"/>
    <w:basedOn w:val="a1"/>
    <w:uiPriority w:val="99"/>
    <w:rsid w:val="00E03BDA"/>
    <w:pPr>
      <w:pBdr>
        <w:top w:val="single" w:sz="8"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154">
    <w:name w:val="xl154"/>
    <w:basedOn w:val="a1"/>
    <w:uiPriority w:val="99"/>
    <w:rsid w:val="00E03BDA"/>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33">
    <w:name w:val="Стиль3"/>
    <w:basedOn w:val="a0"/>
    <w:next w:val="a1"/>
    <w:link w:val="34"/>
    <w:uiPriority w:val="99"/>
    <w:rsid w:val="007F5737"/>
    <w:pPr>
      <w:ind w:left="1066"/>
      <w:outlineLvl w:val="3"/>
    </w:pPr>
    <w:rPr>
      <w:b/>
    </w:rPr>
  </w:style>
  <w:style w:type="paragraph" w:customStyle="1" w:styleId="-4">
    <w:name w:val="ЭК - заголовок 4"/>
    <w:basedOn w:val="a0"/>
    <w:next w:val="a1"/>
    <w:link w:val="-40"/>
    <w:uiPriority w:val="99"/>
    <w:rsid w:val="007F5737"/>
    <w:pPr>
      <w:keepNext/>
      <w:numPr>
        <w:ilvl w:val="3"/>
        <w:numId w:val="4"/>
      </w:numPr>
      <w:outlineLvl w:val="3"/>
    </w:pPr>
    <w:rPr>
      <w:b/>
      <w:bCs/>
    </w:rPr>
  </w:style>
  <w:style w:type="character" w:customStyle="1" w:styleId="34">
    <w:name w:val="Стиль3 Знак"/>
    <w:basedOn w:val="ab"/>
    <w:link w:val="33"/>
    <w:uiPriority w:val="99"/>
    <w:locked/>
    <w:rsid w:val="007F5737"/>
    <w:rPr>
      <w:b/>
    </w:rPr>
  </w:style>
  <w:style w:type="character" w:customStyle="1" w:styleId="-40">
    <w:name w:val="ЭК - заголовок 4 Знак"/>
    <w:basedOn w:val="ab"/>
    <w:link w:val="-4"/>
    <w:uiPriority w:val="99"/>
    <w:locked/>
    <w:rsid w:val="007F5737"/>
    <w:rPr>
      <w:b/>
      <w:bCs/>
    </w:rPr>
  </w:style>
  <w:style w:type="character" w:customStyle="1" w:styleId="afffb">
    <w:name w:val="Цветовое выделение"/>
    <w:uiPriority w:val="99"/>
    <w:rsid w:val="00E73F83"/>
    <w:rPr>
      <w:b/>
      <w:color w:val="000080"/>
    </w:rPr>
  </w:style>
  <w:style w:type="character" w:customStyle="1" w:styleId="afffc">
    <w:name w:val="Гипертекстовая ссылка"/>
    <w:uiPriority w:val="99"/>
    <w:rsid w:val="00E73F83"/>
    <w:rPr>
      <w:b/>
      <w:color w:val="008000"/>
    </w:rPr>
  </w:style>
  <w:style w:type="character" w:customStyle="1" w:styleId="afffd">
    <w:name w:val="Активная гипертекстовая ссылка"/>
    <w:uiPriority w:val="99"/>
    <w:rsid w:val="00E73F83"/>
    <w:rPr>
      <w:b/>
      <w:color w:val="008000"/>
      <w:u w:val="single"/>
    </w:rPr>
  </w:style>
  <w:style w:type="paragraph" w:customStyle="1" w:styleId="afffe">
    <w:name w:val="Внимание: криминал!!"/>
    <w:basedOn w:val="a1"/>
    <w:next w:val="a1"/>
    <w:uiPriority w:val="99"/>
    <w:rsid w:val="00E73F83"/>
    <w:pPr>
      <w:widowControl w:val="0"/>
      <w:autoSpaceDE w:val="0"/>
      <w:autoSpaceDN w:val="0"/>
      <w:adjustRightInd w:val="0"/>
      <w:jc w:val="both"/>
    </w:pPr>
    <w:rPr>
      <w:rFonts w:ascii="Arial" w:hAnsi="Arial" w:cs="Arial"/>
    </w:rPr>
  </w:style>
  <w:style w:type="paragraph" w:customStyle="1" w:styleId="affff">
    <w:name w:val="Внимание: недобросовестность!"/>
    <w:basedOn w:val="a1"/>
    <w:next w:val="a1"/>
    <w:uiPriority w:val="99"/>
    <w:rsid w:val="00E73F83"/>
    <w:pPr>
      <w:widowControl w:val="0"/>
      <w:autoSpaceDE w:val="0"/>
      <w:autoSpaceDN w:val="0"/>
      <w:adjustRightInd w:val="0"/>
      <w:jc w:val="both"/>
    </w:pPr>
    <w:rPr>
      <w:rFonts w:ascii="Arial" w:hAnsi="Arial" w:cs="Arial"/>
    </w:rPr>
  </w:style>
  <w:style w:type="character" w:customStyle="1" w:styleId="affff0">
    <w:name w:val="Выделение для Базового Поиска"/>
    <w:uiPriority w:val="99"/>
    <w:rsid w:val="00E73F83"/>
    <w:rPr>
      <w:b/>
      <w:color w:val="0058A9"/>
    </w:rPr>
  </w:style>
  <w:style w:type="character" w:customStyle="1" w:styleId="affff1">
    <w:name w:val="Выделение для Базового Поиска (курсив)"/>
    <w:uiPriority w:val="99"/>
    <w:rsid w:val="00E73F83"/>
    <w:rPr>
      <w:b/>
      <w:i/>
      <w:color w:val="0058A9"/>
    </w:rPr>
  </w:style>
  <w:style w:type="paragraph" w:customStyle="1" w:styleId="affff2">
    <w:name w:val="Основное меню (преемственное)"/>
    <w:basedOn w:val="a1"/>
    <w:next w:val="a1"/>
    <w:uiPriority w:val="99"/>
    <w:rsid w:val="00E73F83"/>
    <w:pPr>
      <w:widowControl w:val="0"/>
      <w:autoSpaceDE w:val="0"/>
      <w:autoSpaceDN w:val="0"/>
      <w:adjustRightInd w:val="0"/>
      <w:jc w:val="both"/>
    </w:pPr>
    <w:rPr>
      <w:rFonts w:ascii="Verdana" w:hAnsi="Verdana" w:cs="Verdana"/>
    </w:rPr>
  </w:style>
  <w:style w:type="paragraph" w:customStyle="1" w:styleId="affff3">
    <w:name w:val="Заголовок группы контролов"/>
    <w:basedOn w:val="a1"/>
    <w:next w:val="a1"/>
    <w:uiPriority w:val="99"/>
    <w:rsid w:val="00E73F83"/>
    <w:pPr>
      <w:widowControl w:val="0"/>
      <w:autoSpaceDE w:val="0"/>
      <w:autoSpaceDN w:val="0"/>
      <w:adjustRightInd w:val="0"/>
      <w:jc w:val="both"/>
    </w:pPr>
    <w:rPr>
      <w:rFonts w:ascii="Arial" w:hAnsi="Arial" w:cs="Arial"/>
      <w:b/>
      <w:bCs/>
      <w:color w:val="000000"/>
    </w:rPr>
  </w:style>
  <w:style w:type="paragraph" w:customStyle="1" w:styleId="affff4">
    <w:name w:val="Заголовок для информации об изменениях"/>
    <w:basedOn w:val="1"/>
    <w:next w:val="a1"/>
    <w:uiPriority w:val="99"/>
    <w:rsid w:val="00E73F83"/>
    <w:pPr>
      <w:keepNext w:val="0"/>
      <w:keepLines w:val="0"/>
      <w:widowControl w:val="0"/>
      <w:autoSpaceDE w:val="0"/>
      <w:autoSpaceDN w:val="0"/>
      <w:adjustRightInd w:val="0"/>
      <w:spacing w:before="0"/>
      <w:ind w:left="1211" w:hanging="360"/>
      <w:jc w:val="both"/>
      <w:outlineLvl w:val="9"/>
    </w:pPr>
    <w:rPr>
      <w:rFonts w:ascii="Times New Roman" w:hAnsi="Times New Roman"/>
      <w:b w:val="0"/>
      <w:bCs w:val="0"/>
      <w:color w:val="auto"/>
      <w:sz w:val="20"/>
      <w:szCs w:val="20"/>
      <w:shd w:val="clear" w:color="auto" w:fill="FFFFFF"/>
    </w:rPr>
  </w:style>
  <w:style w:type="paragraph" w:customStyle="1" w:styleId="affff5">
    <w:name w:val="Заголовок приложения"/>
    <w:basedOn w:val="a1"/>
    <w:next w:val="a1"/>
    <w:uiPriority w:val="99"/>
    <w:rsid w:val="00E73F83"/>
    <w:pPr>
      <w:widowControl w:val="0"/>
      <w:autoSpaceDE w:val="0"/>
      <w:autoSpaceDN w:val="0"/>
      <w:adjustRightInd w:val="0"/>
      <w:jc w:val="right"/>
    </w:pPr>
    <w:rPr>
      <w:rFonts w:ascii="Arial" w:hAnsi="Arial" w:cs="Arial"/>
    </w:rPr>
  </w:style>
  <w:style w:type="paragraph" w:customStyle="1" w:styleId="affff6">
    <w:name w:val="Заголовок распахивающейся части диалога"/>
    <w:basedOn w:val="a1"/>
    <w:next w:val="a1"/>
    <w:uiPriority w:val="99"/>
    <w:rsid w:val="00E73F83"/>
    <w:pPr>
      <w:widowControl w:val="0"/>
      <w:autoSpaceDE w:val="0"/>
      <w:autoSpaceDN w:val="0"/>
      <w:adjustRightInd w:val="0"/>
      <w:jc w:val="both"/>
    </w:pPr>
    <w:rPr>
      <w:rFonts w:ascii="Arial" w:hAnsi="Arial" w:cs="Arial"/>
      <w:i/>
      <w:iCs/>
      <w:color w:val="000080"/>
    </w:rPr>
  </w:style>
  <w:style w:type="character" w:customStyle="1" w:styleId="affff7">
    <w:name w:val="Заголовок своего сообщения"/>
    <w:uiPriority w:val="99"/>
    <w:rsid w:val="00E73F83"/>
    <w:rPr>
      <w:b/>
      <w:color w:val="000080"/>
    </w:rPr>
  </w:style>
  <w:style w:type="paragraph" w:customStyle="1" w:styleId="affff8">
    <w:name w:val="Заголовок статьи"/>
    <w:basedOn w:val="a1"/>
    <w:next w:val="a1"/>
    <w:uiPriority w:val="99"/>
    <w:rsid w:val="00E73F83"/>
    <w:pPr>
      <w:widowControl w:val="0"/>
      <w:autoSpaceDE w:val="0"/>
      <w:autoSpaceDN w:val="0"/>
      <w:adjustRightInd w:val="0"/>
      <w:ind w:left="1612" w:hanging="892"/>
      <w:jc w:val="both"/>
    </w:pPr>
    <w:rPr>
      <w:rFonts w:ascii="Arial" w:hAnsi="Arial" w:cs="Arial"/>
    </w:rPr>
  </w:style>
  <w:style w:type="character" w:customStyle="1" w:styleId="affff9">
    <w:name w:val="Заголовок чужого сообщения"/>
    <w:uiPriority w:val="99"/>
    <w:rsid w:val="00E73F83"/>
    <w:rPr>
      <w:b/>
      <w:color w:val="FF0000"/>
    </w:rPr>
  </w:style>
  <w:style w:type="paragraph" w:customStyle="1" w:styleId="affffa">
    <w:name w:val="Интерактивный заголовок"/>
    <w:basedOn w:val="a"/>
    <w:next w:val="a1"/>
    <w:uiPriority w:val="99"/>
    <w:rsid w:val="00E73F83"/>
    <w:pPr>
      <w:keepNext w:val="0"/>
      <w:keepLines w:val="0"/>
      <w:widowControl w:val="0"/>
      <w:numPr>
        <w:ilvl w:val="0"/>
        <w:numId w:val="0"/>
      </w:numPr>
      <w:autoSpaceDE w:val="0"/>
      <w:autoSpaceDN w:val="0"/>
      <w:adjustRightInd w:val="0"/>
      <w:spacing w:before="0"/>
      <w:jc w:val="both"/>
      <w:outlineLvl w:val="9"/>
    </w:pPr>
    <w:rPr>
      <w:rFonts w:ascii="Arial" w:hAnsi="Arial" w:cs="Arial"/>
      <w:b w:val="0"/>
      <w:bCs w:val="0"/>
      <w:u w:val="single"/>
    </w:rPr>
  </w:style>
  <w:style w:type="paragraph" w:customStyle="1" w:styleId="affffb">
    <w:name w:val="Текст информации об изменениях"/>
    <w:basedOn w:val="a1"/>
    <w:next w:val="a1"/>
    <w:uiPriority w:val="99"/>
    <w:rsid w:val="00E73F83"/>
    <w:pPr>
      <w:widowControl w:val="0"/>
      <w:autoSpaceDE w:val="0"/>
      <w:autoSpaceDN w:val="0"/>
      <w:adjustRightInd w:val="0"/>
      <w:jc w:val="both"/>
    </w:pPr>
    <w:rPr>
      <w:rFonts w:ascii="Arial" w:hAnsi="Arial" w:cs="Arial"/>
      <w:sz w:val="20"/>
      <w:szCs w:val="20"/>
    </w:rPr>
  </w:style>
  <w:style w:type="paragraph" w:customStyle="1" w:styleId="affffc">
    <w:name w:val="Информация об изменениях"/>
    <w:basedOn w:val="affffb"/>
    <w:next w:val="a1"/>
    <w:uiPriority w:val="99"/>
    <w:rsid w:val="00E73F83"/>
    <w:pPr>
      <w:spacing w:before="180"/>
      <w:ind w:left="360" w:right="360"/>
    </w:pPr>
    <w:rPr>
      <w:sz w:val="24"/>
      <w:szCs w:val="24"/>
      <w:shd w:val="clear" w:color="auto" w:fill="EAEFED"/>
    </w:rPr>
  </w:style>
  <w:style w:type="paragraph" w:customStyle="1" w:styleId="affffd">
    <w:name w:val="Текст (справка)"/>
    <w:basedOn w:val="a1"/>
    <w:next w:val="a1"/>
    <w:uiPriority w:val="99"/>
    <w:rsid w:val="00E73F83"/>
    <w:pPr>
      <w:widowControl w:val="0"/>
      <w:autoSpaceDE w:val="0"/>
      <w:autoSpaceDN w:val="0"/>
      <w:adjustRightInd w:val="0"/>
      <w:ind w:left="170" w:right="170"/>
    </w:pPr>
    <w:rPr>
      <w:rFonts w:ascii="Arial" w:hAnsi="Arial" w:cs="Arial"/>
    </w:rPr>
  </w:style>
  <w:style w:type="paragraph" w:customStyle="1" w:styleId="affffe">
    <w:name w:val="Комментарий"/>
    <w:basedOn w:val="affffd"/>
    <w:next w:val="a1"/>
    <w:uiPriority w:val="99"/>
    <w:rsid w:val="00E73F83"/>
    <w:pPr>
      <w:spacing w:before="75"/>
      <w:ind w:left="0" w:right="0"/>
      <w:jc w:val="both"/>
    </w:pPr>
    <w:rPr>
      <w:i/>
      <w:iCs/>
      <w:color w:val="800080"/>
    </w:rPr>
  </w:style>
  <w:style w:type="paragraph" w:customStyle="1" w:styleId="afffff">
    <w:name w:val="Информация об изменениях документа"/>
    <w:basedOn w:val="affffe"/>
    <w:next w:val="a1"/>
    <w:uiPriority w:val="99"/>
    <w:rsid w:val="00E73F83"/>
    <w:pPr>
      <w:spacing w:before="0"/>
    </w:pPr>
  </w:style>
  <w:style w:type="paragraph" w:customStyle="1" w:styleId="afffff0">
    <w:name w:val="Текст (лев. подпись)"/>
    <w:basedOn w:val="a1"/>
    <w:next w:val="a1"/>
    <w:uiPriority w:val="99"/>
    <w:rsid w:val="00E73F83"/>
    <w:pPr>
      <w:widowControl w:val="0"/>
      <w:autoSpaceDE w:val="0"/>
      <w:autoSpaceDN w:val="0"/>
      <w:adjustRightInd w:val="0"/>
    </w:pPr>
    <w:rPr>
      <w:rFonts w:ascii="Arial" w:hAnsi="Arial" w:cs="Arial"/>
    </w:rPr>
  </w:style>
  <w:style w:type="paragraph" w:customStyle="1" w:styleId="afffff1">
    <w:name w:val="Колонтитул (левый)"/>
    <w:basedOn w:val="afffff0"/>
    <w:next w:val="a1"/>
    <w:uiPriority w:val="99"/>
    <w:rsid w:val="00E73F83"/>
    <w:pPr>
      <w:jc w:val="both"/>
    </w:pPr>
    <w:rPr>
      <w:sz w:val="16"/>
      <w:szCs w:val="16"/>
    </w:rPr>
  </w:style>
  <w:style w:type="paragraph" w:customStyle="1" w:styleId="afffff2">
    <w:name w:val="Текст (прав. подпись)"/>
    <w:basedOn w:val="a1"/>
    <w:next w:val="a1"/>
    <w:uiPriority w:val="99"/>
    <w:rsid w:val="00E73F83"/>
    <w:pPr>
      <w:widowControl w:val="0"/>
      <w:autoSpaceDE w:val="0"/>
      <w:autoSpaceDN w:val="0"/>
      <w:adjustRightInd w:val="0"/>
      <w:jc w:val="right"/>
    </w:pPr>
    <w:rPr>
      <w:rFonts w:ascii="Arial" w:hAnsi="Arial" w:cs="Arial"/>
    </w:rPr>
  </w:style>
  <w:style w:type="paragraph" w:customStyle="1" w:styleId="afffff3">
    <w:name w:val="Колонтитул (правый)"/>
    <w:basedOn w:val="afffff2"/>
    <w:next w:val="a1"/>
    <w:uiPriority w:val="99"/>
    <w:rsid w:val="00E73F83"/>
    <w:pPr>
      <w:jc w:val="both"/>
    </w:pPr>
    <w:rPr>
      <w:sz w:val="16"/>
      <w:szCs w:val="16"/>
    </w:rPr>
  </w:style>
  <w:style w:type="paragraph" w:customStyle="1" w:styleId="afffff4">
    <w:name w:val="Комментарий пользователя"/>
    <w:basedOn w:val="affffe"/>
    <w:next w:val="a1"/>
    <w:uiPriority w:val="99"/>
    <w:rsid w:val="00E73F83"/>
    <w:pPr>
      <w:spacing w:before="0"/>
      <w:jc w:val="left"/>
    </w:pPr>
    <w:rPr>
      <w:i w:val="0"/>
      <w:iCs w:val="0"/>
      <w:color w:val="000080"/>
    </w:rPr>
  </w:style>
  <w:style w:type="paragraph" w:customStyle="1" w:styleId="afffff5">
    <w:name w:val="Куда обратиться?"/>
    <w:basedOn w:val="a1"/>
    <w:next w:val="a1"/>
    <w:uiPriority w:val="99"/>
    <w:rsid w:val="00E73F83"/>
    <w:pPr>
      <w:widowControl w:val="0"/>
      <w:autoSpaceDE w:val="0"/>
      <w:autoSpaceDN w:val="0"/>
      <w:adjustRightInd w:val="0"/>
      <w:jc w:val="both"/>
    </w:pPr>
    <w:rPr>
      <w:rFonts w:ascii="Arial" w:hAnsi="Arial" w:cs="Arial"/>
    </w:rPr>
  </w:style>
  <w:style w:type="paragraph" w:customStyle="1" w:styleId="afffff6">
    <w:name w:val="Моноширинный"/>
    <w:basedOn w:val="a1"/>
    <w:next w:val="a1"/>
    <w:uiPriority w:val="99"/>
    <w:rsid w:val="00E73F83"/>
    <w:pPr>
      <w:widowControl w:val="0"/>
      <w:autoSpaceDE w:val="0"/>
      <w:autoSpaceDN w:val="0"/>
      <w:adjustRightInd w:val="0"/>
      <w:jc w:val="both"/>
    </w:pPr>
    <w:rPr>
      <w:rFonts w:ascii="Courier New" w:hAnsi="Courier New" w:cs="Courier New"/>
    </w:rPr>
  </w:style>
  <w:style w:type="character" w:customStyle="1" w:styleId="afffff7">
    <w:name w:val="Найденные слова"/>
    <w:uiPriority w:val="99"/>
    <w:rsid w:val="00E73F83"/>
    <w:rPr>
      <w:b/>
      <w:color w:val="000080"/>
      <w:shd w:val="clear" w:color="auto" w:fill="B4B4B4"/>
    </w:rPr>
  </w:style>
  <w:style w:type="character" w:customStyle="1" w:styleId="afffff8">
    <w:name w:val="Не вступил в силу"/>
    <w:uiPriority w:val="99"/>
    <w:rsid w:val="00E73F83"/>
    <w:rPr>
      <w:b/>
      <w:color w:val="008080"/>
    </w:rPr>
  </w:style>
  <w:style w:type="paragraph" w:customStyle="1" w:styleId="afffff9">
    <w:name w:val="Необходимые документы"/>
    <w:basedOn w:val="a1"/>
    <w:next w:val="a1"/>
    <w:uiPriority w:val="99"/>
    <w:rsid w:val="00E73F83"/>
    <w:pPr>
      <w:widowControl w:val="0"/>
      <w:autoSpaceDE w:val="0"/>
      <w:autoSpaceDN w:val="0"/>
      <w:adjustRightInd w:val="0"/>
      <w:ind w:left="118"/>
      <w:jc w:val="both"/>
    </w:pPr>
    <w:rPr>
      <w:rFonts w:ascii="Arial" w:hAnsi="Arial" w:cs="Arial"/>
    </w:rPr>
  </w:style>
  <w:style w:type="paragraph" w:customStyle="1" w:styleId="afffffa">
    <w:name w:val="Нормальный (таблица)"/>
    <w:basedOn w:val="a1"/>
    <w:next w:val="a1"/>
    <w:uiPriority w:val="99"/>
    <w:rsid w:val="00E73F83"/>
    <w:pPr>
      <w:widowControl w:val="0"/>
      <w:autoSpaceDE w:val="0"/>
      <w:autoSpaceDN w:val="0"/>
      <w:adjustRightInd w:val="0"/>
      <w:jc w:val="both"/>
    </w:pPr>
    <w:rPr>
      <w:rFonts w:ascii="Arial" w:hAnsi="Arial" w:cs="Arial"/>
    </w:rPr>
  </w:style>
  <w:style w:type="paragraph" w:customStyle="1" w:styleId="afffffb">
    <w:name w:val="Объект"/>
    <w:basedOn w:val="a1"/>
    <w:next w:val="a1"/>
    <w:uiPriority w:val="99"/>
    <w:rsid w:val="00E73F83"/>
    <w:pPr>
      <w:widowControl w:val="0"/>
      <w:autoSpaceDE w:val="0"/>
      <w:autoSpaceDN w:val="0"/>
      <w:adjustRightInd w:val="0"/>
      <w:jc w:val="both"/>
    </w:pPr>
  </w:style>
  <w:style w:type="paragraph" w:customStyle="1" w:styleId="afffffc">
    <w:name w:val="Таблицы (моноширинный)"/>
    <w:basedOn w:val="a1"/>
    <w:next w:val="a1"/>
    <w:uiPriority w:val="99"/>
    <w:rsid w:val="00E73F83"/>
    <w:pPr>
      <w:widowControl w:val="0"/>
      <w:autoSpaceDE w:val="0"/>
      <w:autoSpaceDN w:val="0"/>
      <w:adjustRightInd w:val="0"/>
      <w:jc w:val="both"/>
    </w:pPr>
    <w:rPr>
      <w:rFonts w:ascii="Courier New" w:hAnsi="Courier New" w:cs="Courier New"/>
    </w:rPr>
  </w:style>
  <w:style w:type="paragraph" w:customStyle="1" w:styleId="afffffd">
    <w:name w:val="Оглавление"/>
    <w:basedOn w:val="afffffc"/>
    <w:next w:val="a1"/>
    <w:uiPriority w:val="99"/>
    <w:rsid w:val="00E73F83"/>
    <w:pPr>
      <w:ind w:left="140"/>
    </w:pPr>
    <w:rPr>
      <w:rFonts w:ascii="Arial" w:hAnsi="Arial" w:cs="Arial"/>
    </w:rPr>
  </w:style>
  <w:style w:type="character" w:customStyle="1" w:styleId="afffffe">
    <w:name w:val="Опечатки"/>
    <w:uiPriority w:val="99"/>
    <w:rsid w:val="00E73F83"/>
    <w:rPr>
      <w:color w:val="FF0000"/>
    </w:rPr>
  </w:style>
  <w:style w:type="paragraph" w:customStyle="1" w:styleId="affffff">
    <w:name w:val="Переменная часть"/>
    <w:next w:val="a1"/>
    <w:uiPriority w:val="99"/>
    <w:rsid w:val="00E73F83"/>
    <w:pPr>
      <w:widowControl w:val="0"/>
      <w:autoSpaceDE w:val="0"/>
      <w:autoSpaceDN w:val="0"/>
      <w:adjustRightInd w:val="0"/>
      <w:jc w:val="both"/>
    </w:pPr>
    <w:rPr>
      <w:rFonts w:ascii="Arial" w:eastAsia="Times New Roman" w:hAnsi="Arial" w:cs="Arial"/>
      <w:sz w:val="20"/>
      <w:szCs w:val="20"/>
    </w:rPr>
  </w:style>
  <w:style w:type="paragraph" w:customStyle="1" w:styleId="affffff0">
    <w:name w:val="Подвал для информации об изменениях"/>
    <w:basedOn w:val="1"/>
    <w:next w:val="a1"/>
    <w:uiPriority w:val="99"/>
    <w:rsid w:val="00E73F83"/>
    <w:pPr>
      <w:keepNext w:val="0"/>
      <w:keepLines w:val="0"/>
      <w:widowControl w:val="0"/>
      <w:autoSpaceDE w:val="0"/>
      <w:autoSpaceDN w:val="0"/>
      <w:adjustRightInd w:val="0"/>
      <w:spacing w:before="0"/>
      <w:ind w:left="1211" w:hanging="360"/>
      <w:jc w:val="both"/>
      <w:outlineLvl w:val="9"/>
    </w:pPr>
    <w:rPr>
      <w:rFonts w:ascii="Times New Roman" w:hAnsi="Times New Roman"/>
      <w:b w:val="0"/>
      <w:bCs w:val="0"/>
      <w:color w:val="auto"/>
      <w:sz w:val="20"/>
      <w:szCs w:val="20"/>
    </w:rPr>
  </w:style>
  <w:style w:type="paragraph" w:customStyle="1" w:styleId="affffff1">
    <w:name w:val="Подзаголовок для информации об изменениях"/>
    <w:basedOn w:val="affffb"/>
    <w:next w:val="a1"/>
    <w:uiPriority w:val="99"/>
    <w:rsid w:val="00E73F83"/>
    <w:rPr>
      <w:b/>
      <w:bCs/>
      <w:color w:val="000080"/>
      <w:sz w:val="24"/>
      <w:szCs w:val="24"/>
    </w:rPr>
  </w:style>
  <w:style w:type="paragraph" w:customStyle="1" w:styleId="affffff2">
    <w:name w:val="Подчёркнуный текст"/>
    <w:basedOn w:val="a1"/>
    <w:next w:val="a1"/>
    <w:uiPriority w:val="99"/>
    <w:rsid w:val="00E73F83"/>
    <w:pPr>
      <w:widowControl w:val="0"/>
      <w:autoSpaceDE w:val="0"/>
      <w:autoSpaceDN w:val="0"/>
      <w:adjustRightInd w:val="0"/>
      <w:jc w:val="both"/>
    </w:pPr>
    <w:rPr>
      <w:rFonts w:ascii="Arial" w:hAnsi="Arial" w:cs="Arial"/>
    </w:rPr>
  </w:style>
  <w:style w:type="paragraph" w:customStyle="1" w:styleId="affffff3">
    <w:name w:val="Постоянная часть"/>
    <w:next w:val="a1"/>
    <w:uiPriority w:val="99"/>
    <w:rsid w:val="00E73F83"/>
    <w:pPr>
      <w:widowControl w:val="0"/>
      <w:autoSpaceDE w:val="0"/>
      <w:autoSpaceDN w:val="0"/>
      <w:adjustRightInd w:val="0"/>
      <w:jc w:val="both"/>
    </w:pPr>
    <w:rPr>
      <w:rFonts w:ascii="Arial" w:eastAsia="Times New Roman" w:hAnsi="Arial" w:cs="Arial"/>
    </w:rPr>
  </w:style>
  <w:style w:type="paragraph" w:customStyle="1" w:styleId="affffff4">
    <w:name w:val="Прижатый влево"/>
    <w:basedOn w:val="a1"/>
    <w:next w:val="a1"/>
    <w:uiPriority w:val="99"/>
    <w:rsid w:val="00E73F83"/>
    <w:pPr>
      <w:widowControl w:val="0"/>
      <w:autoSpaceDE w:val="0"/>
      <w:autoSpaceDN w:val="0"/>
      <w:adjustRightInd w:val="0"/>
    </w:pPr>
    <w:rPr>
      <w:rFonts w:ascii="Arial" w:hAnsi="Arial" w:cs="Arial"/>
    </w:rPr>
  </w:style>
  <w:style w:type="paragraph" w:customStyle="1" w:styleId="affffff5">
    <w:name w:val="Пример."/>
    <w:basedOn w:val="a1"/>
    <w:next w:val="a1"/>
    <w:uiPriority w:val="99"/>
    <w:rsid w:val="00E73F83"/>
    <w:pPr>
      <w:widowControl w:val="0"/>
      <w:autoSpaceDE w:val="0"/>
      <w:autoSpaceDN w:val="0"/>
      <w:adjustRightInd w:val="0"/>
      <w:ind w:left="118" w:firstLine="602"/>
      <w:jc w:val="both"/>
    </w:pPr>
    <w:rPr>
      <w:rFonts w:ascii="Arial" w:hAnsi="Arial" w:cs="Arial"/>
    </w:rPr>
  </w:style>
  <w:style w:type="paragraph" w:customStyle="1" w:styleId="affffff6">
    <w:name w:val="Примечание."/>
    <w:basedOn w:val="affffe"/>
    <w:next w:val="a1"/>
    <w:uiPriority w:val="99"/>
    <w:rsid w:val="00E73F83"/>
    <w:pPr>
      <w:spacing w:before="0"/>
    </w:pPr>
    <w:rPr>
      <w:i w:val="0"/>
      <w:iCs w:val="0"/>
      <w:color w:val="auto"/>
    </w:rPr>
  </w:style>
  <w:style w:type="character" w:customStyle="1" w:styleId="affffff7">
    <w:name w:val="Продолжение ссылки"/>
    <w:uiPriority w:val="99"/>
    <w:rsid w:val="00E73F83"/>
    <w:rPr>
      <w:b/>
      <w:color w:val="008000"/>
    </w:rPr>
  </w:style>
  <w:style w:type="paragraph" w:customStyle="1" w:styleId="affffff8">
    <w:name w:val="Словарная статья"/>
    <w:basedOn w:val="a1"/>
    <w:next w:val="a1"/>
    <w:uiPriority w:val="99"/>
    <w:rsid w:val="00E73F83"/>
    <w:pPr>
      <w:widowControl w:val="0"/>
      <w:autoSpaceDE w:val="0"/>
      <w:autoSpaceDN w:val="0"/>
      <w:adjustRightInd w:val="0"/>
      <w:ind w:right="118"/>
      <w:jc w:val="both"/>
    </w:pPr>
    <w:rPr>
      <w:rFonts w:ascii="Arial" w:hAnsi="Arial" w:cs="Arial"/>
    </w:rPr>
  </w:style>
  <w:style w:type="character" w:customStyle="1" w:styleId="affffff9">
    <w:name w:val="Сравнение редакций"/>
    <w:uiPriority w:val="99"/>
    <w:rsid w:val="00E73F83"/>
    <w:rPr>
      <w:b/>
      <w:color w:val="000080"/>
    </w:rPr>
  </w:style>
  <w:style w:type="character" w:customStyle="1" w:styleId="affffffa">
    <w:name w:val="Сравнение редакций. Добавленный фрагмент"/>
    <w:uiPriority w:val="99"/>
    <w:rsid w:val="00E73F83"/>
    <w:rPr>
      <w:color w:val="0000FF"/>
      <w:shd w:val="clear" w:color="auto" w:fill="E3EDFD"/>
    </w:rPr>
  </w:style>
  <w:style w:type="character" w:customStyle="1" w:styleId="affffffb">
    <w:name w:val="Сравнение редакций. Удаленный фрагмент"/>
    <w:uiPriority w:val="99"/>
    <w:rsid w:val="00E73F83"/>
    <w:rPr>
      <w:strike/>
      <w:color w:val="808000"/>
    </w:rPr>
  </w:style>
  <w:style w:type="paragraph" w:customStyle="1" w:styleId="affffffc">
    <w:name w:val="Ссылка на официальную публикацию"/>
    <w:basedOn w:val="a1"/>
    <w:next w:val="a1"/>
    <w:uiPriority w:val="99"/>
    <w:rsid w:val="00E73F83"/>
    <w:pPr>
      <w:widowControl w:val="0"/>
      <w:autoSpaceDE w:val="0"/>
      <w:autoSpaceDN w:val="0"/>
      <w:adjustRightInd w:val="0"/>
      <w:jc w:val="both"/>
    </w:pPr>
    <w:rPr>
      <w:rFonts w:ascii="Arial" w:hAnsi="Arial" w:cs="Arial"/>
    </w:rPr>
  </w:style>
  <w:style w:type="paragraph" w:customStyle="1" w:styleId="affffffd">
    <w:name w:val="Текст в таблице"/>
    <w:basedOn w:val="afffffa"/>
    <w:next w:val="a1"/>
    <w:uiPriority w:val="99"/>
    <w:rsid w:val="00E73F83"/>
    <w:pPr>
      <w:ind w:firstLine="500"/>
    </w:pPr>
  </w:style>
  <w:style w:type="paragraph" w:customStyle="1" w:styleId="affffffe">
    <w:name w:val="Технический комментарий"/>
    <w:basedOn w:val="a1"/>
    <w:next w:val="a1"/>
    <w:uiPriority w:val="99"/>
    <w:rsid w:val="00E73F83"/>
    <w:pPr>
      <w:widowControl w:val="0"/>
      <w:autoSpaceDE w:val="0"/>
      <w:autoSpaceDN w:val="0"/>
      <w:adjustRightInd w:val="0"/>
    </w:pPr>
    <w:rPr>
      <w:rFonts w:ascii="Arial" w:hAnsi="Arial" w:cs="Arial"/>
      <w:shd w:val="clear" w:color="auto" w:fill="FFFF00"/>
    </w:rPr>
  </w:style>
  <w:style w:type="character" w:customStyle="1" w:styleId="afffffff">
    <w:name w:val="Утратил силу"/>
    <w:uiPriority w:val="99"/>
    <w:rsid w:val="00E73F83"/>
    <w:rPr>
      <w:b/>
      <w:strike/>
      <w:color w:val="808000"/>
    </w:rPr>
  </w:style>
  <w:style w:type="paragraph" w:customStyle="1" w:styleId="afffffff0">
    <w:name w:val="Центрированный (таблица)"/>
    <w:basedOn w:val="afffffa"/>
    <w:next w:val="a1"/>
    <w:uiPriority w:val="99"/>
    <w:rsid w:val="00E73F83"/>
    <w:pPr>
      <w:jc w:val="center"/>
    </w:pPr>
  </w:style>
  <w:style w:type="table" w:customStyle="1" w:styleId="16">
    <w:name w:val="Сетка таблицы1"/>
    <w:uiPriority w:val="99"/>
    <w:rsid w:val="00E73F83"/>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14130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1">
    <w:name w:val="_абзац"/>
    <w:basedOn w:val="a1"/>
    <w:link w:val="afffffff2"/>
    <w:uiPriority w:val="99"/>
    <w:rsid w:val="00FB1627"/>
    <w:pPr>
      <w:ind w:firstLine="708"/>
      <w:jc w:val="both"/>
    </w:pPr>
  </w:style>
  <w:style w:type="character" w:customStyle="1" w:styleId="afffffff2">
    <w:name w:val="_абзац Знак"/>
    <w:basedOn w:val="a2"/>
    <w:link w:val="afffffff1"/>
    <w:uiPriority w:val="99"/>
    <w:locked/>
    <w:rsid w:val="00FB1627"/>
    <w:rPr>
      <w:rFonts w:eastAsia="Times New Roman" w:cs="Times New Roman"/>
      <w:sz w:val="24"/>
      <w:szCs w:val="24"/>
      <w:lang w:eastAsia="ru-RU"/>
    </w:rPr>
  </w:style>
  <w:style w:type="paragraph" w:styleId="afffffff3">
    <w:name w:val="Revision"/>
    <w:hidden/>
    <w:uiPriority w:val="99"/>
    <w:semiHidden/>
    <w:rsid w:val="00FB1627"/>
    <w:rPr>
      <w:rFonts w:eastAsia="Times New Roman"/>
      <w:sz w:val="24"/>
      <w:szCs w:val="24"/>
    </w:rPr>
  </w:style>
  <w:style w:type="paragraph" w:customStyle="1" w:styleId="ConsPlusCell">
    <w:name w:val="ConsPlusCell"/>
    <w:uiPriority w:val="99"/>
    <w:rsid w:val="00FB1627"/>
    <w:pPr>
      <w:widowControl w:val="0"/>
      <w:autoSpaceDE w:val="0"/>
      <w:autoSpaceDN w:val="0"/>
      <w:adjustRightInd w:val="0"/>
    </w:pPr>
    <w:rPr>
      <w:rFonts w:ascii="Arial" w:eastAsia="Times New Roman" w:hAnsi="Arial" w:cs="Arial"/>
      <w:sz w:val="20"/>
      <w:szCs w:val="20"/>
    </w:rPr>
  </w:style>
  <w:style w:type="paragraph" w:customStyle="1" w:styleId="afffffff4">
    <w:name w:val="Схема ПЛОТНЫЙ ШРИФТ"/>
    <w:basedOn w:val="a1"/>
    <w:link w:val="afffffff5"/>
    <w:autoRedefine/>
    <w:uiPriority w:val="99"/>
    <w:rsid w:val="00FB1627"/>
    <w:pPr>
      <w:overflowPunct w:val="0"/>
      <w:autoSpaceDE w:val="0"/>
      <w:autoSpaceDN w:val="0"/>
      <w:adjustRightInd w:val="0"/>
      <w:ind w:firstLine="709"/>
      <w:jc w:val="both"/>
      <w:textAlignment w:val="baseline"/>
    </w:pPr>
    <w:rPr>
      <w:bCs/>
      <w:iCs/>
    </w:rPr>
  </w:style>
  <w:style w:type="character" w:customStyle="1" w:styleId="afffffff5">
    <w:name w:val="Схема ПЛОТНЫЙ ШРИФТ Знак"/>
    <w:basedOn w:val="a2"/>
    <w:link w:val="afffffff4"/>
    <w:uiPriority w:val="99"/>
    <w:locked/>
    <w:rsid w:val="00FB1627"/>
    <w:rPr>
      <w:rFonts w:eastAsia="Times New Roman" w:cs="Times New Roman"/>
      <w:bCs/>
      <w:iCs/>
      <w:sz w:val="24"/>
      <w:szCs w:val="24"/>
      <w:lang w:eastAsia="ru-RU"/>
    </w:rPr>
  </w:style>
  <w:style w:type="paragraph" w:styleId="afffffff6">
    <w:name w:val="endnote text"/>
    <w:basedOn w:val="a1"/>
    <w:link w:val="afffffff7"/>
    <w:uiPriority w:val="99"/>
    <w:semiHidden/>
    <w:rsid w:val="00FB1627"/>
    <w:rPr>
      <w:sz w:val="20"/>
      <w:szCs w:val="20"/>
    </w:rPr>
  </w:style>
  <w:style w:type="character" w:customStyle="1" w:styleId="afffffff7">
    <w:name w:val="Текст концевой сноски Знак"/>
    <w:basedOn w:val="a2"/>
    <w:link w:val="afffffff6"/>
    <w:uiPriority w:val="99"/>
    <w:semiHidden/>
    <w:locked/>
    <w:rsid w:val="00FB1627"/>
    <w:rPr>
      <w:rFonts w:eastAsia="Times New Roman" w:cs="Times New Roman"/>
      <w:sz w:val="20"/>
      <w:szCs w:val="20"/>
      <w:lang w:eastAsia="ru-RU"/>
    </w:rPr>
  </w:style>
  <w:style w:type="character" w:styleId="afffffff8">
    <w:name w:val="endnote reference"/>
    <w:basedOn w:val="a2"/>
    <w:uiPriority w:val="99"/>
    <w:semiHidden/>
    <w:rsid w:val="00FB1627"/>
    <w:rPr>
      <w:rFonts w:cs="Times New Roman"/>
      <w:vertAlign w:val="superscript"/>
    </w:rPr>
  </w:style>
  <w:style w:type="character" w:customStyle="1" w:styleId="apple-converted-space">
    <w:name w:val="apple-converted-space"/>
    <w:basedOn w:val="a2"/>
    <w:uiPriority w:val="99"/>
    <w:rsid w:val="00FB1627"/>
    <w:rPr>
      <w:rFonts w:cs="Times New Roman"/>
    </w:rPr>
  </w:style>
  <w:style w:type="paragraph" w:styleId="29">
    <w:name w:val="Body Text 2"/>
    <w:basedOn w:val="a1"/>
    <w:link w:val="2a"/>
    <w:uiPriority w:val="99"/>
    <w:semiHidden/>
    <w:rsid w:val="00FB1627"/>
    <w:pPr>
      <w:spacing w:after="120" w:line="480" w:lineRule="auto"/>
    </w:pPr>
  </w:style>
  <w:style w:type="character" w:customStyle="1" w:styleId="2a">
    <w:name w:val="Основной текст 2 Знак"/>
    <w:basedOn w:val="a2"/>
    <w:link w:val="29"/>
    <w:uiPriority w:val="99"/>
    <w:semiHidden/>
    <w:locked/>
    <w:rsid w:val="00FB1627"/>
    <w:rPr>
      <w:rFonts w:eastAsia="Times New Roman" w:cs="Times New Roman"/>
      <w:sz w:val="24"/>
      <w:szCs w:val="24"/>
      <w:lang w:eastAsia="ru-RU"/>
    </w:rPr>
  </w:style>
  <w:style w:type="paragraph" w:customStyle="1" w:styleId="xl155">
    <w:name w:val="xl155"/>
    <w:basedOn w:val="a1"/>
    <w:uiPriority w:val="99"/>
    <w:rsid w:val="00FB1627"/>
    <w:pPr>
      <w:pBdr>
        <w:top w:val="single" w:sz="4" w:space="0" w:color="auto"/>
        <w:bottom w:val="single" w:sz="4" w:space="0" w:color="auto"/>
      </w:pBdr>
      <w:shd w:val="clear" w:color="000000" w:fill="B8CCE4"/>
      <w:spacing w:before="100" w:beforeAutospacing="1" w:after="100" w:afterAutospacing="1"/>
      <w:textAlignment w:val="top"/>
    </w:pPr>
    <w:rPr>
      <w:rFonts w:ascii="Arial" w:hAnsi="Arial" w:cs="Arial"/>
      <w:b/>
      <w:bCs/>
      <w:sz w:val="16"/>
      <w:szCs w:val="16"/>
    </w:rPr>
  </w:style>
  <w:style w:type="paragraph" w:customStyle="1" w:styleId="xl156">
    <w:name w:val="xl156"/>
    <w:basedOn w:val="a1"/>
    <w:uiPriority w:val="99"/>
    <w:rsid w:val="00FB1627"/>
    <w:pPr>
      <w:pBdr>
        <w:top w:val="single" w:sz="4" w:space="0" w:color="auto"/>
        <w:bottom w:val="single" w:sz="4" w:space="0" w:color="auto"/>
        <w:right w:val="single" w:sz="4" w:space="0" w:color="auto"/>
      </w:pBdr>
      <w:shd w:val="clear" w:color="000000" w:fill="B8CCE4"/>
      <w:spacing w:before="100" w:beforeAutospacing="1" w:after="100" w:afterAutospacing="1"/>
      <w:textAlignment w:val="top"/>
    </w:pPr>
    <w:rPr>
      <w:rFonts w:ascii="Arial" w:hAnsi="Arial" w:cs="Arial"/>
      <w:b/>
      <w:bCs/>
      <w:sz w:val="16"/>
      <w:szCs w:val="16"/>
    </w:rPr>
  </w:style>
  <w:style w:type="paragraph" w:customStyle="1" w:styleId="xl157">
    <w:name w:val="xl157"/>
    <w:basedOn w:val="a1"/>
    <w:uiPriority w:val="99"/>
    <w:rsid w:val="00FB1627"/>
    <w:pPr>
      <w:pBdr>
        <w:top w:val="single" w:sz="4" w:space="0" w:color="auto"/>
        <w:bottom w:val="single" w:sz="4" w:space="0" w:color="auto"/>
      </w:pBdr>
      <w:shd w:val="clear" w:color="000000" w:fill="B8CCE4"/>
      <w:spacing w:before="100" w:beforeAutospacing="1" w:after="100" w:afterAutospacing="1"/>
    </w:pPr>
    <w:rPr>
      <w:rFonts w:ascii="Arial" w:hAnsi="Arial" w:cs="Arial"/>
      <w:b/>
      <w:bCs/>
      <w:sz w:val="16"/>
      <w:szCs w:val="16"/>
    </w:rPr>
  </w:style>
  <w:style w:type="paragraph" w:customStyle="1" w:styleId="xl158">
    <w:name w:val="xl158"/>
    <w:basedOn w:val="a1"/>
    <w:uiPriority w:val="99"/>
    <w:rsid w:val="00FB1627"/>
    <w:pPr>
      <w:pBdr>
        <w:top w:val="single" w:sz="4" w:space="0" w:color="auto"/>
        <w:bottom w:val="single" w:sz="4" w:space="0" w:color="auto"/>
        <w:right w:val="single" w:sz="4" w:space="0" w:color="auto"/>
      </w:pBdr>
      <w:shd w:val="clear" w:color="000000" w:fill="B8CCE4"/>
      <w:spacing w:before="100" w:beforeAutospacing="1" w:after="100" w:afterAutospacing="1"/>
    </w:pPr>
    <w:rPr>
      <w:rFonts w:ascii="Arial" w:hAnsi="Arial" w:cs="Arial"/>
      <w:b/>
      <w:bCs/>
      <w:sz w:val="16"/>
      <w:szCs w:val="16"/>
    </w:rPr>
  </w:style>
  <w:style w:type="paragraph" w:customStyle="1" w:styleId="xl159">
    <w:name w:val="xl159"/>
    <w:basedOn w:val="a1"/>
    <w:uiPriority w:val="99"/>
    <w:rsid w:val="00FB1627"/>
    <w:pPr>
      <w:pBdr>
        <w:top w:val="single" w:sz="4" w:space="0" w:color="auto"/>
        <w:bottom w:val="single" w:sz="4" w:space="0" w:color="auto"/>
      </w:pBdr>
      <w:shd w:val="clear" w:color="000000" w:fill="B8CCE4"/>
      <w:spacing w:before="100" w:beforeAutospacing="1" w:after="100" w:afterAutospacing="1"/>
    </w:pPr>
    <w:rPr>
      <w:rFonts w:ascii="Arial" w:hAnsi="Arial" w:cs="Arial"/>
      <w:sz w:val="16"/>
      <w:szCs w:val="16"/>
    </w:rPr>
  </w:style>
  <w:style w:type="paragraph" w:customStyle="1" w:styleId="xl160">
    <w:name w:val="xl160"/>
    <w:basedOn w:val="a1"/>
    <w:uiPriority w:val="99"/>
    <w:rsid w:val="00FB1627"/>
    <w:pPr>
      <w:pBdr>
        <w:top w:val="single" w:sz="4" w:space="0" w:color="auto"/>
        <w:bottom w:val="single" w:sz="4" w:space="0" w:color="auto"/>
      </w:pBdr>
      <w:shd w:val="clear" w:color="000000" w:fill="B8CCE4"/>
      <w:spacing w:before="100" w:beforeAutospacing="1" w:after="100" w:afterAutospacing="1"/>
      <w:jc w:val="right"/>
    </w:pPr>
    <w:rPr>
      <w:rFonts w:ascii="Arial" w:hAnsi="Arial" w:cs="Arial"/>
      <w:sz w:val="16"/>
      <w:szCs w:val="16"/>
    </w:rPr>
  </w:style>
  <w:style w:type="paragraph" w:customStyle="1" w:styleId="xl161">
    <w:name w:val="xl161"/>
    <w:basedOn w:val="a1"/>
    <w:uiPriority w:val="99"/>
    <w:rsid w:val="00FB1627"/>
    <w:pPr>
      <w:pBdr>
        <w:top w:val="single" w:sz="4" w:space="0" w:color="auto"/>
        <w:bottom w:val="single" w:sz="4" w:space="0" w:color="auto"/>
      </w:pBdr>
      <w:shd w:val="clear" w:color="000000" w:fill="B8CCE4"/>
      <w:spacing w:before="100" w:beforeAutospacing="1" w:after="100" w:afterAutospacing="1"/>
      <w:jc w:val="right"/>
    </w:pPr>
    <w:rPr>
      <w:rFonts w:ascii="Arial" w:hAnsi="Arial" w:cs="Arial"/>
      <w:b/>
      <w:bCs/>
      <w:sz w:val="16"/>
      <w:szCs w:val="16"/>
    </w:rPr>
  </w:style>
  <w:style w:type="paragraph" w:customStyle="1" w:styleId="xl162">
    <w:name w:val="xl162"/>
    <w:basedOn w:val="a1"/>
    <w:uiPriority w:val="99"/>
    <w:rsid w:val="00FB1627"/>
    <w:pPr>
      <w:pBdr>
        <w:top w:val="single" w:sz="4" w:space="0" w:color="auto"/>
        <w:bottom w:val="single" w:sz="4" w:space="0" w:color="auto"/>
      </w:pBdr>
      <w:shd w:val="clear" w:color="000000" w:fill="B8CCE4"/>
      <w:spacing w:before="100" w:beforeAutospacing="1" w:after="100" w:afterAutospacing="1"/>
      <w:jc w:val="right"/>
    </w:pPr>
    <w:rPr>
      <w:rFonts w:ascii="Arial" w:hAnsi="Arial" w:cs="Arial"/>
      <w:b/>
      <w:bCs/>
      <w:sz w:val="16"/>
      <w:szCs w:val="16"/>
    </w:rPr>
  </w:style>
  <w:style w:type="paragraph" w:customStyle="1" w:styleId="xl163">
    <w:name w:val="xl163"/>
    <w:basedOn w:val="a1"/>
    <w:uiPriority w:val="99"/>
    <w:rsid w:val="00FB162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pPr>
    <w:rPr>
      <w:rFonts w:ascii="Arial" w:hAnsi="Arial" w:cs="Arial"/>
      <w:sz w:val="16"/>
      <w:szCs w:val="16"/>
    </w:rPr>
  </w:style>
  <w:style w:type="paragraph" w:customStyle="1" w:styleId="xl164">
    <w:name w:val="xl164"/>
    <w:basedOn w:val="a1"/>
    <w:uiPriority w:val="99"/>
    <w:rsid w:val="00FB1627"/>
    <w:pPr>
      <w:pBdr>
        <w:top w:val="single" w:sz="4" w:space="0" w:color="auto"/>
        <w:bottom w:val="single" w:sz="4" w:space="0" w:color="auto"/>
      </w:pBdr>
      <w:shd w:val="clear" w:color="000000" w:fill="B8CCE4"/>
      <w:spacing w:before="100" w:beforeAutospacing="1" w:after="100" w:afterAutospacing="1"/>
      <w:jc w:val="right"/>
    </w:pPr>
    <w:rPr>
      <w:rFonts w:ascii="Arial" w:hAnsi="Arial" w:cs="Arial"/>
      <w:b/>
      <w:bCs/>
      <w:sz w:val="16"/>
      <w:szCs w:val="16"/>
    </w:rPr>
  </w:style>
  <w:style w:type="paragraph" w:customStyle="1" w:styleId="xl165">
    <w:name w:val="xl165"/>
    <w:basedOn w:val="a1"/>
    <w:uiPriority w:val="99"/>
    <w:rsid w:val="00FB162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b/>
      <w:bCs/>
      <w:sz w:val="20"/>
      <w:szCs w:val="20"/>
    </w:rPr>
  </w:style>
  <w:style w:type="paragraph" w:customStyle="1" w:styleId="xl166">
    <w:name w:val="xl166"/>
    <w:basedOn w:val="a1"/>
    <w:uiPriority w:val="99"/>
    <w:rsid w:val="00FB1627"/>
    <w:pPr>
      <w:pBdr>
        <w:top w:val="single" w:sz="4" w:space="0" w:color="auto"/>
        <w:left w:val="single" w:sz="4" w:space="0" w:color="auto"/>
        <w:bottom w:val="single" w:sz="4" w:space="0" w:color="auto"/>
      </w:pBdr>
      <w:shd w:val="clear" w:color="000000" w:fill="8DB4E3"/>
      <w:spacing w:before="100" w:beforeAutospacing="1" w:after="100" w:afterAutospacing="1"/>
      <w:textAlignment w:val="center"/>
    </w:pPr>
    <w:rPr>
      <w:b/>
      <w:bCs/>
      <w:sz w:val="20"/>
      <w:szCs w:val="20"/>
    </w:rPr>
  </w:style>
  <w:style w:type="paragraph" w:customStyle="1" w:styleId="xl167">
    <w:name w:val="xl167"/>
    <w:basedOn w:val="a1"/>
    <w:uiPriority w:val="99"/>
    <w:rsid w:val="00FB1627"/>
    <w:pPr>
      <w:pBdr>
        <w:top w:val="single" w:sz="4" w:space="0" w:color="auto"/>
        <w:bottom w:val="single" w:sz="4" w:space="0" w:color="auto"/>
      </w:pBdr>
      <w:shd w:val="clear" w:color="000000" w:fill="8DB4E3"/>
      <w:spacing w:before="100" w:beforeAutospacing="1" w:after="100" w:afterAutospacing="1"/>
      <w:textAlignment w:val="center"/>
    </w:pPr>
    <w:rPr>
      <w:b/>
      <w:bCs/>
      <w:sz w:val="20"/>
      <w:szCs w:val="20"/>
    </w:rPr>
  </w:style>
  <w:style w:type="paragraph" w:customStyle="1" w:styleId="xl168">
    <w:name w:val="xl168"/>
    <w:basedOn w:val="a1"/>
    <w:uiPriority w:val="99"/>
    <w:rsid w:val="00FB1627"/>
    <w:pPr>
      <w:pBdr>
        <w:top w:val="single" w:sz="4" w:space="0" w:color="auto"/>
        <w:bottom w:val="single" w:sz="4" w:space="0" w:color="auto"/>
        <w:right w:val="single" w:sz="4" w:space="0" w:color="auto"/>
      </w:pBdr>
      <w:shd w:val="clear" w:color="000000" w:fill="8DB4E3"/>
      <w:spacing w:before="100" w:beforeAutospacing="1" w:after="100" w:afterAutospacing="1"/>
      <w:textAlignment w:val="center"/>
    </w:pPr>
    <w:rPr>
      <w:b/>
      <w:bCs/>
      <w:sz w:val="20"/>
      <w:szCs w:val="20"/>
    </w:rPr>
  </w:style>
  <w:style w:type="paragraph" w:customStyle="1" w:styleId="xl169">
    <w:name w:val="xl169"/>
    <w:basedOn w:val="a1"/>
    <w:uiPriority w:val="99"/>
    <w:rsid w:val="00FB1627"/>
    <w:pPr>
      <w:pBdr>
        <w:top w:val="single" w:sz="4" w:space="0" w:color="auto"/>
        <w:left w:val="single" w:sz="4" w:space="0" w:color="auto"/>
        <w:bottom w:val="single" w:sz="4" w:space="0" w:color="auto"/>
      </w:pBdr>
      <w:shd w:val="clear" w:color="000000" w:fill="8DB4E3"/>
      <w:spacing w:before="100" w:beforeAutospacing="1" w:after="100" w:afterAutospacing="1"/>
      <w:textAlignment w:val="center"/>
    </w:pPr>
    <w:rPr>
      <w:b/>
      <w:bCs/>
      <w:sz w:val="20"/>
      <w:szCs w:val="20"/>
    </w:rPr>
  </w:style>
  <w:style w:type="paragraph" w:customStyle="1" w:styleId="xl170">
    <w:name w:val="xl170"/>
    <w:basedOn w:val="a1"/>
    <w:uiPriority w:val="99"/>
    <w:rsid w:val="00FB1627"/>
    <w:pPr>
      <w:pBdr>
        <w:top w:val="single" w:sz="4" w:space="0" w:color="auto"/>
        <w:bottom w:val="single" w:sz="4" w:space="0" w:color="auto"/>
      </w:pBdr>
      <w:shd w:val="clear" w:color="000000" w:fill="8DB4E3"/>
      <w:spacing w:before="100" w:beforeAutospacing="1" w:after="100" w:afterAutospacing="1"/>
      <w:textAlignment w:val="center"/>
    </w:pPr>
    <w:rPr>
      <w:b/>
      <w:bCs/>
      <w:sz w:val="20"/>
      <w:szCs w:val="20"/>
    </w:rPr>
  </w:style>
  <w:style w:type="paragraph" w:customStyle="1" w:styleId="xl171">
    <w:name w:val="xl171"/>
    <w:basedOn w:val="a1"/>
    <w:uiPriority w:val="99"/>
    <w:rsid w:val="00FB1627"/>
    <w:pPr>
      <w:pBdr>
        <w:top w:val="single" w:sz="4" w:space="0" w:color="auto"/>
        <w:bottom w:val="single" w:sz="4" w:space="0" w:color="auto"/>
        <w:right w:val="single" w:sz="4" w:space="0" w:color="auto"/>
      </w:pBdr>
      <w:shd w:val="clear" w:color="000000" w:fill="8DB4E3"/>
      <w:spacing w:before="100" w:beforeAutospacing="1" w:after="100" w:afterAutospacing="1"/>
      <w:textAlignment w:val="center"/>
    </w:pPr>
    <w:rPr>
      <w:b/>
      <w:bCs/>
      <w:sz w:val="20"/>
      <w:szCs w:val="20"/>
    </w:rPr>
  </w:style>
  <w:style w:type="paragraph" w:customStyle="1" w:styleId="xl172">
    <w:name w:val="xl172"/>
    <w:basedOn w:val="a1"/>
    <w:uiPriority w:val="99"/>
    <w:rsid w:val="00FB1627"/>
    <w:pPr>
      <w:shd w:val="clear" w:color="000000" w:fill="8DB4E3"/>
      <w:spacing w:before="100" w:beforeAutospacing="1" w:after="100" w:afterAutospacing="1"/>
      <w:textAlignment w:val="center"/>
    </w:pPr>
    <w:rPr>
      <w:sz w:val="20"/>
      <w:szCs w:val="20"/>
    </w:rPr>
  </w:style>
  <w:style w:type="character" w:customStyle="1" w:styleId="b-ratinglink2">
    <w:name w:val="b-rating__link2"/>
    <w:basedOn w:val="a2"/>
    <w:uiPriority w:val="99"/>
    <w:rsid w:val="00125A89"/>
    <w:rPr>
      <w:rFonts w:cs="Times New Roman"/>
    </w:rPr>
  </w:style>
  <w:style w:type="table" w:customStyle="1" w:styleId="35">
    <w:name w:val="Сетка таблицы3"/>
    <w:uiPriority w:val="99"/>
    <w:rsid w:val="00125A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
    <w:name w:val="Название Знак1"/>
    <w:aliases w:val="Çàãîëîâîê Знак,Caaieiaie Знак"/>
    <w:uiPriority w:val="99"/>
    <w:rsid w:val="00125A89"/>
    <w:rPr>
      <w:rFonts w:eastAsia="Times New Roman"/>
      <w:b/>
      <w:sz w:val="20"/>
      <w:lang w:eastAsia="ar-SA" w:bidi="ar-SA"/>
    </w:rPr>
  </w:style>
  <w:style w:type="paragraph" w:customStyle="1" w:styleId="xl173">
    <w:name w:val="xl173"/>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w:hAnsi="Arial" w:cs="Arial"/>
      <w:sz w:val="16"/>
      <w:szCs w:val="16"/>
    </w:rPr>
  </w:style>
  <w:style w:type="paragraph" w:customStyle="1" w:styleId="xl174">
    <w:name w:val="xl174"/>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hAnsi="Arial" w:cs="Arial"/>
      <w:sz w:val="16"/>
      <w:szCs w:val="16"/>
    </w:rPr>
  </w:style>
  <w:style w:type="paragraph" w:customStyle="1" w:styleId="xl175">
    <w:name w:val="xl175"/>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rFonts w:ascii="Arial" w:hAnsi="Arial" w:cs="Arial"/>
      <w:sz w:val="16"/>
      <w:szCs w:val="16"/>
    </w:rPr>
  </w:style>
  <w:style w:type="paragraph" w:customStyle="1" w:styleId="xl176">
    <w:name w:val="xl176"/>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rFonts w:ascii="Arial" w:hAnsi="Arial" w:cs="Arial"/>
      <w:sz w:val="16"/>
      <w:szCs w:val="16"/>
    </w:rPr>
  </w:style>
  <w:style w:type="paragraph" w:customStyle="1" w:styleId="xl177">
    <w:name w:val="xl177"/>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hAnsi="Arial" w:cs="Arial"/>
      <w:sz w:val="16"/>
      <w:szCs w:val="16"/>
    </w:rPr>
  </w:style>
  <w:style w:type="paragraph" w:customStyle="1" w:styleId="xl178">
    <w:name w:val="xl178"/>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w:hAnsi="Arial" w:cs="Arial"/>
      <w:b/>
      <w:bCs/>
      <w:sz w:val="16"/>
      <w:szCs w:val="16"/>
    </w:rPr>
  </w:style>
  <w:style w:type="paragraph" w:customStyle="1" w:styleId="xl179">
    <w:name w:val="xl179"/>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w:hAnsi="Arial" w:cs="Arial"/>
      <w:b/>
      <w:bCs/>
      <w:sz w:val="16"/>
      <w:szCs w:val="16"/>
    </w:rPr>
  </w:style>
  <w:style w:type="paragraph" w:customStyle="1" w:styleId="xl180">
    <w:name w:val="xl180"/>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hAnsi="Arial" w:cs="Arial"/>
      <w:b/>
      <w:bCs/>
      <w:sz w:val="16"/>
      <w:szCs w:val="16"/>
    </w:rPr>
  </w:style>
  <w:style w:type="paragraph" w:customStyle="1" w:styleId="xl181">
    <w:name w:val="xl181"/>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hAnsi="Arial" w:cs="Arial"/>
      <w:b/>
      <w:bCs/>
      <w:sz w:val="16"/>
      <w:szCs w:val="16"/>
    </w:rPr>
  </w:style>
  <w:style w:type="paragraph" w:customStyle="1" w:styleId="xl182">
    <w:name w:val="xl182"/>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hAnsi="Arial" w:cs="Arial"/>
      <w:sz w:val="16"/>
      <w:szCs w:val="16"/>
    </w:rPr>
  </w:style>
  <w:style w:type="paragraph" w:customStyle="1" w:styleId="xl183">
    <w:name w:val="xl183"/>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w:hAnsi="Arial" w:cs="Arial"/>
      <w:sz w:val="16"/>
      <w:szCs w:val="16"/>
    </w:rPr>
  </w:style>
  <w:style w:type="paragraph" w:customStyle="1" w:styleId="xl184">
    <w:name w:val="xl184"/>
    <w:basedOn w:val="a1"/>
    <w:uiPriority w:val="99"/>
    <w:rsid w:val="00125A8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w:hAnsi="Arial" w:cs="Arial"/>
      <w:b/>
      <w:bCs/>
      <w:sz w:val="16"/>
      <w:szCs w:val="16"/>
    </w:rPr>
  </w:style>
  <w:style w:type="paragraph" w:customStyle="1" w:styleId="xl185">
    <w:name w:val="xl185"/>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top"/>
    </w:pPr>
    <w:rPr>
      <w:rFonts w:ascii="Arial" w:hAnsi="Arial" w:cs="Arial"/>
      <w:sz w:val="16"/>
      <w:szCs w:val="16"/>
    </w:rPr>
  </w:style>
  <w:style w:type="paragraph" w:customStyle="1" w:styleId="xl186">
    <w:name w:val="xl186"/>
    <w:basedOn w:val="a1"/>
    <w:uiPriority w:val="99"/>
    <w:rsid w:val="00125A8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7">
    <w:name w:val="xl187"/>
    <w:basedOn w:val="a1"/>
    <w:uiPriority w:val="99"/>
    <w:rsid w:val="00125A8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ascii="Arial" w:hAnsi="Arial" w:cs="Arial"/>
      <w:b/>
      <w:bCs/>
      <w:sz w:val="16"/>
      <w:szCs w:val="16"/>
    </w:rPr>
  </w:style>
  <w:style w:type="paragraph" w:customStyle="1" w:styleId="xl188">
    <w:name w:val="xl188"/>
    <w:basedOn w:val="a1"/>
    <w:uiPriority w:val="99"/>
    <w:rsid w:val="00125A8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ascii="Arial" w:hAnsi="Arial" w:cs="Arial"/>
      <w:sz w:val="16"/>
      <w:szCs w:val="16"/>
    </w:rPr>
  </w:style>
  <w:style w:type="paragraph" w:customStyle="1" w:styleId="xl189">
    <w:name w:val="xl189"/>
    <w:basedOn w:val="a1"/>
    <w:uiPriority w:val="99"/>
    <w:rsid w:val="00125A89"/>
    <w:pPr>
      <w:pBdr>
        <w:top w:val="single" w:sz="4" w:space="0" w:color="auto"/>
        <w:bottom w:val="single" w:sz="4" w:space="0" w:color="auto"/>
        <w:right w:val="single" w:sz="4" w:space="0" w:color="auto"/>
      </w:pBdr>
      <w:shd w:val="clear" w:color="000000" w:fill="8DB4E2"/>
      <w:spacing w:before="100" w:beforeAutospacing="1" w:after="100" w:afterAutospacing="1"/>
      <w:textAlignment w:val="top"/>
    </w:pPr>
    <w:rPr>
      <w:rFonts w:ascii="Arial" w:hAnsi="Arial" w:cs="Arial"/>
      <w:sz w:val="16"/>
      <w:szCs w:val="16"/>
    </w:rPr>
  </w:style>
  <w:style w:type="paragraph" w:customStyle="1" w:styleId="xl190">
    <w:name w:val="xl190"/>
    <w:basedOn w:val="a1"/>
    <w:uiPriority w:val="99"/>
    <w:rsid w:val="00125A8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w:hAnsi="Arial" w:cs="Arial"/>
      <w:sz w:val="16"/>
      <w:szCs w:val="16"/>
    </w:rPr>
  </w:style>
  <w:style w:type="paragraph" w:customStyle="1" w:styleId="xl191">
    <w:name w:val="xl191"/>
    <w:basedOn w:val="a1"/>
    <w:uiPriority w:val="99"/>
    <w:rsid w:val="00125A8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top"/>
    </w:pPr>
    <w:rPr>
      <w:rFonts w:ascii="Arial" w:hAnsi="Arial" w:cs="Arial"/>
      <w:sz w:val="16"/>
      <w:szCs w:val="16"/>
    </w:rPr>
  </w:style>
  <w:style w:type="paragraph" w:customStyle="1" w:styleId="xl192">
    <w:name w:val="xl192"/>
    <w:basedOn w:val="a1"/>
    <w:uiPriority w:val="99"/>
    <w:rsid w:val="00125A8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top"/>
    </w:pPr>
    <w:rPr>
      <w:rFonts w:ascii="Arial" w:hAnsi="Arial" w:cs="Arial"/>
      <w:sz w:val="16"/>
      <w:szCs w:val="16"/>
    </w:rPr>
  </w:style>
  <w:style w:type="paragraph" w:customStyle="1" w:styleId="xl193">
    <w:name w:val="xl193"/>
    <w:basedOn w:val="a1"/>
    <w:uiPriority w:val="99"/>
    <w:rsid w:val="00125A8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w:hAnsi="Arial" w:cs="Arial"/>
      <w:sz w:val="16"/>
      <w:szCs w:val="16"/>
    </w:rPr>
  </w:style>
  <w:style w:type="paragraph" w:customStyle="1" w:styleId="xl194">
    <w:name w:val="xl194"/>
    <w:basedOn w:val="a1"/>
    <w:uiPriority w:val="99"/>
    <w:rsid w:val="00125A89"/>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95">
    <w:name w:val="xl195"/>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rFonts w:ascii="Arial" w:hAnsi="Arial" w:cs="Arial"/>
      <w:sz w:val="16"/>
      <w:szCs w:val="16"/>
    </w:rPr>
  </w:style>
  <w:style w:type="paragraph" w:customStyle="1" w:styleId="xl196">
    <w:name w:val="xl196"/>
    <w:basedOn w:val="a1"/>
    <w:uiPriority w:val="99"/>
    <w:rsid w:val="00125A8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97">
    <w:name w:val="xl197"/>
    <w:basedOn w:val="a1"/>
    <w:uiPriority w:val="99"/>
    <w:rsid w:val="00125A89"/>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8">
    <w:name w:val="xl198"/>
    <w:basedOn w:val="a1"/>
    <w:uiPriority w:val="99"/>
    <w:rsid w:val="00125A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9">
    <w:name w:val="xl199"/>
    <w:basedOn w:val="a1"/>
    <w:uiPriority w:val="99"/>
    <w:rsid w:val="00125A89"/>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0">
    <w:name w:val="xl200"/>
    <w:basedOn w:val="a1"/>
    <w:uiPriority w:val="99"/>
    <w:rsid w:val="00125A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01">
    <w:name w:val="xl201"/>
    <w:basedOn w:val="a1"/>
    <w:uiPriority w:val="99"/>
    <w:rsid w:val="00125A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2">
    <w:name w:val="xl202"/>
    <w:basedOn w:val="a1"/>
    <w:uiPriority w:val="99"/>
    <w:rsid w:val="00125A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03">
    <w:name w:val="xl203"/>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hAnsi="Arial" w:cs="Arial"/>
      <w:b/>
      <w:bCs/>
      <w:sz w:val="16"/>
      <w:szCs w:val="16"/>
    </w:rPr>
  </w:style>
  <w:style w:type="paragraph" w:customStyle="1" w:styleId="xl204">
    <w:name w:val="xl204"/>
    <w:basedOn w:val="a1"/>
    <w:uiPriority w:val="99"/>
    <w:rsid w:val="00125A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05">
    <w:name w:val="xl205"/>
    <w:basedOn w:val="a1"/>
    <w:uiPriority w:val="99"/>
    <w:rsid w:val="00125A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top"/>
    </w:pPr>
    <w:rPr>
      <w:rFonts w:ascii="Arial" w:hAnsi="Arial" w:cs="Arial"/>
      <w:sz w:val="16"/>
      <w:szCs w:val="16"/>
    </w:rPr>
  </w:style>
  <w:style w:type="paragraph" w:customStyle="1" w:styleId="xl206">
    <w:name w:val="xl206"/>
    <w:basedOn w:val="a1"/>
    <w:uiPriority w:val="99"/>
    <w:rsid w:val="00125A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07">
    <w:name w:val="xl207"/>
    <w:basedOn w:val="a1"/>
    <w:uiPriority w:val="99"/>
    <w:rsid w:val="00125A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08">
    <w:name w:val="xl208"/>
    <w:basedOn w:val="a1"/>
    <w:uiPriority w:val="99"/>
    <w:rsid w:val="00125A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09">
    <w:name w:val="xl209"/>
    <w:basedOn w:val="a1"/>
    <w:uiPriority w:val="99"/>
    <w:rsid w:val="00125A89"/>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ascii="Arial" w:hAnsi="Arial" w:cs="Arial"/>
      <w:sz w:val="16"/>
      <w:szCs w:val="16"/>
    </w:rPr>
  </w:style>
  <w:style w:type="paragraph" w:customStyle="1" w:styleId="xl210">
    <w:name w:val="xl210"/>
    <w:basedOn w:val="a1"/>
    <w:uiPriority w:val="99"/>
    <w:rsid w:val="00125A89"/>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w:hAnsi="Arial" w:cs="Arial"/>
      <w:sz w:val="16"/>
      <w:szCs w:val="16"/>
    </w:rPr>
  </w:style>
  <w:style w:type="paragraph" w:customStyle="1" w:styleId="xl211">
    <w:name w:val="xl211"/>
    <w:basedOn w:val="a1"/>
    <w:uiPriority w:val="99"/>
    <w:rsid w:val="00125A89"/>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ascii="Arial" w:hAnsi="Arial" w:cs="Arial"/>
      <w:sz w:val="16"/>
      <w:szCs w:val="16"/>
    </w:rPr>
  </w:style>
  <w:style w:type="paragraph" w:customStyle="1" w:styleId="xl212">
    <w:name w:val="xl212"/>
    <w:basedOn w:val="a1"/>
    <w:uiPriority w:val="99"/>
    <w:rsid w:val="00125A89"/>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Arial" w:hAnsi="Arial" w:cs="Arial"/>
      <w:sz w:val="16"/>
      <w:szCs w:val="16"/>
    </w:rPr>
  </w:style>
  <w:style w:type="paragraph" w:customStyle="1" w:styleId="xl213">
    <w:name w:val="xl213"/>
    <w:basedOn w:val="a1"/>
    <w:rsid w:val="00125A89"/>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w:hAnsi="Arial" w:cs="Arial"/>
      <w:sz w:val="16"/>
      <w:szCs w:val="16"/>
    </w:rPr>
  </w:style>
  <w:style w:type="character" w:customStyle="1" w:styleId="2b">
    <w:name w:val="Основной текст (2)_"/>
    <w:basedOn w:val="a2"/>
    <w:link w:val="2c"/>
    <w:uiPriority w:val="99"/>
    <w:locked/>
    <w:rsid w:val="00D45143"/>
    <w:rPr>
      <w:rFonts w:eastAsia="Times New Roman" w:cs="Times New Roman"/>
      <w:sz w:val="28"/>
      <w:szCs w:val="28"/>
      <w:shd w:val="clear" w:color="auto" w:fill="FFFFFF"/>
    </w:rPr>
  </w:style>
  <w:style w:type="paragraph" w:customStyle="1" w:styleId="2c">
    <w:name w:val="Основной текст (2)"/>
    <w:basedOn w:val="a1"/>
    <w:link w:val="2b"/>
    <w:uiPriority w:val="99"/>
    <w:rsid w:val="00D45143"/>
    <w:pPr>
      <w:widowControl w:val="0"/>
      <w:shd w:val="clear" w:color="auto" w:fill="FFFFFF"/>
      <w:spacing w:before="180" w:line="480" w:lineRule="exact"/>
      <w:ind w:hanging="560"/>
    </w:pPr>
    <w:rPr>
      <w:sz w:val="28"/>
      <w:szCs w:val="28"/>
      <w:lang w:eastAsia="en-US"/>
    </w:rPr>
  </w:style>
  <w:style w:type="character" w:customStyle="1" w:styleId="211pt">
    <w:name w:val="Основной текст (2) + 11 pt"/>
    <w:basedOn w:val="2b"/>
    <w:uiPriority w:val="99"/>
    <w:rsid w:val="00D45143"/>
    <w:rPr>
      <w:color w:val="000000"/>
      <w:spacing w:val="0"/>
      <w:w w:val="100"/>
      <w:position w:val="0"/>
      <w:sz w:val="22"/>
      <w:szCs w:val="22"/>
      <w:lang w:val="ru-RU" w:eastAsia="ru-RU"/>
    </w:rPr>
  </w:style>
  <w:style w:type="table" w:customStyle="1" w:styleId="TableGrid">
    <w:name w:val="TableGrid"/>
    <w:uiPriority w:val="99"/>
    <w:rsid w:val="00937564"/>
    <w:rPr>
      <w:rFonts w:ascii="Calibri" w:eastAsia="Times New Roman" w:hAnsi="Calibri"/>
    </w:rPr>
    <w:tblPr>
      <w:tblCellMar>
        <w:top w:w="0" w:type="dxa"/>
        <w:left w:w="0" w:type="dxa"/>
        <w:bottom w:w="0" w:type="dxa"/>
        <w:right w:w="0" w:type="dxa"/>
      </w:tblCellMar>
    </w:tblPr>
  </w:style>
  <w:style w:type="paragraph" w:customStyle="1" w:styleId="Style31">
    <w:name w:val="Style31"/>
    <w:basedOn w:val="a1"/>
    <w:uiPriority w:val="99"/>
    <w:rsid w:val="00755797"/>
    <w:pPr>
      <w:widowControl w:val="0"/>
      <w:autoSpaceDE w:val="0"/>
      <w:autoSpaceDN w:val="0"/>
      <w:adjustRightInd w:val="0"/>
      <w:spacing w:line="230" w:lineRule="exact"/>
      <w:jc w:val="center"/>
    </w:pPr>
    <w:rPr>
      <w:rFonts w:ascii="Cambria" w:hAnsi="Cambria"/>
    </w:rPr>
  </w:style>
  <w:style w:type="paragraph" w:customStyle="1" w:styleId="Style41">
    <w:name w:val="Style41"/>
    <w:basedOn w:val="a1"/>
    <w:uiPriority w:val="99"/>
    <w:rsid w:val="00755797"/>
    <w:pPr>
      <w:widowControl w:val="0"/>
      <w:autoSpaceDE w:val="0"/>
      <w:autoSpaceDN w:val="0"/>
      <w:adjustRightInd w:val="0"/>
      <w:spacing w:line="350" w:lineRule="exact"/>
      <w:jc w:val="center"/>
    </w:pPr>
    <w:rPr>
      <w:rFonts w:ascii="Cambria" w:hAnsi="Cambria"/>
    </w:rPr>
  </w:style>
  <w:style w:type="character" w:customStyle="1" w:styleId="FontStyle73">
    <w:name w:val="Font Style73"/>
    <w:basedOn w:val="a2"/>
    <w:uiPriority w:val="99"/>
    <w:rsid w:val="00755797"/>
    <w:rPr>
      <w:rFonts w:ascii="Times New Roman" w:hAnsi="Times New Roman" w:cs="Times New Roman"/>
      <w:sz w:val="18"/>
      <w:szCs w:val="18"/>
    </w:rPr>
  </w:style>
  <w:style w:type="table" w:customStyle="1" w:styleId="TableNormal">
    <w:name w:val="Table Normal"/>
    <w:uiPriority w:val="2"/>
    <w:semiHidden/>
    <w:unhideWhenUsed/>
    <w:qFormat/>
    <w:rsid w:val="00A60BB1"/>
    <w:pPr>
      <w:widowControl w:val="0"/>
    </w:pPr>
    <w:rPr>
      <w:rFonts w:ascii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682821472">
      <w:marLeft w:val="0"/>
      <w:marRight w:val="0"/>
      <w:marTop w:val="0"/>
      <w:marBottom w:val="0"/>
      <w:divBdr>
        <w:top w:val="none" w:sz="0" w:space="0" w:color="auto"/>
        <w:left w:val="none" w:sz="0" w:space="0" w:color="auto"/>
        <w:bottom w:val="none" w:sz="0" w:space="0" w:color="auto"/>
        <w:right w:val="none" w:sz="0" w:space="0" w:color="auto"/>
      </w:divBdr>
    </w:div>
    <w:div w:id="682821473">
      <w:marLeft w:val="0"/>
      <w:marRight w:val="0"/>
      <w:marTop w:val="0"/>
      <w:marBottom w:val="0"/>
      <w:divBdr>
        <w:top w:val="none" w:sz="0" w:space="0" w:color="auto"/>
        <w:left w:val="none" w:sz="0" w:space="0" w:color="auto"/>
        <w:bottom w:val="none" w:sz="0" w:space="0" w:color="auto"/>
        <w:right w:val="none" w:sz="0" w:space="0" w:color="auto"/>
      </w:divBdr>
    </w:div>
    <w:div w:id="682821474">
      <w:marLeft w:val="0"/>
      <w:marRight w:val="0"/>
      <w:marTop w:val="0"/>
      <w:marBottom w:val="0"/>
      <w:divBdr>
        <w:top w:val="none" w:sz="0" w:space="0" w:color="auto"/>
        <w:left w:val="none" w:sz="0" w:space="0" w:color="auto"/>
        <w:bottom w:val="none" w:sz="0" w:space="0" w:color="auto"/>
        <w:right w:val="none" w:sz="0" w:space="0" w:color="auto"/>
      </w:divBdr>
    </w:div>
    <w:div w:id="682821475">
      <w:marLeft w:val="0"/>
      <w:marRight w:val="0"/>
      <w:marTop w:val="0"/>
      <w:marBottom w:val="0"/>
      <w:divBdr>
        <w:top w:val="none" w:sz="0" w:space="0" w:color="auto"/>
        <w:left w:val="none" w:sz="0" w:space="0" w:color="auto"/>
        <w:bottom w:val="none" w:sz="0" w:space="0" w:color="auto"/>
        <w:right w:val="none" w:sz="0" w:space="0" w:color="auto"/>
      </w:divBdr>
    </w:div>
    <w:div w:id="682821476">
      <w:marLeft w:val="0"/>
      <w:marRight w:val="0"/>
      <w:marTop w:val="0"/>
      <w:marBottom w:val="0"/>
      <w:divBdr>
        <w:top w:val="none" w:sz="0" w:space="0" w:color="auto"/>
        <w:left w:val="none" w:sz="0" w:space="0" w:color="auto"/>
        <w:bottom w:val="none" w:sz="0" w:space="0" w:color="auto"/>
        <w:right w:val="none" w:sz="0" w:space="0" w:color="auto"/>
      </w:divBdr>
    </w:div>
    <w:div w:id="682821477">
      <w:marLeft w:val="0"/>
      <w:marRight w:val="0"/>
      <w:marTop w:val="0"/>
      <w:marBottom w:val="0"/>
      <w:divBdr>
        <w:top w:val="none" w:sz="0" w:space="0" w:color="auto"/>
        <w:left w:val="none" w:sz="0" w:space="0" w:color="auto"/>
        <w:bottom w:val="none" w:sz="0" w:space="0" w:color="auto"/>
        <w:right w:val="none" w:sz="0" w:space="0" w:color="auto"/>
      </w:divBdr>
    </w:div>
    <w:div w:id="682821478">
      <w:marLeft w:val="0"/>
      <w:marRight w:val="0"/>
      <w:marTop w:val="0"/>
      <w:marBottom w:val="0"/>
      <w:divBdr>
        <w:top w:val="none" w:sz="0" w:space="0" w:color="auto"/>
        <w:left w:val="none" w:sz="0" w:space="0" w:color="auto"/>
        <w:bottom w:val="none" w:sz="0" w:space="0" w:color="auto"/>
        <w:right w:val="none" w:sz="0" w:space="0" w:color="auto"/>
      </w:divBdr>
    </w:div>
    <w:div w:id="682821479">
      <w:marLeft w:val="0"/>
      <w:marRight w:val="0"/>
      <w:marTop w:val="0"/>
      <w:marBottom w:val="0"/>
      <w:divBdr>
        <w:top w:val="none" w:sz="0" w:space="0" w:color="auto"/>
        <w:left w:val="none" w:sz="0" w:space="0" w:color="auto"/>
        <w:bottom w:val="none" w:sz="0" w:space="0" w:color="auto"/>
        <w:right w:val="none" w:sz="0" w:space="0" w:color="auto"/>
      </w:divBdr>
    </w:div>
    <w:div w:id="682821480">
      <w:marLeft w:val="0"/>
      <w:marRight w:val="0"/>
      <w:marTop w:val="0"/>
      <w:marBottom w:val="0"/>
      <w:divBdr>
        <w:top w:val="none" w:sz="0" w:space="0" w:color="auto"/>
        <w:left w:val="none" w:sz="0" w:space="0" w:color="auto"/>
        <w:bottom w:val="none" w:sz="0" w:space="0" w:color="auto"/>
        <w:right w:val="none" w:sz="0" w:space="0" w:color="auto"/>
      </w:divBdr>
    </w:div>
    <w:div w:id="682821481">
      <w:marLeft w:val="0"/>
      <w:marRight w:val="0"/>
      <w:marTop w:val="0"/>
      <w:marBottom w:val="0"/>
      <w:divBdr>
        <w:top w:val="none" w:sz="0" w:space="0" w:color="auto"/>
        <w:left w:val="none" w:sz="0" w:space="0" w:color="auto"/>
        <w:bottom w:val="none" w:sz="0" w:space="0" w:color="auto"/>
        <w:right w:val="none" w:sz="0" w:space="0" w:color="auto"/>
      </w:divBdr>
    </w:div>
    <w:div w:id="682821482">
      <w:marLeft w:val="0"/>
      <w:marRight w:val="0"/>
      <w:marTop w:val="0"/>
      <w:marBottom w:val="0"/>
      <w:divBdr>
        <w:top w:val="none" w:sz="0" w:space="0" w:color="auto"/>
        <w:left w:val="none" w:sz="0" w:space="0" w:color="auto"/>
        <w:bottom w:val="none" w:sz="0" w:space="0" w:color="auto"/>
        <w:right w:val="none" w:sz="0" w:space="0" w:color="auto"/>
      </w:divBdr>
    </w:div>
    <w:div w:id="682821483">
      <w:marLeft w:val="0"/>
      <w:marRight w:val="0"/>
      <w:marTop w:val="0"/>
      <w:marBottom w:val="0"/>
      <w:divBdr>
        <w:top w:val="none" w:sz="0" w:space="0" w:color="auto"/>
        <w:left w:val="none" w:sz="0" w:space="0" w:color="auto"/>
        <w:bottom w:val="none" w:sz="0" w:space="0" w:color="auto"/>
        <w:right w:val="none" w:sz="0" w:space="0" w:color="auto"/>
      </w:divBdr>
    </w:div>
    <w:div w:id="682821484">
      <w:marLeft w:val="0"/>
      <w:marRight w:val="0"/>
      <w:marTop w:val="0"/>
      <w:marBottom w:val="0"/>
      <w:divBdr>
        <w:top w:val="none" w:sz="0" w:space="0" w:color="auto"/>
        <w:left w:val="none" w:sz="0" w:space="0" w:color="auto"/>
        <w:bottom w:val="none" w:sz="0" w:space="0" w:color="auto"/>
        <w:right w:val="none" w:sz="0" w:space="0" w:color="auto"/>
      </w:divBdr>
    </w:div>
    <w:div w:id="682821485">
      <w:marLeft w:val="0"/>
      <w:marRight w:val="0"/>
      <w:marTop w:val="0"/>
      <w:marBottom w:val="0"/>
      <w:divBdr>
        <w:top w:val="none" w:sz="0" w:space="0" w:color="auto"/>
        <w:left w:val="none" w:sz="0" w:space="0" w:color="auto"/>
        <w:bottom w:val="none" w:sz="0" w:space="0" w:color="auto"/>
        <w:right w:val="none" w:sz="0" w:space="0" w:color="auto"/>
      </w:divBdr>
    </w:div>
    <w:div w:id="682821486">
      <w:marLeft w:val="0"/>
      <w:marRight w:val="0"/>
      <w:marTop w:val="0"/>
      <w:marBottom w:val="0"/>
      <w:divBdr>
        <w:top w:val="none" w:sz="0" w:space="0" w:color="auto"/>
        <w:left w:val="none" w:sz="0" w:space="0" w:color="auto"/>
        <w:bottom w:val="none" w:sz="0" w:space="0" w:color="auto"/>
        <w:right w:val="none" w:sz="0" w:space="0" w:color="auto"/>
      </w:divBdr>
    </w:div>
    <w:div w:id="682821487">
      <w:marLeft w:val="0"/>
      <w:marRight w:val="0"/>
      <w:marTop w:val="0"/>
      <w:marBottom w:val="0"/>
      <w:divBdr>
        <w:top w:val="none" w:sz="0" w:space="0" w:color="auto"/>
        <w:left w:val="none" w:sz="0" w:space="0" w:color="auto"/>
        <w:bottom w:val="none" w:sz="0" w:space="0" w:color="auto"/>
        <w:right w:val="none" w:sz="0" w:space="0" w:color="auto"/>
      </w:divBdr>
    </w:div>
    <w:div w:id="682821488">
      <w:marLeft w:val="0"/>
      <w:marRight w:val="0"/>
      <w:marTop w:val="0"/>
      <w:marBottom w:val="0"/>
      <w:divBdr>
        <w:top w:val="none" w:sz="0" w:space="0" w:color="auto"/>
        <w:left w:val="none" w:sz="0" w:space="0" w:color="auto"/>
        <w:bottom w:val="none" w:sz="0" w:space="0" w:color="auto"/>
        <w:right w:val="none" w:sz="0" w:space="0" w:color="auto"/>
      </w:divBdr>
    </w:div>
    <w:div w:id="682821489">
      <w:marLeft w:val="0"/>
      <w:marRight w:val="0"/>
      <w:marTop w:val="0"/>
      <w:marBottom w:val="0"/>
      <w:divBdr>
        <w:top w:val="none" w:sz="0" w:space="0" w:color="auto"/>
        <w:left w:val="none" w:sz="0" w:space="0" w:color="auto"/>
        <w:bottom w:val="none" w:sz="0" w:space="0" w:color="auto"/>
        <w:right w:val="none" w:sz="0" w:space="0" w:color="auto"/>
      </w:divBdr>
    </w:div>
    <w:div w:id="682821490">
      <w:marLeft w:val="0"/>
      <w:marRight w:val="0"/>
      <w:marTop w:val="0"/>
      <w:marBottom w:val="0"/>
      <w:divBdr>
        <w:top w:val="none" w:sz="0" w:space="0" w:color="auto"/>
        <w:left w:val="none" w:sz="0" w:space="0" w:color="auto"/>
        <w:bottom w:val="none" w:sz="0" w:space="0" w:color="auto"/>
        <w:right w:val="none" w:sz="0" w:space="0" w:color="auto"/>
      </w:divBdr>
    </w:div>
    <w:div w:id="682821491">
      <w:marLeft w:val="0"/>
      <w:marRight w:val="0"/>
      <w:marTop w:val="0"/>
      <w:marBottom w:val="0"/>
      <w:divBdr>
        <w:top w:val="none" w:sz="0" w:space="0" w:color="auto"/>
        <w:left w:val="none" w:sz="0" w:space="0" w:color="auto"/>
        <w:bottom w:val="none" w:sz="0" w:space="0" w:color="auto"/>
        <w:right w:val="none" w:sz="0" w:space="0" w:color="auto"/>
      </w:divBdr>
    </w:div>
    <w:div w:id="682821492">
      <w:marLeft w:val="0"/>
      <w:marRight w:val="0"/>
      <w:marTop w:val="0"/>
      <w:marBottom w:val="0"/>
      <w:divBdr>
        <w:top w:val="none" w:sz="0" w:space="0" w:color="auto"/>
        <w:left w:val="none" w:sz="0" w:space="0" w:color="auto"/>
        <w:bottom w:val="none" w:sz="0" w:space="0" w:color="auto"/>
        <w:right w:val="none" w:sz="0" w:space="0" w:color="auto"/>
      </w:divBdr>
    </w:div>
    <w:div w:id="682821493">
      <w:marLeft w:val="0"/>
      <w:marRight w:val="0"/>
      <w:marTop w:val="0"/>
      <w:marBottom w:val="0"/>
      <w:divBdr>
        <w:top w:val="none" w:sz="0" w:space="0" w:color="auto"/>
        <w:left w:val="none" w:sz="0" w:space="0" w:color="auto"/>
        <w:bottom w:val="none" w:sz="0" w:space="0" w:color="auto"/>
        <w:right w:val="none" w:sz="0" w:space="0" w:color="auto"/>
      </w:divBdr>
    </w:div>
    <w:div w:id="682821494">
      <w:marLeft w:val="0"/>
      <w:marRight w:val="0"/>
      <w:marTop w:val="0"/>
      <w:marBottom w:val="0"/>
      <w:divBdr>
        <w:top w:val="none" w:sz="0" w:space="0" w:color="auto"/>
        <w:left w:val="none" w:sz="0" w:space="0" w:color="auto"/>
        <w:bottom w:val="none" w:sz="0" w:space="0" w:color="auto"/>
        <w:right w:val="none" w:sz="0" w:space="0" w:color="auto"/>
      </w:divBdr>
    </w:div>
    <w:div w:id="682821495">
      <w:marLeft w:val="0"/>
      <w:marRight w:val="0"/>
      <w:marTop w:val="0"/>
      <w:marBottom w:val="0"/>
      <w:divBdr>
        <w:top w:val="none" w:sz="0" w:space="0" w:color="auto"/>
        <w:left w:val="none" w:sz="0" w:space="0" w:color="auto"/>
        <w:bottom w:val="none" w:sz="0" w:space="0" w:color="auto"/>
        <w:right w:val="none" w:sz="0" w:space="0" w:color="auto"/>
      </w:divBdr>
    </w:div>
    <w:div w:id="682821496">
      <w:marLeft w:val="0"/>
      <w:marRight w:val="0"/>
      <w:marTop w:val="0"/>
      <w:marBottom w:val="0"/>
      <w:divBdr>
        <w:top w:val="none" w:sz="0" w:space="0" w:color="auto"/>
        <w:left w:val="none" w:sz="0" w:space="0" w:color="auto"/>
        <w:bottom w:val="none" w:sz="0" w:space="0" w:color="auto"/>
        <w:right w:val="none" w:sz="0" w:space="0" w:color="auto"/>
      </w:divBdr>
    </w:div>
    <w:div w:id="682821497">
      <w:marLeft w:val="0"/>
      <w:marRight w:val="0"/>
      <w:marTop w:val="0"/>
      <w:marBottom w:val="0"/>
      <w:divBdr>
        <w:top w:val="none" w:sz="0" w:space="0" w:color="auto"/>
        <w:left w:val="none" w:sz="0" w:space="0" w:color="auto"/>
        <w:bottom w:val="none" w:sz="0" w:space="0" w:color="auto"/>
        <w:right w:val="none" w:sz="0" w:space="0" w:color="auto"/>
      </w:divBdr>
    </w:div>
    <w:div w:id="682821498">
      <w:marLeft w:val="0"/>
      <w:marRight w:val="0"/>
      <w:marTop w:val="0"/>
      <w:marBottom w:val="0"/>
      <w:divBdr>
        <w:top w:val="none" w:sz="0" w:space="0" w:color="auto"/>
        <w:left w:val="none" w:sz="0" w:space="0" w:color="auto"/>
        <w:bottom w:val="none" w:sz="0" w:space="0" w:color="auto"/>
        <w:right w:val="none" w:sz="0" w:space="0" w:color="auto"/>
      </w:divBdr>
    </w:div>
    <w:div w:id="682821499">
      <w:marLeft w:val="0"/>
      <w:marRight w:val="0"/>
      <w:marTop w:val="0"/>
      <w:marBottom w:val="0"/>
      <w:divBdr>
        <w:top w:val="none" w:sz="0" w:space="0" w:color="auto"/>
        <w:left w:val="none" w:sz="0" w:space="0" w:color="auto"/>
        <w:bottom w:val="none" w:sz="0" w:space="0" w:color="auto"/>
        <w:right w:val="none" w:sz="0" w:space="0" w:color="auto"/>
      </w:divBdr>
    </w:div>
    <w:div w:id="682821500">
      <w:marLeft w:val="0"/>
      <w:marRight w:val="0"/>
      <w:marTop w:val="0"/>
      <w:marBottom w:val="0"/>
      <w:divBdr>
        <w:top w:val="none" w:sz="0" w:space="0" w:color="auto"/>
        <w:left w:val="none" w:sz="0" w:space="0" w:color="auto"/>
        <w:bottom w:val="none" w:sz="0" w:space="0" w:color="auto"/>
        <w:right w:val="none" w:sz="0" w:space="0" w:color="auto"/>
      </w:divBdr>
    </w:div>
    <w:div w:id="682821501">
      <w:marLeft w:val="0"/>
      <w:marRight w:val="0"/>
      <w:marTop w:val="0"/>
      <w:marBottom w:val="0"/>
      <w:divBdr>
        <w:top w:val="none" w:sz="0" w:space="0" w:color="auto"/>
        <w:left w:val="none" w:sz="0" w:space="0" w:color="auto"/>
        <w:bottom w:val="none" w:sz="0" w:space="0" w:color="auto"/>
        <w:right w:val="none" w:sz="0" w:space="0" w:color="auto"/>
      </w:divBdr>
    </w:div>
    <w:div w:id="682821502">
      <w:marLeft w:val="0"/>
      <w:marRight w:val="0"/>
      <w:marTop w:val="0"/>
      <w:marBottom w:val="0"/>
      <w:divBdr>
        <w:top w:val="none" w:sz="0" w:space="0" w:color="auto"/>
        <w:left w:val="none" w:sz="0" w:space="0" w:color="auto"/>
        <w:bottom w:val="none" w:sz="0" w:space="0" w:color="auto"/>
        <w:right w:val="none" w:sz="0" w:space="0" w:color="auto"/>
      </w:divBdr>
    </w:div>
    <w:div w:id="682821503">
      <w:marLeft w:val="0"/>
      <w:marRight w:val="0"/>
      <w:marTop w:val="0"/>
      <w:marBottom w:val="0"/>
      <w:divBdr>
        <w:top w:val="none" w:sz="0" w:space="0" w:color="auto"/>
        <w:left w:val="none" w:sz="0" w:space="0" w:color="auto"/>
        <w:bottom w:val="none" w:sz="0" w:space="0" w:color="auto"/>
        <w:right w:val="none" w:sz="0" w:space="0" w:color="auto"/>
      </w:divBdr>
    </w:div>
    <w:div w:id="682821504">
      <w:marLeft w:val="0"/>
      <w:marRight w:val="0"/>
      <w:marTop w:val="0"/>
      <w:marBottom w:val="0"/>
      <w:divBdr>
        <w:top w:val="none" w:sz="0" w:space="0" w:color="auto"/>
        <w:left w:val="none" w:sz="0" w:space="0" w:color="auto"/>
        <w:bottom w:val="none" w:sz="0" w:space="0" w:color="auto"/>
        <w:right w:val="none" w:sz="0" w:space="0" w:color="auto"/>
      </w:divBdr>
    </w:div>
    <w:div w:id="682821505">
      <w:marLeft w:val="0"/>
      <w:marRight w:val="0"/>
      <w:marTop w:val="0"/>
      <w:marBottom w:val="0"/>
      <w:divBdr>
        <w:top w:val="none" w:sz="0" w:space="0" w:color="auto"/>
        <w:left w:val="none" w:sz="0" w:space="0" w:color="auto"/>
        <w:bottom w:val="none" w:sz="0" w:space="0" w:color="auto"/>
        <w:right w:val="none" w:sz="0" w:space="0" w:color="auto"/>
      </w:divBdr>
    </w:div>
    <w:div w:id="682821506">
      <w:marLeft w:val="0"/>
      <w:marRight w:val="0"/>
      <w:marTop w:val="0"/>
      <w:marBottom w:val="0"/>
      <w:divBdr>
        <w:top w:val="none" w:sz="0" w:space="0" w:color="auto"/>
        <w:left w:val="none" w:sz="0" w:space="0" w:color="auto"/>
        <w:bottom w:val="none" w:sz="0" w:space="0" w:color="auto"/>
        <w:right w:val="none" w:sz="0" w:space="0" w:color="auto"/>
      </w:divBdr>
    </w:div>
    <w:div w:id="682821507">
      <w:marLeft w:val="0"/>
      <w:marRight w:val="0"/>
      <w:marTop w:val="0"/>
      <w:marBottom w:val="0"/>
      <w:divBdr>
        <w:top w:val="none" w:sz="0" w:space="0" w:color="auto"/>
        <w:left w:val="none" w:sz="0" w:space="0" w:color="auto"/>
        <w:bottom w:val="none" w:sz="0" w:space="0" w:color="auto"/>
        <w:right w:val="none" w:sz="0" w:space="0" w:color="auto"/>
      </w:divBdr>
    </w:div>
    <w:div w:id="682821508">
      <w:marLeft w:val="0"/>
      <w:marRight w:val="0"/>
      <w:marTop w:val="0"/>
      <w:marBottom w:val="0"/>
      <w:divBdr>
        <w:top w:val="none" w:sz="0" w:space="0" w:color="auto"/>
        <w:left w:val="none" w:sz="0" w:space="0" w:color="auto"/>
        <w:bottom w:val="none" w:sz="0" w:space="0" w:color="auto"/>
        <w:right w:val="none" w:sz="0" w:space="0" w:color="auto"/>
      </w:divBdr>
    </w:div>
    <w:div w:id="682821509">
      <w:marLeft w:val="0"/>
      <w:marRight w:val="0"/>
      <w:marTop w:val="0"/>
      <w:marBottom w:val="0"/>
      <w:divBdr>
        <w:top w:val="none" w:sz="0" w:space="0" w:color="auto"/>
        <w:left w:val="none" w:sz="0" w:space="0" w:color="auto"/>
        <w:bottom w:val="none" w:sz="0" w:space="0" w:color="auto"/>
        <w:right w:val="none" w:sz="0" w:space="0" w:color="auto"/>
      </w:divBdr>
    </w:div>
    <w:div w:id="682821510">
      <w:marLeft w:val="0"/>
      <w:marRight w:val="0"/>
      <w:marTop w:val="0"/>
      <w:marBottom w:val="0"/>
      <w:divBdr>
        <w:top w:val="none" w:sz="0" w:space="0" w:color="auto"/>
        <w:left w:val="none" w:sz="0" w:space="0" w:color="auto"/>
        <w:bottom w:val="none" w:sz="0" w:space="0" w:color="auto"/>
        <w:right w:val="none" w:sz="0" w:space="0" w:color="auto"/>
      </w:divBdr>
    </w:div>
    <w:div w:id="682821511">
      <w:marLeft w:val="0"/>
      <w:marRight w:val="0"/>
      <w:marTop w:val="0"/>
      <w:marBottom w:val="0"/>
      <w:divBdr>
        <w:top w:val="none" w:sz="0" w:space="0" w:color="auto"/>
        <w:left w:val="none" w:sz="0" w:space="0" w:color="auto"/>
        <w:bottom w:val="none" w:sz="0" w:space="0" w:color="auto"/>
        <w:right w:val="none" w:sz="0" w:space="0" w:color="auto"/>
      </w:divBdr>
    </w:div>
    <w:div w:id="682821512">
      <w:marLeft w:val="0"/>
      <w:marRight w:val="0"/>
      <w:marTop w:val="0"/>
      <w:marBottom w:val="0"/>
      <w:divBdr>
        <w:top w:val="none" w:sz="0" w:space="0" w:color="auto"/>
        <w:left w:val="none" w:sz="0" w:space="0" w:color="auto"/>
        <w:bottom w:val="none" w:sz="0" w:space="0" w:color="auto"/>
        <w:right w:val="none" w:sz="0" w:space="0" w:color="auto"/>
      </w:divBdr>
    </w:div>
    <w:div w:id="682821513">
      <w:marLeft w:val="0"/>
      <w:marRight w:val="0"/>
      <w:marTop w:val="0"/>
      <w:marBottom w:val="0"/>
      <w:divBdr>
        <w:top w:val="none" w:sz="0" w:space="0" w:color="auto"/>
        <w:left w:val="none" w:sz="0" w:space="0" w:color="auto"/>
        <w:bottom w:val="none" w:sz="0" w:space="0" w:color="auto"/>
        <w:right w:val="none" w:sz="0" w:space="0" w:color="auto"/>
      </w:divBdr>
    </w:div>
    <w:div w:id="682821514">
      <w:marLeft w:val="0"/>
      <w:marRight w:val="0"/>
      <w:marTop w:val="0"/>
      <w:marBottom w:val="0"/>
      <w:divBdr>
        <w:top w:val="none" w:sz="0" w:space="0" w:color="auto"/>
        <w:left w:val="none" w:sz="0" w:space="0" w:color="auto"/>
        <w:bottom w:val="none" w:sz="0" w:space="0" w:color="auto"/>
        <w:right w:val="none" w:sz="0" w:space="0" w:color="auto"/>
      </w:divBdr>
    </w:div>
    <w:div w:id="682821515">
      <w:marLeft w:val="0"/>
      <w:marRight w:val="0"/>
      <w:marTop w:val="0"/>
      <w:marBottom w:val="0"/>
      <w:divBdr>
        <w:top w:val="none" w:sz="0" w:space="0" w:color="auto"/>
        <w:left w:val="none" w:sz="0" w:space="0" w:color="auto"/>
        <w:bottom w:val="none" w:sz="0" w:space="0" w:color="auto"/>
        <w:right w:val="none" w:sz="0" w:space="0" w:color="auto"/>
      </w:divBdr>
    </w:div>
    <w:div w:id="682821516">
      <w:marLeft w:val="0"/>
      <w:marRight w:val="0"/>
      <w:marTop w:val="0"/>
      <w:marBottom w:val="0"/>
      <w:divBdr>
        <w:top w:val="none" w:sz="0" w:space="0" w:color="auto"/>
        <w:left w:val="none" w:sz="0" w:space="0" w:color="auto"/>
        <w:bottom w:val="none" w:sz="0" w:space="0" w:color="auto"/>
        <w:right w:val="none" w:sz="0" w:space="0" w:color="auto"/>
      </w:divBdr>
    </w:div>
    <w:div w:id="682821517">
      <w:marLeft w:val="0"/>
      <w:marRight w:val="0"/>
      <w:marTop w:val="0"/>
      <w:marBottom w:val="0"/>
      <w:divBdr>
        <w:top w:val="none" w:sz="0" w:space="0" w:color="auto"/>
        <w:left w:val="none" w:sz="0" w:space="0" w:color="auto"/>
        <w:bottom w:val="none" w:sz="0" w:space="0" w:color="auto"/>
        <w:right w:val="none" w:sz="0" w:space="0" w:color="auto"/>
      </w:divBdr>
    </w:div>
    <w:div w:id="682821518">
      <w:marLeft w:val="0"/>
      <w:marRight w:val="0"/>
      <w:marTop w:val="0"/>
      <w:marBottom w:val="0"/>
      <w:divBdr>
        <w:top w:val="none" w:sz="0" w:space="0" w:color="auto"/>
        <w:left w:val="none" w:sz="0" w:space="0" w:color="auto"/>
        <w:bottom w:val="none" w:sz="0" w:space="0" w:color="auto"/>
        <w:right w:val="none" w:sz="0" w:space="0" w:color="auto"/>
      </w:divBdr>
    </w:div>
    <w:div w:id="682821519">
      <w:marLeft w:val="0"/>
      <w:marRight w:val="0"/>
      <w:marTop w:val="0"/>
      <w:marBottom w:val="0"/>
      <w:divBdr>
        <w:top w:val="none" w:sz="0" w:space="0" w:color="auto"/>
        <w:left w:val="none" w:sz="0" w:space="0" w:color="auto"/>
        <w:bottom w:val="none" w:sz="0" w:space="0" w:color="auto"/>
        <w:right w:val="none" w:sz="0" w:space="0" w:color="auto"/>
      </w:divBdr>
    </w:div>
    <w:div w:id="682821520">
      <w:marLeft w:val="0"/>
      <w:marRight w:val="0"/>
      <w:marTop w:val="0"/>
      <w:marBottom w:val="0"/>
      <w:divBdr>
        <w:top w:val="none" w:sz="0" w:space="0" w:color="auto"/>
        <w:left w:val="none" w:sz="0" w:space="0" w:color="auto"/>
        <w:bottom w:val="none" w:sz="0" w:space="0" w:color="auto"/>
        <w:right w:val="none" w:sz="0" w:space="0" w:color="auto"/>
      </w:divBdr>
    </w:div>
    <w:div w:id="682821521">
      <w:marLeft w:val="0"/>
      <w:marRight w:val="0"/>
      <w:marTop w:val="0"/>
      <w:marBottom w:val="0"/>
      <w:divBdr>
        <w:top w:val="none" w:sz="0" w:space="0" w:color="auto"/>
        <w:left w:val="none" w:sz="0" w:space="0" w:color="auto"/>
        <w:bottom w:val="none" w:sz="0" w:space="0" w:color="auto"/>
        <w:right w:val="none" w:sz="0" w:space="0" w:color="auto"/>
      </w:divBdr>
    </w:div>
    <w:div w:id="682821522">
      <w:marLeft w:val="0"/>
      <w:marRight w:val="0"/>
      <w:marTop w:val="0"/>
      <w:marBottom w:val="0"/>
      <w:divBdr>
        <w:top w:val="none" w:sz="0" w:space="0" w:color="auto"/>
        <w:left w:val="none" w:sz="0" w:space="0" w:color="auto"/>
        <w:bottom w:val="none" w:sz="0" w:space="0" w:color="auto"/>
        <w:right w:val="none" w:sz="0" w:space="0" w:color="auto"/>
      </w:divBdr>
    </w:div>
    <w:div w:id="682821523">
      <w:marLeft w:val="0"/>
      <w:marRight w:val="0"/>
      <w:marTop w:val="0"/>
      <w:marBottom w:val="0"/>
      <w:divBdr>
        <w:top w:val="none" w:sz="0" w:space="0" w:color="auto"/>
        <w:left w:val="none" w:sz="0" w:space="0" w:color="auto"/>
        <w:bottom w:val="none" w:sz="0" w:space="0" w:color="auto"/>
        <w:right w:val="none" w:sz="0" w:space="0" w:color="auto"/>
      </w:divBdr>
    </w:div>
    <w:div w:id="682821524">
      <w:marLeft w:val="0"/>
      <w:marRight w:val="0"/>
      <w:marTop w:val="0"/>
      <w:marBottom w:val="0"/>
      <w:divBdr>
        <w:top w:val="none" w:sz="0" w:space="0" w:color="auto"/>
        <w:left w:val="none" w:sz="0" w:space="0" w:color="auto"/>
        <w:bottom w:val="none" w:sz="0" w:space="0" w:color="auto"/>
        <w:right w:val="none" w:sz="0" w:space="0" w:color="auto"/>
      </w:divBdr>
    </w:div>
    <w:div w:id="682821525">
      <w:marLeft w:val="0"/>
      <w:marRight w:val="0"/>
      <w:marTop w:val="0"/>
      <w:marBottom w:val="0"/>
      <w:divBdr>
        <w:top w:val="none" w:sz="0" w:space="0" w:color="auto"/>
        <w:left w:val="none" w:sz="0" w:space="0" w:color="auto"/>
        <w:bottom w:val="none" w:sz="0" w:space="0" w:color="auto"/>
        <w:right w:val="none" w:sz="0" w:space="0" w:color="auto"/>
      </w:divBdr>
    </w:div>
    <w:div w:id="682821526">
      <w:marLeft w:val="0"/>
      <w:marRight w:val="0"/>
      <w:marTop w:val="0"/>
      <w:marBottom w:val="0"/>
      <w:divBdr>
        <w:top w:val="none" w:sz="0" w:space="0" w:color="auto"/>
        <w:left w:val="none" w:sz="0" w:space="0" w:color="auto"/>
        <w:bottom w:val="none" w:sz="0" w:space="0" w:color="auto"/>
        <w:right w:val="none" w:sz="0" w:space="0" w:color="auto"/>
      </w:divBdr>
    </w:div>
    <w:div w:id="682821527">
      <w:marLeft w:val="0"/>
      <w:marRight w:val="0"/>
      <w:marTop w:val="0"/>
      <w:marBottom w:val="0"/>
      <w:divBdr>
        <w:top w:val="none" w:sz="0" w:space="0" w:color="auto"/>
        <w:left w:val="none" w:sz="0" w:space="0" w:color="auto"/>
        <w:bottom w:val="none" w:sz="0" w:space="0" w:color="auto"/>
        <w:right w:val="none" w:sz="0" w:space="0" w:color="auto"/>
      </w:divBdr>
    </w:div>
    <w:div w:id="682821528">
      <w:marLeft w:val="0"/>
      <w:marRight w:val="0"/>
      <w:marTop w:val="0"/>
      <w:marBottom w:val="0"/>
      <w:divBdr>
        <w:top w:val="none" w:sz="0" w:space="0" w:color="auto"/>
        <w:left w:val="none" w:sz="0" w:space="0" w:color="auto"/>
        <w:bottom w:val="none" w:sz="0" w:space="0" w:color="auto"/>
        <w:right w:val="none" w:sz="0" w:space="0" w:color="auto"/>
      </w:divBdr>
    </w:div>
    <w:div w:id="682821529">
      <w:marLeft w:val="0"/>
      <w:marRight w:val="0"/>
      <w:marTop w:val="0"/>
      <w:marBottom w:val="0"/>
      <w:divBdr>
        <w:top w:val="none" w:sz="0" w:space="0" w:color="auto"/>
        <w:left w:val="none" w:sz="0" w:space="0" w:color="auto"/>
        <w:bottom w:val="none" w:sz="0" w:space="0" w:color="auto"/>
        <w:right w:val="none" w:sz="0" w:space="0" w:color="auto"/>
      </w:divBdr>
    </w:div>
    <w:div w:id="682821530">
      <w:marLeft w:val="0"/>
      <w:marRight w:val="0"/>
      <w:marTop w:val="0"/>
      <w:marBottom w:val="0"/>
      <w:divBdr>
        <w:top w:val="none" w:sz="0" w:space="0" w:color="auto"/>
        <w:left w:val="none" w:sz="0" w:space="0" w:color="auto"/>
        <w:bottom w:val="none" w:sz="0" w:space="0" w:color="auto"/>
        <w:right w:val="none" w:sz="0" w:space="0" w:color="auto"/>
      </w:divBdr>
    </w:div>
    <w:div w:id="682821531">
      <w:marLeft w:val="0"/>
      <w:marRight w:val="0"/>
      <w:marTop w:val="0"/>
      <w:marBottom w:val="0"/>
      <w:divBdr>
        <w:top w:val="none" w:sz="0" w:space="0" w:color="auto"/>
        <w:left w:val="none" w:sz="0" w:space="0" w:color="auto"/>
        <w:bottom w:val="none" w:sz="0" w:space="0" w:color="auto"/>
        <w:right w:val="none" w:sz="0" w:space="0" w:color="auto"/>
      </w:divBdr>
    </w:div>
    <w:div w:id="682821532">
      <w:marLeft w:val="0"/>
      <w:marRight w:val="0"/>
      <w:marTop w:val="0"/>
      <w:marBottom w:val="0"/>
      <w:divBdr>
        <w:top w:val="none" w:sz="0" w:space="0" w:color="auto"/>
        <w:left w:val="none" w:sz="0" w:space="0" w:color="auto"/>
        <w:bottom w:val="none" w:sz="0" w:space="0" w:color="auto"/>
        <w:right w:val="none" w:sz="0" w:space="0" w:color="auto"/>
      </w:divBdr>
    </w:div>
    <w:div w:id="682821533">
      <w:marLeft w:val="0"/>
      <w:marRight w:val="0"/>
      <w:marTop w:val="0"/>
      <w:marBottom w:val="0"/>
      <w:divBdr>
        <w:top w:val="none" w:sz="0" w:space="0" w:color="auto"/>
        <w:left w:val="none" w:sz="0" w:space="0" w:color="auto"/>
        <w:bottom w:val="none" w:sz="0" w:space="0" w:color="auto"/>
        <w:right w:val="none" w:sz="0" w:space="0" w:color="auto"/>
      </w:divBdr>
    </w:div>
    <w:div w:id="682821534">
      <w:marLeft w:val="0"/>
      <w:marRight w:val="0"/>
      <w:marTop w:val="0"/>
      <w:marBottom w:val="0"/>
      <w:divBdr>
        <w:top w:val="none" w:sz="0" w:space="0" w:color="auto"/>
        <w:left w:val="none" w:sz="0" w:space="0" w:color="auto"/>
        <w:bottom w:val="none" w:sz="0" w:space="0" w:color="auto"/>
        <w:right w:val="none" w:sz="0" w:space="0" w:color="auto"/>
      </w:divBdr>
    </w:div>
    <w:div w:id="682821535">
      <w:marLeft w:val="0"/>
      <w:marRight w:val="0"/>
      <w:marTop w:val="0"/>
      <w:marBottom w:val="0"/>
      <w:divBdr>
        <w:top w:val="none" w:sz="0" w:space="0" w:color="auto"/>
        <w:left w:val="none" w:sz="0" w:space="0" w:color="auto"/>
        <w:bottom w:val="none" w:sz="0" w:space="0" w:color="auto"/>
        <w:right w:val="none" w:sz="0" w:space="0" w:color="auto"/>
      </w:divBdr>
    </w:div>
    <w:div w:id="682821536">
      <w:marLeft w:val="0"/>
      <w:marRight w:val="0"/>
      <w:marTop w:val="0"/>
      <w:marBottom w:val="0"/>
      <w:divBdr>
        <w:top w:val="none" w:sz="0" w:space="0" w:color="auto"/>
        <w:left w:val="none" w:sz="0" w:space="0" w:color="auto"/>
        <w:bottom w:val="none" w:sz="0" w:space="0" w:color="auto"/>
        <w:right w:val="none" w:sz="0" w:space="0" w:color="auto"/>
      </w:divBdr>
    </w:div>
    <w:div w:id="682821537">
      <w:marLeft w:val="0"/>
      <w:marRight w:val="0"/>
      <w:marTop w:val="0"/>
      <w:marBottom w:val="0"/>
      <w:divBdr>
        <w:top w:val="none" w:sz="0" w:space="0" w:color="auto"/>
        <w:left w:val="none" w:sz="0" w:space="0" w:color="auto"/>
        <w:bottom w:val="none" w:sz="0" w:space="0" w:color="auto"/>
        <w:right w:val="none" w:sz="0" w:space="0" w:color="auto"/>
      </w:divBdr>
    </w:div>
    <w:div w:id="682821538">
      <w:marLeft w:val="0"/>
      <w:marRight w:val="0"/>
      <w:marTop w:val="0"/>
      <w:marBottom w:val="0"/>
      <w:divBdr>
        <w:top w:val="none" w:sz="0" w:space="0" w:color="auto"/>
        <w:left w:val="none" w:sz="0" w:space="0" w:color="auto"/>
        <w:bottom w:val="none" w:sz="0" w:space="0" w:color="auto"/>
        <w:right w:val="none" w:sz="0" w:space="0" w:color="auto"/>
      </w:divBdr>
    </w:div>
    <w:div w:id="682821539">
      <w:marLeft w:val="0"/>
      <w:marRight w:val="0"/>
      <w:marTop w:val="0"/>
      <w:marBottom w:val="0"/>
      <w:divBdr>
        <w:top w:val="none" w:sz="0" w:space="0" w:color="auto"/>
        <w:left w:val="none" w:sz="0" w:space="0" w:color="auto"/>
        <w:bottom w:val="none" w:sz="0" w:space="0" w:color="auto"/>
        <w:right w:val="none" w:sz="0" w:space="0" w:color="auto"/>
      </w:divBdr>
    </w:div>
    <w:div w:id="682821540">
      <w:marLeft w:val="0"/>
      <w:marRight w:val="0"/>
      <w:marTop w:val="0"/>
      <w:marBottom w:val="0"/>
      <w:divBdr>
        <w:top w:val="none" w:sz="0" w:space="0" w:color="auto"/>
        <w:left w:val="none" w:sz="0" w:space="0" w:color="auto"/>
        <w:bottom w:val="none" w:sz="0" w:space="0" w:color="auto"/>
        <w:right w:val="none" w:sz="0" w:space="0" w:color="auto"/>
      </w:divBdr>
    </w:div>
    <w:div w:id="682821541">
      <w:marLeft w:val="0"/>
      <w:marRight w:val="0"/>
      <w:marTop w:val="0"/>
      <w:marBottom w:val="0"/>
      <w:divBdr>
        <w:top w:val="none" w:sz="0" w:space="0" w:color="auto"/>
        <w:left w:val="none" w:sz="0" w:space="0" w:color="auto"/>
        <w:bottom w:val="none" w:sz="0" w:space="0" w:color="auto"/>
        <w:right w:val="none" w:sz="0" w:space="0" w:color="auto"/>
      </w:divBdr>
    </w:div>
    <w:div w:id="682821542">
      <w:marLeft w:val="0"/>
      <w:marRight w:val="0"/>
      <w:marTop w:val="0"/>
      <w:marBottom w:val="0"/>
      <w:divBdr>
        <w:top w:val="none" w:sz="0" w:space="0" w:color="auto"/>
        <w:left w:val="none" w:sz="0" w:space="0" w:color="auto"/>
        <w:bottom w:val="none" w:sz="0" w:space="0" w:color="auto"/>
        <w:right w:val="none" w:sz="0" w:space="0" w:color="auto"/>
      </w:divBdr>
    </w:div>
    <w:div w:id="682821543">
      <w:marLeft w:val="0"/>
      <w:marRight w:val="0"/>
      <w:marTop w:val="0"/>
      <w:marBottom w:val="0"/>
      <w:divBdr>
        <w:top w:val="none" w:sz="0" w:space="0" w:color="auto"/>
        <w:left w:val="none" w:sz="0" w:space="0" w:color="auto"/>
        <w:bottom w:val="none" w:sz="0" w:space="0" w:color="auto"/>
        <w:right w:val="none" w:sz="0" w:space="0" w:color="auto"/>
      </w:divBdr>
    </w:div>
    <w:div w:id="682821544">
      <w:marLeft w:val="0"/>
      <w:marRight w:val="0"/>
      <w:marTop w:val="0"/>
      <w:marBottom w:val="0"/>
      <w:divBdr>
        <w:top w:val="none" w:sz="0" w:space="0" w:color="auto"/>
        <w:left w:val="none" w:sz="0" w:space="0" w:color="auto"/>
        <w:bottom w:val="none" w:sz="0" w:space="0" w:color="auto"/>
        <w:right w:val="none" w:sz="0" w:space="0" w:color="auto"/>
      </w:divBdr>
    </w:div>
    <w:div w:id="682821545">
      <w:marLeft w:val="0"/>
      <w:marRight w:val="0"/>
      <w:marTop w:val="0"/>
      <w:marBottom w:val="0"/>
      <w:divBdr>
        <w:top w:val="none" w:sz="0" w:space="0" w:color="auto"/>
        <w:left w:val="none" w:sz="0" w:space="0" w:color="auto"/>
        <w:bottom w:val="none" w:sz="0" w:space="0" w:color="auto"/>
        <w:right w:val="none" w:sz="0" w:space="0" w:color="auto"/>
      </w:divBdr>
    </w:div>
    <w:div w:id="682821546">
      <w:marLeft w:val="0"/>
      <w:marRight w:val="0"/>
      <w:marTop w:val="0"/>
      <w:marBottom w:val="0"/>
      <w:divBdr>
        <w:top w:val="none" w:sz="0" w:space="0" w:color="auto"/>
        <w:left w:val="none" w:sz="0" w:space="0" w:color="auto"/>
        <w:bottom w:val="none" w:sz="0" w:space="0" w:color="auto"/>
        <w:right w:val="none" w:sz="0" w:space="0" w:color="auto"/>
      </w:divBdr>
    </w:div>
    <w:div w:id="682821547">
      <w:marLeft w:val="0"/>
      <w:marRight w:val="0"/>
      <w:marTop w:val="0"/>
      <w:marBottom w:val="0"/>
      <w:divBdr>
        <w:top w:val="none" w:sz="0" w:space="0" w:color="auto"/>
        <w:left w:val="none" w:sz="0" w:space="0" w:color="auto"/>
        <w:bottom w:val="none" w:sz="0" w:space="0" w:color="auto"/>
        <w:right w:val="none" w:sz="0" w:space="0" w:color="auto"/>
      </w:divBdr>
    </w:div>
    <w:div w:id="682821548">
      <w:marLeft w:val="0"/>
      <w:marRight w:val="0"/>
      <w:marTop w:val="0"/>
      <w:marBottom w:val="0"/>
      <w:divBdr>
        <w:top w:val="none" w:sz="0" w:space="0" w:color="auto"/>
        <w:left w:val="none" w:sz="0" w:space="0" w:color="auto"/>
        <w:bottom w:val="none" w:sz="0" w:space="0" w:color="auto"/>
        <w:right w:val="none" w:sz="0" w:space="0" w:color="auto"/>
      </w:divBdr>
    </w:div>
    <w:div w:id="682821549">
      <w:marLeft w:val="0"/>
      <w:marRight w:val="0"/>
      <w:marTop w:val="0"/>
      <w:marBottom w:val="0"/>
      <w:divBdr>
        <w:top w:val="none" w:sz="0" w:space="0" w:color="auto"/>
        <w:left w:val="none" w:sz="0" w:space="0" w:color="auto"/>
        <w:bottom w:val="none" w:sz="0" w:space="0" w:color="auto"/>
        <w:right w:val="none" w:sz="0" w:space="0" w:color="auto"/>
      </w:divBdr>
    </w:div>
    <w:div w:id="682821550">
      <w:marLeft w:val="0"/>
      <w:marRight w:val="0"/>
      <w:marTop w:val="0"/>
      <w:marBottom w:val="0"/>
      <w:divBdr>
        <w:top w:val="none" w:sz="0" w:space="0" w:color="auto"/>
        <w:left w:val="none" w:sz="0" w:space="0" w:color="auto"/>
        <w:bottom w:val="none" w:sz="0" w:space="0" w:color="auto"/>
        <w:right w:val="none" w:sz="0" w:space="0" w:color="auto"/>
      </w:divBdr>
    </w:div>
    <w:div w:id="682821551">
      <w:marLeft w:val="0"/>
      <w:marRight w:val="0"/>
      <w:marTop w:val="0"/>
      <w:marBottom w:val="0"/>
      <w:divBdr>
        <w:top w:val="none" w:sz="0" w:space="0" w:color="auto"/>
        <w:left w:val="none" w:sz="0" w:space="0" w:color="auto"/>
        <w:bottom w:val="none" w:sz="0" w:space="0" w:color="auto"/>
        <w:right w:val="none" w:sz="0" w:space="0" w:color="auto"/>
      </w:divBdr>
    </w:div>
    <w:div w:id="682821552">
      <w:marLeft w:val="0"/>
      <w:marRight w:val="0"/>
      <w:marTop w:val="0"/>
      <w:marBottom w:val="0"/>
      <w:divBdr>
        <w:top w:val="none" w:sz="0" w:space="0" w:color="auto"/>
        <w:left w:val="none" w:sz="0" w:space="0" w:color="auto"/>
        <w:bottom w:val="none" w:sz="0" w:space="0" w:color="auto"/>
        <w:right w:val="none" w:sz="0" w:space="0" w:color="auto"/>
      </w:divBdr>
    </w:div>
    <w:div w:id="682821553">
      <w:marLeft w:val="0"/>
      <w:marRight w:val="0"/>
      <w:marTop w:val="0"/>
      <w:marBottom w:val="0"/>
      <w:divBdr>
        <w:top w:val="none" w:sz="0" w:space="0" w:color="auto"/>
        <w:left w:val="none" w:sz="0" w:space="0" w:color="auto"/>
        <w:bottom w:val="none" w:sz="0" w:space="0" w:color="auto"/>
        <w:right w:val="none" w:sz="0" w:space="0" w:color="auto"/>
      </w:divBdr>
    </w:div>
    <w:div w:id="682821554">
      <w:marLeft w:val="0"/>
      <w:marRight w:val="0"/>
      <w:marTop w:val="0"/>
      <w:marBottom w:val="0"/>
      <w:divBdr>
        <w:top w:val="none" w:sz="0" w:space="0" w:color="auto"/>
        <w:left w:val="none" w:sz="0" w:space="0" w:color="auto"/>
        <w:bottom w:val="none" w:sz="0" w:space="0" w:color="auto"/>
        <w:right w:val="none" w:sz="0" w:space="0" w:color="auto"/>
      </w:divBdr>
    </w:div>
    <w:div w:id="682821555">
      <w:marLeft w:val="0"/>
      <w:marRight w:val="0"/>
      <w:marTop w:val="0"/>
      <w:marBottom w:val="0"/>
      <w:divBdr>
        <w:top w:val="none" w:sz="0" w:space="0" w:color="auto"/>
        <w:left w:val="none" w:sz="0" w:space="0" w:color="auto"/>
        <w:bottom w:val="none" w:sz="0" w:space="0" w:color="auto"/>
        <w:right w:val="none" w:sz="0" w:space="0" w:color="auto"/>
      </w:divBdr>
    </w:div>
    <w:div w:id="682821556">
      <w:marLeft w:val="0"/>
      <w:marRight w:val="0"/>
      <w:marTop w:val="0"/>
      <w:marBottom w:val="0"/>
      <w:divBdr>
        <w:top w:val="none" w:sz="0" w:space="0" w:color="auto"/>
        <w:left w:val="none" w:sz="0" w:space="0" w:color="auto"/>
        <w:bottom w:val="none" w:sz="0" w:space="0" w:color="auto"/>
        <w:right w:val="none" w:sz="0" w:space="0" w:color="auto"/>
      </w:divBdr>
    </w:div>
    <w:div w:id="682821557">
      <w:marLeft w:val="0"/>
      <w:marRight w:val="0"/>
      <w:marTop w:val="0"/>
      <w:marBottom w:val="0"/>
      <w:divBdr>
        <w:top w:val="none" w:sz="0" w:space="0" w:color="auto"/>
        <w:left w:val="none" w:sz="0" w:space="0" w:color="auto"/>
        <w:bottom w:val="none" w:sz="0" w:space="0" w:color="auto"/>
        <w:right w:val="none" w:sz="0" w:space="0" w:color="auto"/>
      </w:divBdr>
    </w:div>
    <w:div w:id="682821558">
      <w:marLeft w:val="0"/>
      <w:marRight w:val="0"/>
      <w:marTop w:val="0"/>
      <w:marBottom w:val="0"/>
      <w:divBdr>
        <w:top w:val="none" w:sz="0" w:space="0" w:color="auto"/>
        <w:left w:val="none" w:sz="0" w:space="0" w:color="auto"/>
        <w:bottom w:val="none" w:sz="0" w:space="0" w:color="auto"/>
        <w:right w:val="none" w:sz="0" w:space="0" w:color="auto"/>
      </w:divBdr>
    </w:div>
    <w:div w:id="682821559">
      <w:marLeft w:val="0"/>
      <w:marRight w:val="0"/>
      <w:marTop w:val="0"/>
      <w:marBottom w:val="0"/>
      <w:divBdr>
        <w:top w:val="none" w:sz="0" w:space="0" w:color="auto"/>
        <w:left w:val="none" w:sz="0" w:space="0" w:color="auto"/>
        <w:bottom w:val="none" w:sz="0" w:space="0" w:color="auto"/>
        <w:right w:val="none" w:sz="0" w:space="0" w:color="auto"/>
      </w:divBdr>
    </w:div>
    <w:div w:id="682821560">
      <w:marLeft w:val="0"/>
      <w:marRight w:val="0"/>
      <w:marTop w:val="0"/>
      <w:marBottom w:val="0"/>
      <w:divBdr>
        <w:top w:val="none" w:sz="0" w:space="0" w:color="auto"/>
        <w:left w:val="none" w:sz="0" w:space="0" w:color="auto"/>
        <w:bottom w:val="none" w:sz="0" w:space="0" w:color="auto"/>
        <w:right w:val="none" w:sz="0" w:space="0" w:color="auto"/>
      </w:divBdr>
    </w:div>
    <w:div w:id="682821561">
      <w:marLeft w:val="0"/>
      <w:marRight w:val="0"/>
      <w:marTop w:val="0"/>
      <w:marBottom w:val="0"/>
      <w:divBdr>
        <w:top w:val="none" w:sz="0" w:space="0" w:color="auto"/>
        <w:left w:val="none" w:sz="0" w:space="0" w:color="auto"/>
        <w:bottom w:val="none" w:sz="0" w:space="0" w:color="auto"/>
        <w:right w:val="none" w:sz="0" w:space="0" w:color="auto"/>
      </w:divBdr>
    </w:div>
    <w:div w:id="682821562">
      <w:marLeft w:val="0"/>
      <w:marRight w:val="0"/>
      <w:marTop w:val="0"/>
      <w:marBottom w:val="0"/>
      <w:divBdr>
        <w:top w:val="none" w:sz="0" w:space="0" w:color="auto"/>
        <w:left w:val="none" w:sz="0" w:space="0" w:color="auto"/>
        <w:bottom w:val="none" w:sz="0" w:space="0" w:color="auto"/>
        <w:right w:val="none" w:sz="0" w:space="0" w:color="auto"/>
      </w:divBdr>
    </w:div>
    <w:div w:id="682821563">
      <w:marLeft w:val="0"/>
      <w:marRight w:val="0"/>
      <w:marTop w:val="0"/>
      <w:marBottom w:val="0"/>
      <w:divBdr>
        <w:top w:val="none" w:sz="0" w:space="0" w:color="auto"/>
        <w:left w:val="none" w:sz="0" w:space="0" w:color="auto"/>
        <w:bottom w:val="none" w:sz="0" w:space="0" w:color="auto"/>
        <w:right w:val="none" w:sz="0" w:space="0" w:color="auto"/>
      </w:divBdr>
    </w:div>
    <w:div w:id="682821564">
      <w:marLeft w:val="0"/>
      <w:marRight w:val="0"/>
      <w:marTop w:val="0"/>
      <w:marBottom w:val="0"/>
      <w:divBdr>
        <w:top w:val="none" w:sz="0" w:space="0" w:color="auto"/>
        <w:left w:val="none" w:sz="0" w:space="0" w:color="auto"/>
        <w:bottom w:val="none" w:sz="0" w:space="0" w:color="auto"/>
        <w:right w:val="none" w:sz="0" w:space="0" w:color="auto"/>
      </w:divBdr>
    </w:div>
    <w:div w:id="682821565">
      <w:marLeft w:val="0"/>
      <w:marRight w:val="0"/>
      <w:marTop w:val="0"/>
      <w:marBottom w:val="0"/>
      <w:divBdr>
        <w:top w:val="none" w:sz="0" w:space="0" w:color="auto"/>
        <w:left w:val="none" w:sz="0" w:space="0" w:color="auto"/>
        <w:bottom w:val="none" w:sz="0" w:space="0" w:color="auto"/>
        <w:right w:val="none" w:sz="0" w:space="0" w:color="auto"/>
      </w:divBdr>
    </w:div>
    <w:div w:id="682821566">
      <w:marLeft w:val="0"/>
      <w:marRight w:val="0"/>
      <w:marTop w:val="0"/>
      <w:marBottom w:val="0"/>
      <w:divBdr>
        <w:top w:val="none" w:sz="0" w:space="0" w:color="auto"/>
        <w:left w:val="none" w:sz="0" w:space="0" w:color="auto"/>
        <w:bottom w:val="none" w:sz="0" w:space="0" w:color="auto"/>
        <w:right w:val="none" w:sz="0" w:space="0" w:color="auto"/>
      </w:divBdr>
    </w:div>
    <w:div w:id="682821567">
      <w:marLeft w:val="0"/>
      <w:marRight w:val="0"/>
      <w:marTop w:val="0"/>
      <w:marBottom w:val="0"/>
      <w:divBdr>
        <w:top w:val="none" w:sz="0" w:space="0" w:color="auto"/>
        <w:left w:val="none" w:sz="0" w:space="0" w:color="auto"/>
        <w:bottom w:val="none" w:sz="0" w:space="0" w:color="auto"/>
        <w:right w:val="none" w:sz="0" w:space="0" w:color="auto"/>
      </w:divBdr>
    </w:div>
    <w:div w:id="682821568">
      <w:marLeft w:val="0"/>
      <w:marRight w:val="0"/>
      <w:marTop w:val="0"/>
      <w:marBottom w:val="0"/>
      <w:divBdr>
        <w:top w:val="none" w:sz="0" w:space="0" w:color="auto"/>
        <w:left w:val="none" w:sz="0" w:space="0" w:color="auto"/>
        <w:bottom w:val="none" w:sz="0" w:space="0" w:color="auto"/>
        <w:right w:val="none" w:sz="0" w:space="0" w:color="auto"/>
      </w:divBdr>
    </w:div>
    <w:div w:id="682821569">
      <w:marLeft w:val="0"/>
      <w:marRight w:val="0"/>
      <w:marTop w:val="0"/>
      <w:marBottom w:val="0"/>
      <w:divBdr>
        <w:top w:val="none" w:sz="0" w:space="0" w:color="auto"/>
        <w:left w:val="none" w:sz="0" w:space="0" w:color="auto"/>
        <w:bottom w:val="none" w:sz="0" w:space="0" w:color="auto"/>
        <w:right w:val="none" w:sz="0" w:space="0" w:color="auto"/>
      </w:divBdr>
    </w:div>
    <w:div w:id="682821570">
      <w:marLeft w:val="0"/>
      <w:marRight w:val="0"/>
      <w:marTop w:val="0"/>
      <w:marBottom w:val="0"/>
      <w:divBdr>
        <w:top w:val="none" w:sz="0" w:space="0" w:color="auto"/>
        <w:left w:val="none" w:sz="0" w:space="0" w:color="auto"/>
        <w:bottom w:val="none" w:sz="0" w:space="0" w:color="auto"/>
        <w:right w:val="none" w:sz="0" w:space="0" w:color="auto"/>
      </w:divBdr>
    </w:div>
    <w:div w:id="682821571">
      <w:marLeft w:val="0"/>
      <w:marRight w:val="0"/>
      <w:marTop w:val="0"/>
      <w:marBottom w:val="0"/>
      <w:divBdr>
        <w:top w:val="none" w:sz="0" w:space="0" w:color="auto"/>
        <w:left w:val="none" w:sz="0" w:space="0" w:color="auto"/>
        <w:bottom w:val="none" w:sz="0" w:space="0" w:color="auto"/>
        <w:right w:val="none" w:sz="0" w:space="0" w:color="auto"/>
      </w:divBdr>
    </w:div>
    <w:div w:id="682821572">
      <w:marLeft w:val="0"/>
      <w:marRight w:val="0"/>
      <w:marTop w:val="0"/>
      <w:marBottom w:val="0"/>
      <w:divBdr>
        <w:top w:val="none" w:sz="0" w:space="0" w:color="auto"/>
        <w:left w:val="none" w:sz="0" w:space="0" w:color="auto"/>
        <w:bottom w:val="none" w:sz="0" w:space="0" w:color="auto"/>
        <w:right w:val="none" w:sz="0" w:space="0" w:color="auto"/>
      </w:divBdr>
    </w:div>
    <w:div w:id="682821573">
      <w:marLeft w:val="0"/>
      <w:marRight w:val="0"/>
      <w:marTop w:val="0"/>
      <w:marBottom w:val="0"/>
      <w:divBdr>
        <w:top w:val="none" w:sz="0" w:space="0" w:color="auto"/>
        <w:left w:val="none" w:sz="0" w:space="0" w:color="auto"/>
        <w:bottom w:val="none" w:sz="0" w:space="0" w:color="auto"/>
        <w:right w:val="none" w:sz="0" w:space="0" w:color="auto"/>
      </w:divBdr>
    </w:div>
    <w:div w:id="682821574">
      <w:marLeft w:val="0"/>
      <w:marRight w:val="0"/>
      <w:marTop w:val="0"/>
      <w:marBottom w:val="0"/>
      <w:divBdr>
        <w:top w:val="none" w:sz="0" w:space="0" w:color="auto"/>
        <w:left w:val="none" w:sz="0" w:space="0" w:color="auto"/>
        <w:bottom w:val="none" w:sz="0" w:space="0" w:color="auto"/>
        <w:right w:val="none" w:sz="0" w:space="0" w:color="auto"/>
      </w:divBdr>
    </w:div>
    <w:div w:id="682821575">
      <w:marLeft w:val="0"/>
      <w:marRight w:val="0"/>
      <w:marTop w:val="0"/>
      <w:marBottom w:val="0"/>
      <w:divBdr>
        <w:top w:val="none" w:sz="0" w:space="0" w:color="auto"/>
        <w:left w:val="none" w:sz="0" w:space="0" w:color="auto"/>
        <w:bottom w:val="none" w:sz="0" w:space="0" w:color="auto"/>
        <w:right w:val="none" w:sz="0" w:space="0" w:color="auto"/>
      </w:divBdr>
    </w:div>
    <w:div w:id="682821576">
      <w:marLeft w:val="0"/>
      <w:marRight w:val="0"/>
      <w:marTop w:val="0"/>
      <w:marBottom w:val="0"/>
      <w:divBdr>
        <w:top w:val="none" w:sz="0" w:space="0" w:color="auto"/>
        <w:left w:val="none" w:sz="0" w:space="0" w:color="auto"/>
        <w:bottom w:val="none" w:sz="0" w:space="0" w:color="auto"/>
        <w:right w:val="none" w:sz="0" w:space="0" w:color="auto"/>
      </w:divBdr>
    </w:div>
    <w:div w:id="682821577">
      <w:marLeft w:val="0"/>
      <w:marRight w:val="0"/>
      <w:marTop w:val="0"/>
      <w:marBottom w:val="0"/>
      <w:divBdr>
        <w:top w:val="none" w:sz="0" w:space="0" w:color="auto"/>
        <w:left w:val="none" w:sz="0" w:space="0" w:color="auto"/>
        <w:bottom w:val="none" w:sz="0" w:space="0" w:color="auto"/>
        <w:right w:val="none" w:sz="0" w:space="0" w:color="auto"/>
      </w:divBdr>
    </w:div>
    <w:div w:id="682821578">
      <w:marLeft w:val="0"/>
      <w:marRight w:val="0"/>
      <w:marTop w:val="0"/>
      <w:marBottom w:val="0"/>
      <w:divBdr>
        <w:top w:val="none" w:sz="0" w:space="0" w:color="auto"/>
        <w:left w:val="none" w:sz="0" w:space="0" w:color="auto"/>
        <w:bottom w:val="none" w:sz="0" w:space="0" w:color="auto"/>
        <w:right w:val="none" w:sz="0" w:space="0" w:color="auto"/>
      </w:divBdr>
    </w:div>
    <w:div w:id="682821579">
      <w:marLeft w:val="0"/>
      <w:marRight w:val="0"/>
      <w:marTop w:val="0"/>
      <w:marBottom w:val="0"/>
      <w:divBdr>
        <w:top w:val="none" w:sz="0" w:space="0" w:color="auto"/>
        <w:left w:val="none" w:sz="0" w:space="0" w:color="auto"/>
        <w:bottom w:val="none" w:sz="0" w:space="0" w:color="auto"/>
        <w:right w:val="none" w:sz="0" w:space="0" w:color="auto"/>
      </w:divBdr>
    </w:div>
    <w:div w:id="682821580">
      <w:marLeft w:val="0"/>
      <w:marRight w:val="0"/>
      <w:marTop w:val="0"/>
      <w:marBottom w:val="0"/>
      <w:divBdr>
        <w:top w:val="none" w:sz="0" w:space="0" w:color="auto"/>
        <w:left w:val="none" w:sz="0" w:space="0" w:color="auto"/>
        <w:bottom w:val="none" w:sz="0" w:space="0" w:color="auto"/>
        <w:right w:val="none" w:sz="0" w:space="0" w:color="auto"/>
      </w:divBdr>
    </w:div>
    <w:div w:id="682821581">
      <w:marLeft w:val="0"/>
      <w:marRight w:val="0"/>
      <w:marTop w:val="0"/>
      <w:marBottom w:val="0"/>
      <w:divBdr>
        <w:top w:val="none" w:sz="0" w:space="0" w:color="auto"/>
        <w:left w:val="none" w:sz="0" w:space="0" w:color="auto"/>
        <w:bottom w:val="none" w:sz="0" w:space="0" w:color="auto"/>
        <w:right w:val="none" w:sz="0" w:space="0" w:color="auto"/>
      </w:divBdr>
    </w:div>
    <w:div w:id="682821582">
      <w:marLeft w:val="0"/>
      <w:marRight w:val="0"/>
      <w:marTop w:val="0"/>
      <w:marBottom w:val="0"/>
      <w:divBdr>
        <w:top w:val="none" w:sz="0" w:space="0" w:color="auto"/>
        <w:left w:val="none" w:sz="0" w:space="0" w:color="auto"/>
        <w:bottom w:val="none" w:sz="0" w:space="0" w:color="auto"/>
        <w:right w:val="none" w:sz="0" w:space="0" w:color="auto"/>
      </w:divBdr>
    </w:div>
    <w:div w:id="682821583">
      <w:marLeft w:val="0"/>
      <w:marRight w:val="0"/>
      <w:marTop w:val="0"/>
      <w:marBottom w:val="0"/>
      <w:divBdr>
        <w:top w:val="none" w:sz="0" w:space="0" w:color="auto"/>
        <w:left w:val="none" w:sz="0" w:space="0" w:color="auto"/>
        <w:bottom w:val="none" w:sz="0" w:space="0" w:color="auto"/>
        <w:right w:val="none" w:sz="0" w:space="0" w:color="auto"/>
      </w:divBdr>
    </w:div>
    <w:div w:id="682821584">
      <w:marLeft w:val="0"/>
      <w:marRight w:val="0"/>
      <w:marTop w:val="0"/>
      <w:marBottom w:val="0"/>
      <w:divBdr>
        <w:top w:val="none" w:sz="0" w:space="0" w:color="auto"/>
        <w:left w:val="none" w:sz="0" w:space="0" w:color="auto"/>
        <w:bottom w:val="none" w:sz="0" w:space="0" w:color="auto"/>
        <w:right w:val="none" w:sz="0" w:space="0" w:color="auto"/>
      </w:divBdr>
    </w:div>
    <w:div w:id="682821585">
      <w:marLeft w:val="0"/>
      <w:marRight w:val="0"/>
      <w:marTop w:val="0"/>
      <w:marBottom w:val="0"/>
      <w:divBdr>
        <w:top w:val="none" w:sz="0" w:space="0" w:color="auto"/>
        <w:left w:val="none" w:sz="0" w:space="0" w:color="auto"/>
        <w:bottom w:val="none" w:sz="0" w:space="0" w:color="auto"/>
        <w:right w:val="none" w:sz="0" w:space="0" w:color="auto"/>
      </w:divBdr>
    </w:div>
    <w:div w:id="682821586">
      <w:marLeft w:val="0"/>
      <w:marRight w:val="0"/>
      <w:marTop w:val="0"/>
      <w:marBottom w:val="0"/>
      <w:divBdr>
        <w:top w:val="none" w:sz="0" w:space="0" w:color="auto"/>
        <w:left w:val="none" w:sz="0" w:space="0" w:color="auto"/>
        <w:bottom w:val="none" w:sz="0" w:space="0" w:color="auto"/>
        <w:right w:val="none" w:sz="0" w:space="0" w:color="auto"/>
      </w:divBdr>
    </w:div>
    <w:div w:id="682821587">
      <w:marLeft w:val="0"/>
      <w:marRight w:val="0"/>
      <w:marTop w:val="0"/>
      <w:marBottom w:val="0"/>
      <w:divBdr>
        <w:top w:val="none" w:sz="0" w:space="0" w:color="auto"/>
        <w:left w:val="none" w:sz="0" w:space="0" w:color="auto"/>
        <w:bottom w:val="none" w:sz="0" w:space="0" w:color="auto"/>
        <w:right w:val="none" w:sz="0" w:space="0" w:color="auto"/>
      </w:divBdr>
    </w:div>
    <w:div w:id="682821588">
      <w:marLeft w:val="0"/>
      <w:marRight w:val="0"/>
      <w:marTop w:val="0"/>
      <w:marBottom w:val="0"/>
      <w:divBdr>
        <w:top w:val="none" w:sz="0" w:space="0" w:color="auto"/>
        <w:left w:val="none" w:sz="0" w:space="0" w:color="auto"/>
        <w:bottom w:val="none" w:sz="0" w:space="0" w:color="auto"/>
        <w:right w:val="none" w:sz="0" w:space="0" w:color="auto"/>
      </w:divBdr>
    </w:div>
    <w:div w:id="682821589">
      <w:marLeft w:val="0"/>
      <w:marRight w:val="0"/>
      <w:marTop w:val="0"/>
      <w:marBottom w:val="0"/>
      <w:divBdr>
        <w:top w:val="none" w:sz="0" w:space="0" w:color="auto"/>
        <w:left w:val="none" w:sz="0" w:space="0" w:color="auto"/>
        <w:bottom w:val="none" w:sz="0" w:space="0" w:color="auto"/>
        <w:right w:val="none" w:sz="0" w:space="0" w:color="auto"/>
      </w:divBdr>
    </w:div>
    <w:div w:id="682821590">
      <w:marLeft w:val="0"/>
      <w:marRight w:val="0"/>
      <w:marTop w:val="0"/>
      <w:marBottom w:val="0"/>
      <w:divBdr>
        <w:top w:val="none" w:sz="0" w:space="0" w:color="auto"/>
        <w:left w:val="none" w:sz="0" w:space="0" w:color="auto"/>
        <w:bottom w:val="none" w:sz="0" w:space="0" w:color="auto"/>
        <w:right w:val="none" w:sz="0" w:space="0" w:color="auto"/>
      </w:divBdr>
    </w:div>
    <w:div w:id="682821591">
      <w:marLeft w:val="0"/>
      <w:marRight w:val="0"/>
      <w:marTop w:val="0"/>
      <w:marBottom w:val="0"/>
      <w:divBdr>
        <w:top w:val="none" w:sz="0" w:space="0" w:color="auto"/>
        <w:left w:val="none" w:sz="0" w:space="0" w:color="auto"/>
        <w:bottom w:val="none" w:sz="0" w:space="0" w:color="auto"/>
        <w:right w:val="none" w:sz="0" w:space="0" w:color="auto"/>
      </w:divBdr>
    </w:div>
    <w:div w:id="682821592">
      <w:marLeft w:val="0"/>
      <w:marRight w:val="0"/>
      <w:marTop w:val="0"/>
      <w:marBottom w:val="0"/>
      <w:divBdr>
        <w:top w:val="none" w:sz="0" w:space="0" w:color="auto"/>
        <w:left w:val="none" w:sz="0" w:space="0" w:color="auto"/>
        <w:bottom w:val="none" w:sz="0" w:space="0" w:color="auto"/>
        <w:right w:val="none" w:sz="0" w:space="0" w:color="auto"/>
      </w:divBdr>
    </w:div>
    <w:div w:id="682821593">
      <w:marLeft w:val="0"/>
      <w:marRight w:val="0"/>
      <w:marTop w:val="0"/>
      <w:marBottom w:val="0"/>
      <w:divBdr>
        <w:top w:val="none" w:sz="0" w:space="0" w:color="auto"/>
        <w:left w:val="none" w:sz="0" w:space="0" w:color="auto"/>
        <w:bottom w:val="none" w:sz="0" w:space="0" w:color="auto"/>
        <w:right w:val="none" w:sz="0" w:space="0" w:color="auto"/>
      </w:divBdr>
    </w:div>
    <w:div w:id="682821594">
      <w:marLeft w:val="0"/>
      <w:marRight w:val="0"/>
      <w:marTop w:val="0"/>
      <w:marBottom w:val="0"/>
      <w:divBdr>
        <w:top w:val="none" w:sz="0" w:space="0" w:color="auto"/>
        <w:left w:val="none" w:sz="0" w:space="0" w:color="auto"/>
        <w:bottom w:val="none" w:sz="0" w:space="0" w:color="auto"/>
        <w:right w:val="none" w:sz="0" w:space="0" w:color="auto"/>
      </w:divBdr>
    </w:div>
    <w:div w:id="682821595">
      <w:marLeft w:val="0"/>
      <w:marRight w:val="0"/>
      <w:marTop w:val="0"/>
      <w:marBottom w:val="0"/>
      <w:divBdr>
        <w:top w:val="none" w:sz="0" w:space="0" w:color="auto"/>
        <w:left w:val="none" w:sz="0" w:space="0" w:color="auto"/>
        <w:bottom w:val="none" w:sz="0" w:space="0" w:color="auto"/>
        <w:right w:val="none" w:sz="0" w:space="0" w:color="auto"/>
      </w:divBdr>
    </w:div>
    <w:div w:id="682821596">
      <w:marLeft w:val="0"/>
      <w:marRight w:val="0"/>
      <w:marTop w:val="0"/>
      <w:marBottom w:val="0"/>
      <w:divBdr>
        <w:top w:val="none" w:sz="0" w:space="0" w:color="auto"/>
        <w:left w:val="none" w:sz="0" w:space="0" w:color="auto"/>
        <w:bottom w:val="none" w:sz="0" w:space="0" w:color="auto"/>
        <w:right w:val="none" w:sz="0" w:space="0" w:color="auto"/>
      </w:divBdr>
    </w:div>
    <w:div w:id="682821597">
      <w:marLeft w:val="0"/>
      <w:marRight w:val="0"/>
      <w:marTop w:val="0"/>
      <w:marBottom w:val="0"/>
      <w:divBdr>
        <w:top w:val="none" w:sz="0" w:space="0" w:color="auto"/>
        <w:left w:val="none" w:sz="0" w:space="0" w:color="auto"/>
        <w:bottom w:val="none" w:sz="0" w:space="0" w:color="auto"/>
        <w:right w:val="none" w:sz="0" w:space="0" w:color="auto"/>
      </w:divBdr>
    </w:div>
    <w:div w:id="682821598">
      <w:marLeft w:val="0"/>
      <w:marRight w:val="0"/>
      <w:marTop w:val="0"/>
      <w:marBottom w:val="0"/>
      <w:divBdr>
        <w:top w:val="none" w:sz="0" w:space="0" w:color="auto"/>
        <w:left w:val="none" w:sz="0" w:space="0" w:color="auto"/>
        <w:bottom w:val="none" w:sz="0" w:space="0" w:color="auto"/>
        <w:right w:val="none" w:sz="0" w:space="0" w:color="auto"/>
      </w:divBdr>
    </w:div>
    <w:div w:id="682821599">
      <w:marLeft w:val="0"/>
      <w:marRight w:val="0"/>
      <w:marTop w:val="0"/>
      <w:marBottom w:val="0"/>
      <w:divBdr>
        <w:top w:val="none" w:sz="0" w:space="0" w:color="auto"/>
        <w:left w:val="none" w:sz="0" w:space="0" w:color="auto"/>
        <w:bottom w:val="none" w:sz="0" w:space="0" w:color="auto"/>
        <w:right w:val="none" w:sz="0" w:space="0" w:color="auto"/>
      </w:divBdr>
    </w:div>
    <w:div w:id="682821600">
      <w:marLeft w:val="0"/>
      <w:marRight w:val="0"/>
      <w:marTop w:val="0"/>
      <w:marBottom w:val="0"/>
      <w:divBdr>
        <w:top w:val="none" w:sz="0" w:space="0" w:color="auto"/>
        <w:left w:val="none" w:sz="0" w:space="0" w:color="auto"/>
        <w:bottom w:val="none" w:sz="0" w:space="0" w:color="auto"/>
        <w:right w:val="none" w:sz="0" w:space="0" w:color="auto"/>
      </w:divBdr>
    </w:div>
    <w:div w:id="682821601">
      <w:marLeft w:val="0"/>
      <w:marRight w:val="0"/>
      <w:marTop w:val="0"/>
      <w:marBottom w:val="0"/>
      <w:divBdr>
        <w:top w:val="none" w:sz="0" w:space="0" w:color="auto"/>
        <w:left w:val="none" w:sz="0" w:space="0" w:color="auto"/>
        <w:bottom w:val="none" w:sz="0" w:space="0" w:color="auto"/>
        <w:right w:val="none" w:sz="0" w:space="0" w:color="auto"/>
      </w:divBdr>
    </w:div>
    <w:div w:id="682821602">
      <w:marLeft w:val="0"/>
      <w:marRight w:val="0"/>
      <w:marTop w:val="0"/>
      <w:marBottom w:val="0"/>
      <w:divBdr>
        <w:top w:val="none" w:sz="0" w:space="0" w:color="auto"/>
        <w:left w:val="none" w:sz="0" w:space="0" w:color="auto"/>
        <w:bottom w:val="none" w:sz="0" w:space="0" w:color="auto"/>
        <w:right w:val="none" w:sz="0" w:space="0" w:color="auto"/>
      </w:divBdr>
    </w:div>
    <w:div w:id="682821603">
      <w:marLeft w:val="0"/>
      <w:marRight w:val="0"/>
      <w:marTop w:val="0"/>
      <w:marBottom w:val="0"/>
      <w:divBdr>
        <w:top w:val="none" w:sz="0" w:space="0" w:color="auto"/>
        <w:left w:val="none" w:sz="0" w:space="0" w:color="auto"/>
        <w:bottom w:val="none" w:sz="0" w:space="0" w:color="auto"/>
        <w:right w:val="none" w:sz="0" w:space="0" w:color="auto"/>
      </w:divBdr>
    </w:div>
    <w:div w:id="682821604">
      <w:marLeft w:val="0"/>
      <w:marRight w:val="0"/>
      <w:marTop w:val="0"/>
      <w:marBottom w:val="0"/>
      <w:divBdr>
        <w:top w:val="none" w:sz="0" w:space="0" w:color="auto"/>
        <w:left w:val="none" w:sz="0" w:space="0" w:color="auto"/>
        <w:bottom w:val="none" w:sz="0" w:space="0" w:color="auto"/>
        <w:right w:val="none" w:sz="0" w:space="0" w:color="auto"/>
      </w:divBdr>
    </w:div>
    <w:div w:id="682821605">
      <w:marLeft w:val="0"/>
      <w:marRight w:val="0"/>
      <w:marTop w:val="0"/>
      <w:marBottom w:val="0"/>
      <w:divBdr>
        <w:top w:val="none" w:sz="0" w:space="0" w:color="auto"/>
        <w:left w:val="none" w:sz="0" w:space="0" w:color="auto"/>
        <w:bottom w:val="none" w:sz="0" w:space="0" w:color="auto"/>
        <w:right w:val="none" w:sz="0" w:space="0" w:color="auto"/>
      </w:divBdr>
    </w:div>
    <w:div w:id="682821606">
      <w:marLeft w:val="0"/>
      <w:marRight w:val="0"/>
      <w:marTop w:val="0"/>
      <w:marBottom w:val="0"/>
      <w:divBdr>
        <w:top w:val="none" w:sz="0" w:space="0" w:color="auto"/>
        <w:left w:val="none" w:sz="0" w:space="0" w:color="auto"/>
        <w:bottom w:val="none" w:sz="0" w:space="0" w:color="auto"/>
        <w:right w:val="none" w:sz="0" w:space="0" w:color="auto"/>
      </w:divBdr>
    </w:div>
    <w:div w:id="682821607">
      <w:marLeft w:val="0"/>
      <w:marRight w:val="0"/>
      <w:marTop w:val="0"/>
      <w:marBottom w:val="0"/>
      <w:divBdr>
        <w:top w:val="none" w:sz="0" w:space="0" w:color="auto"/>
        <w:left w:val="none" w:sz="0" w:space="0" w:color="auto"/>
        <w:bottom w:val="none" w:sz="0" w:space="0" w:color="auto"/>
        <w:right w:val="none" w:sz="0" w:space="0" w:color="auto"/>
      </w:divBdr>
    </w:div>
    <w:div w:id="682821608">
      <w:marLeft w:val="0"/>
      <w:marRight w:val="0"/>
      <w:marTop w:val="0"/>
      <w:marBottom w:val="0"/>
      <w:divBdr>
        <w:top w:val="none" w:sz="0" w:space="0" w:color="auto"/>
        <w:left w:val="none" w:sz="0" w:space="0" w:color="auto"/>
        <w:bottom w:val="none" w:sz="0" w:space="0" w:color="auto"/>
        <w:right w:val="none" w:sz="0" w:space="0" w:color="auto"/>
      </w:divBdr>
    </w:div>
    <w:div w:id="682821609">
      <w:marLeft w:val="0"/>
      <w:marRight w:val="0"/>
      <w:marTop w:val="0"/>
      <w:marBottom w:val="0"/>
      <w:divBdr>
        <w:top w:val="none" w:sz="0" w:space="0" w:color="auto"/>
        <w:left w:val="none" w:sz="0" w:space="0" w:color="auto"/>
        <w:bottom w:val="none" w:sz="0" w:space="0" w:color="auto"/>
        <w:right w:val="none" w:sz="0" w:space="0" w:color="auto"/>
      </w:divBdr>
    </w:div>
    <w:div w:id="682821610">
      <w:marLeft w:val="0"/>
      <w:marRight w:val="0"/>
      <w:marTop w:val="0"/>
      <w:marBottom w:val="0"/>
      <w:divBdr>
        <w:top w:val="none" w:sz="0" w:space="0" w:color="auto"/>
        <w:left w:val="none" w:sz="0" w:space="0" w:color="auto"/>
        <w:bottom w:val="none" w:sz="0" w:space="0" w:color="auto"/>
        <w:right w:val="none" w:sz="0" w:space="0" w:color="auto"/>
      </w:divBdr>
    </w:div>
    <w:div w:id="682821611">
      <w:marLeft w:val="0"/>
      <w:marRight w:val="0"/>
      <w:marTop w:val="0"/>
      <w:marBottom w:val="0"/>
      <w:divBdr>
        <w:top w:val="none" w:sz="0" w:space="0" w:color="auto"/>
        <w:left w:val="none" w:sz="0" w:space="0" w:color="auto"/>
        <w:bottom w:val="none" w:sz="0" w:space="0" w:color="auto"/>
        <w:right w:val="none" w:sz="0" w:space="0" w:color="auto"/>
      </w:divBdr>
    </w:div>
    <w:div w:id="682821612">
      <w:marLeft w:val="0"/>
      <w:marRight w:val="0"/>
      <w:marTop w:val="0"/>
      <w:marBottom w:val="0"/>
      <w:divBdr>
        <w:top w:val="none" w:sz="0" w:space="0" w:color="auto"/>
        <w:left w:val="none" w:sz="0" w:space="0" w:color="auto"/>
        <w:bottom w:val="none" w:sz="0" w:space="0" w:color="auto"/>
        <w:right w:val="none" w:sz="0" w:space="0" w:color="auto"/>
      </w:divBdr>
    </w:div>
    <w:div w:id="682821613">
      <w:marLeft w:val="0"/>
      <w:marRight w:val="0"/>
      <w:marTop w:val="0"/>
      <w:marBottom w:val="0"/>
      <w:divBdr>
        <w:top w:val="none" w:sz="0" w:space="0" w:color="auto"/>
        <w:left w:val="none" w:sz="0" w:space="0" w:color="auto"/>
        <w:bottom w:val="none" w:sz="0" w:space="0" w:color="auto"/>
        <w:right w:val="none" w:sz="0" w:space="0" w:color="auto"/>
      </w:divBdr>
    </w:div>
    <w:div w:id="682821614">
      <w:marLeft w:val="0"/>
      <w:marRight w:val="0"/>
      <w:marTop w:val="0"/>
      <w:marBottom w:val="0"/>
      <w:divBdr>
        <w:top w:val="none" w:sz="0" w:space="0" w:color="auto"/>
        <w:left w:val="none" w:sz="0" w:space="0" w:color="auto"/>
        <w:bottom w:val="none" w:sz="0" w:space="0" w:color="auto"/>
        <w:right w:val="none" w:sz="0" w:space="0" w:color="auto"/>
      </w:divBdr>
    </w:div>
    <w:div w:id="682821615">
      <w:marLeft w:val="0"/>
      <w:marRight w:val="0"/>
      <w:marTop w:val="0"/>
      <w:marBottom w:val="0"/>
      <w:divBdr>
        <w:top w:val="none" w:sz="0" w:space="0" w:color="auto"/>
        <w:left w:val="none" w:sz="0" w:space="0" w:color="auto"/>
        <w:bottom w:val="none" w:sz="0" w:space="0" w:color="auto"/>
        <w:right w:val="none" w:sz="0" w:space="0" w:color="auto"/>
      </w:divBdr>
    </w:div>
    <w:div w:id="682821616">
      <w:marLeft w:val="0"/>
      <w:marRight w:val="0"/>
      <w:marTop w:val="0"/>
      <w:marBottom w:val="0"/>
      <w:divBdr>
        <w:top w:val="none" w:sz="0" w:space="0" w:color="auto"/>
        <w:left w:val="none" w:sz="0" w:space="0" w:color="auto"/>
        <w:bottom w:val="none" w:sz="0" w:space="0" w:color="auto"/>
        <w:right w:val="none" w:sz="0" w:space="0" w:color="auto"/>
      </w:divBdr>
    </w:div>
    <w:div w:id="682821617">
      <w:marLeft w:val="0"/>
      <w:marRight w:val="0"/>
      <w:marTop w:val="0"/>
      <w:marBottom w:val="0"/>
      <w:divBdr>
        <w:top w:val="none" w:sz="0" w:space="0" w:color="auto"/>
        <w:left w:val="none" w:sz="0" w:space="0" w:color="auto"/>
        <w:bottom w:val="none" w:sz="0" w:space="0" w:color="auto"/>
        <w:right w:val="none" w:sz="0" w:space="0" w:color="auto"/>
      </w:divBdr>
    </w:div>
    <w:div w:id="682821618">
      <w:marLeft w:val="0"/>
      <w:marRight w:val="0"/>
      <w:marTop w:val="0"/>
      <w:marBottom w:val="0"/>
      <w:divBdr>
        <w:top w:val="none" w:sz="0" w:space="0" w:color="auto"/>
        <w:left w:val="none" w:sz="0" w:space="0" w:color="auto"/>
        <w:bottom w:val="none" w:sz="0" w:space="0" w:color="auto"/>
        <w:right w:val="none" w:sz="0" w:space="0" w:color="auto"/>
      </w:divBdr>
    </w:div>
    <w:div w:id="682821619">
      <w:marLeft w:val="0"/>
      <w:marRight w:val="0"/>
      <w:marTop w:val="0"/>
      <w:marBottom w:val="0"/>
      <w:divBdr>
        <w:top w:val="none" w:sz="0" w:space="0" w:color="auto"/>
        <w:left w:val="none" w:sz="0" w:space="0" w:color="auto"/>
        <w:bottom w:val="none" w:sz="0" w:space="0" w:color="auto"/>
        <w:right w:val="none" w:sz="0" w:space="0" w:color="auto"/>
      </w:divBdr>
    </w:div>
    <w:div w:id="682821620">
      <w:marLeft w:val="0"/>
      <w:marRight w:val="0"/>
      <w:marTop w:val="0"/>
      <w:marBottom w:val="0"/>
      <w:divBdr>
        <w:top w:val="none" w:sz="0" w:space="0" w:color="auto"/>
        <w:left w:val="none" w:sz="0" w:space="0" w:color="auto"/>
        <w:bottom w:val="none" w:sz="0" w:space="0" w:color="auto"/>
        <w:right w:val="none" w:sz="0" w:space="0" w:color="auto"/>
      </w:divBdr>
    </w:div>
    <w:div w:id="682821621">
      <w:marLeft w:val="0"/>
      <w:marRight w:val="0"/>
      <w:marTop w:val="0"/>
      <w:marBottom w:val="0"/>
      <w:divBdr>
        <w:top w:val="none" w:sz="0" w:space="0" w:color="auto"/>
        <w:left w:val="none" w:sz="0" w:space="0" w:color="auto"/>
        <w:bottom w:val="none" w:sz="0" w:space="0" w:color="auto"/>
        <w:right w:val="none" w:sz="0" w:space="0" w:color="auto"/>
      </w:divBdr>
    </w:div>
    <w:div w:id="682821622">
      <w:marLeft w:val="0"/>
      <w:marRight w:val="0"/>
      <w:marTop w:val="0"/>
      <w:marBottom w:val="0"/>
      <w:divBdr>
        <w:top w:val="none" w:sz="0" w:space="0" w:color="auto"/>
        <w:left w:val="none" w:sz="0" w:space="0" w:color="auto"/>
        <w:bottom w:val="none" w:sz="0" w:space="0" w:color="auto"/>
        <w:right w:val="none" w:sz="0" w:space="0" w:color="auto"/>
      </w:divBdr>
    </w:div>
    <w:div w:id="682821623">
      <w:marLeft w:val="0"/>
      <w:marRight w:val="0"/>
      <w:marTop w:val="0"/>
      <w:marBottom w:val="0"/>
      <w:divBdr>
        <w:top w:val="none" w:sz="0" w:space="0" w:color="auto"/>
        <w:left w:val="none" w:sz="0" w:space="0" w:color="auto"/>
        <w:bottom w:val="none" w:sz="0" w:space="0" w:color="auto"/>
        <w:right w:val="none" w:sz="0" w:space="0" w:color="auto"/>
      </w:divBdr>
    </w:div>
    <w:div w:id="682821624">
      <w:marLeft w:val="0"/>
      <w:marRight w:val="0"/>
      <w:marTop w:val="0"/>
      <w:marBottom w:val="0"/>
      <w:divBdr>
        <w:top w:val="none" w:sz="0" w:space="0" w:color="auto"/>
        <w:left w:val="none" w:sz="0" w:space="0" w:color="auto"/>
        <w:bottom w:val="none" w:sz="0" w:space="0" w:color="auto"/>
        <w:right w:val="none" w:sz="0" w:space="0" w:color="auto"/>
      </w:divBdr>
    </w:div>
    <w:div w:id="682821625">
      <w:marLeft w:val="0"/>
      <w:marRight w:val="0"/>
      <w:marTop w:val="0"/>
      <w:marBottom w:val="0"/>
      <w:divBdr>
        <w:top w:val="none" w:sz="0" w:space="0" w:color="auto"/>
        <w:left w:val="none" w:sz="0" w:space="0" w:color="auto"/>
        <w:bottom w:val="none" w:sz="0" w:space="0" w:color="auto"/>
        <w:right w:val="none" w:sz="0" w:space="0" w:color="auto"/>
      </w:divBdr>
    </w:div>
    <w:div w:id="682821626">
      <w:marLeft w:val="0"/>
      <w:marRight w:val="0"/>
      <w:marTop w:val="0"/>
      <w:marBottom w:val="0"/>
      <w:divBdr>
        <w:top w:val="none" w:sz="0" w:space="0" w:color="auto"/>
        <w:left w:val="none" w:sz="0" w:space="0" w:color="auto"/>
        <w:bottom w:val="none" w:sz="0" w:space="0" w:color="auto"/>
        <w:right w:val="none" w:sz="0" w:space="0" w:color="auto"/>
      </w:divBdr>
    </w:div>
    <w:div w:id="682821627">
      <w:marLeft w:val="0"/>
      <w:marRight w:val="0"/>
      <w:marTop w:val="0"/>
      <w:marBottom w:val="0"/>
      <w:divBdr>
        <w:top w:val="none" w:sz="0" w:space="0" w:color="auto"/>
        <w:left w:val="none" w:sz="0" w:space="0" w:color="auto"/>
        <w:bottom w:val="none" w:sz="0" w:space="0" w:color="auto"/>
        <w:right w:val="none" w:sz="0" w:space="0" w:color="auto"/>
      </w:divBdr>
    </w:div>
    <w:div w:id="682821628">
      <w:marLeft w:val="0"/>
      <w:marRight w:val="0"/>
      <w:marTop w:val="0"/>
      <w:marBottom w:val="0"/>
      <w:divBdr>
        <w:top w:val="none" w:sz="0" w:space="0" w:color="auto"/>
        <w:left w:val="none" w:sz="0" w:space="0" w:color="auto"/>
        <w:bottom w:val="none" w:sz="0" w:space="0" w:color="auto"/>
        <w:right w:val="none" w:sz="0" w:space="0" w:color="auto"/>
      </w:divBdr>
    </w:div>
    <w:div w:id="682821629">
      <w:marLeft w:val="0"/>
      <w:marRight w:val="0"/>
      <w:marTop w:val="0"/>
      <w:marBottom w:val="0"/>
      <w:divBdr>
        <w:top w:val="none" w:sz="0" w:space="0" w:color="auto"/>
        <w:left w:val="none" w:sz="0" w:space="0" w:color="auto"/>
        <w:bottom w:val="none" w:sz="0" w:space="0" w:color="auto"/>
        <w:right w:val="none" w:sz="0" w:space="0" w:color="auto"/>
      </w:divBdr>
    </w:div>
    <w:div w:id="682821630">
      <w:marLeft w:val="0"/>
      <w:marRight w:val="0"/>
      <w:marTop w:val="0"/>
      <w:marBottom w:val="0"/>
      <w:divBdr>
        <w:top w:val="none" w:sz="0" w:space="0" w:color="auto"/>
        <w:left w:val="none" w:sz="0" w:space="0" w:color="auto"/>
        <w:bottom w:val="none" w:sz="0" w:space="0" w:color="auto"/>
        <w:right w:val="none" w:sz="0" w:space="0" w:color="auto"/>
      </w:divBdr>
    </w:div>
    <w:div w:id="682821631">
      <w:marLeft w:val="0"/>
      <w:marRight w:val="0"/>
      <w:marTop w:val="0"/>
      <w:marBottom w:val="0"/>
      <w:divBdr>
        <w:top w:val="none" w:sz="0" w:space="0" w:color="auto"/>
        <w:left w:val="none" w:sz="0" w:space="0" w:color="auto"/>
        <w:bottom w:val="none" w:sz="0" w:space="0" w:color="auto"/>
        <w:right w:val="none" w:sz="0" w:space="0" w:color="auto"/>
      </w:divBdr>
    </w:div>
    <w:div w:id="682821632">
      <w:marLeft w:val="0"/>
      <w:marRight w:val="0"/>
      <w:marTop w:val="0"/>
      <w:marBottom w:val="0"/>
      <w:divBdr>
        <w:top w:val="none" w:sz="0" w:space="0" w:color="auto"/>
        <w:left w:val="none" w:sz="0" w:space="0" w:color="auto"/>
        <w:bottom w:val="none" w:sz="0" w:space="0" w:color="auto"/>
        <w:right w:val="none" w:sz="0" w:space="0" w:color="auto"/>
      </w:divBdr>
    </w:div>
    <w:div w:id="682821633">
      <w:marLeft w:val="0"/>
      <w:marRight w:val="0"/>
      <w:marTop w:val="0"/>
      <w:marBottom w:val="0"/>
      <w:divBdr>
        <w:top w:val="none" w:sz="0" w:space="0" w:color="auto"/>
        <w:left w:val="none" w:sz="0" w:space="0" w:color="auto"/>
        <w:bottom w:val="none" w:sz="0" w:space="0" w:color="auto"/>
        <w:right w:val="none" w:sz="0" w:space="0" w:color="auto"/>
      </w:divBdr>
    </w:div>
    <w:div w:id="682821634">
      <w:marLeft w:val="0"/>
      <w:marRight w:val="0"/>
      <w:marTop w:val="0"/>
      <w:marBottom w:val="0"/>
      <w:divBdr>
        <w:top w:val="none" w:sz="0" w:space="0" w:color="auto"/>
        <w:left w:val="none" w:sz="0" w:space="0" w:color="auto"/>
        <w:bottom w:val="none" w:sz="0" w:space="0" w:color="auto"/>
        <w:right w:val="none" w:sz="0" w:space="0" w:color="auto"/>
      </w:divBdr>
    </w:div>
    <w:div w:id="682821635">
      <w:marLeft w:val="0"/>
      <w:marRight w:val="0"/>
      <w:marTop w:val="0"/>
      <w:marBottom w:val="0"/>
      <w:divBdr>
        <w:top w:val="none" w:sz="0" w:space="0" w:color="auto"/>
        <w:left w:val="none" w:sz="0" w:space="0" w:color="auto"/>
        <w:bottom w:val="none" w:sz="0" w:space="0" w:color="auto"/>
        <w:right w:val="none" w:sz="0" w:space="0" w:color="auto"/>
      </w:divBdr>
    </w:div>
    <w:div w:id="682821636">
      <w:marLeft w:val="0"/>
      <w:marRight w:val="0"/>
      <w:marTop w:val="0"/>
      <w:marBottom w:val="0"/>
      <w:divBdr>
        <w:top w:val="none" w:sz="0" w:space="0" w:color="auto"/>
        <w:left w:val="none" w:sz="0" w:space="0" w:color="auto"/>
        <w:bottom w:val="none" w:sz="0" w:space="0" w:color="auto"/>
        <w:right w:val="none" w:sz="0" w:space="0" w:color="auto"/>
      </w:divBdr>
    </w:div>
    <w:div w:id="682821637">
      <w:marLeft w:val="0"/>
      <w:marRight w:val="0"/>
      <w:marTop w:val="0"/>
      <w:marBottom w:val="0"/>
      <w:divBdr>
        <w:top w:val="none" w:sz="0" w:space="0" w:color="auto"/>
        <w:left w:val="none" w:sz="0" w:space="0" w:color="auto"/>
        <w:bottom w:val="none" w:sz="0" w:space="0" w:color="auto"/>
        <w:right w:val="none" w:sz="0" w:space="0" w:color="auto"/>
      </w:divBdr>
    </w:div>
    <w:div w:id="682821638">
      <w:marLeft w:val="0"/>
      <w:marRight w:val="0"/>
      <w:marTop w:val="0"/>
      <w:marBottom w:val="0"/>
      <w:divBdr>
        <w:top w:val="none" w:sz="0" w:space="0" w:color="auto"/>
        <w:left w:val="none" w:sz="0" w:space="0" w:color="auto"/>
        <w:bottom w:val="none" w:sz="0" w:space="0" w:color="auto"/>
        <w:right w:val="none" w:sz="0" w:space="0" w:color="auto"/>
      </w:divBdr>
    </w:div>
    <w:div w:id="682821639">
      <w:marLeft w:val="0"/>
      <w:marRight w:val="0"/>
      <w:marTop w:val="0"/>
      <w:marBottom w:val="0"/>
      <w:divBdr>
        <w:top w:val="none" w:sz="0" w:space="0" w:color="auto"/>
        <w:left w:val="none" w:sz="0" w:space="0" w:color="auto"/>
        <w:bottom w:val="none" w:sz="0" w:space="0" w:color="auto"/>
        <w:right w:val="none" w:sz="0" w:space="0" w:color="auto"/>
      </w:divBdr>
    </w:div>
    <w:div w:id="682821640">
      <w:marLeft w:val="0"/>
      <w:marRight w:val="0"/>
      <w:marTop w:val="0"/>
      <w:marBottom w:val="0"/>
      <w:divBdr>
        <w:top w:val="none" w:sz="0" w:space="0" w:color="auto"/>
        <w:left w:val="none" w:sz="0" w:space="0" w:color="auto"/>
        <w:bottom w:val="none" w:sz="0" w:space="0" w:color="auto"/>
        <w:right w:val="none" w:sz="0" w:space="0" w:color="auto"/>
      </w:divBdr>
    </w:div>
    <w:div w:id="682821641">
      <w:marLeft w:val="0"/>
      <w:marRight w:val="0"/>
      <w:marTop w:val="0"/>
      <w:marBottom w:val="0"/>
      <w:divBdr>
        <w:top w:val="none" w:sz="0" w:space="0" w:color="auto"/>
        <w:left w:val="none" w:sz="0" w:space="0" w:color="auto"/>
        <w:bottom w:val="none" w:sz="0" w:space="0" w:color="auto"/>
        <w:right w:val="none" w:sz="0" w:space="0" w:color="auto"/>
      </w:divBdr>
    </w:div>
    <w:div w:id="682821642">
      <w:marLeft w:val="0"/>
      <w:marRight w:val="0"/>
      <w:marTop w:val="0"/>
      <w:marBottom w:val="0"/>
      <w:divBdr>
        <w:top w:val="none" w:sz="0" w:space="0" w:color="auto"/>
        <w:left w:val="none" w:sz="0" w:space="0" w:color="auto"/>
        <w:bottom w:val="none" w:sz="0" w:space="0" w:color="auto"/>
        <w:right w:val="none" w:sz="0" w:space="0" w:color="auto"/>
      </w:divBdr>
    </w:div>
    <w:div w:id="682821643">
      <w:marLeft w:val="0"/>
      <w:marRight w:val="0"/>
      <w:marTop w:val="0"/>
      <w:marBottom w:val="0"/>
      <w:divBdr>
        <w:top w:val="none" w:sz="0" w:space="0" w:color="auto"/>
        <w:left w:val="none" w:sz="0" w:space="0" w:color="auto"/>
        <w:bottom w:val="none" w:sz="0" w:space="0" w:color="auto"/>
        <w:right w:val="none" w:sz="0" w:space="0" w:color="auto"/>
      </w:divBdr>
    </w:div>
    <w:div w:id="682821644">
      <w:marLeft w:val="0"/>
      <w:marRight w:val="0"/>
      <w:marTop w:val="0"/>
      <w:marBottom w:val="0"/>
      <w:divBdr>
        <w:top w:val="none" w:sz="0" w:space="0" w:color="auto"/>
        <w:left w:val="none" w:sz="0" w:space="0" w:color="auto"/>
        <w:bottom w:val="none" w:sz="0" w:space="0" w:color="auto"/>
        <w:right w:val="none" w:sz="0" w:space="0" w:color="auto"/>
      </w:divBdr>
    </w:div>
    <w:div w:id="682821645">
      <w:marLeft w:val="0"/>
      <w:marRight w:val="0"/>
      <w:marTop w:val="0"/>
      <w:marBottom w:val="0"/>
      <w:divBdr>
        <w:top w:val="none" w:sz="0" w:space="0" w:color="auto"/>
        <w:left w:val="none" w:sz="0" w:space="0" w:color="auto"/>
        <w:bottom w:val="none" w:sz="0" w:space="0" w:color="auto"/>
        <w:right w:val="none" w:sz="0" w:space="0" w:color="auto"/>
      </w:divBdr>
    </w:div>
    <w:div w:id="682821646">
      <w:marLeft w:val="0"/>
      <w:marRight w:val="0"/>
      <w:marTop w:val="0"/>
      <w:marBottom w:val="0"/>
      <w:divBdr>
        <w:top w:val="none" w:sz="0" w:space="0" w:color="auto"/>
        <w:left w:val="none" w:sz="0" w:space="0" w:color="auto"/>
        <w:bottom w:val="none" w:sz="0" w:space="0" w:color="auto"/>
        <w:right w:val="none" w:sz="0" w:space="0" w:color="auto"/>
      </w:divBdr>
    </w:div>
    <w:div w:id="682821647">
      <w:marLeft w:val="0"/>
      <w:marRight w:val="0"/>
      <w:marTop w:val="0"/>
      <w:marBottom w:val="0"/>
      <w:divBdr>
        <w:top w:val="none" w:sz="0" w:space="0" w:color="auto"/>
        <w:left w:val="none" w:sz="0" w:space="0" w:color="auto"/>
        <w:bottom w:val="none" w:sz="0" w:space="0" w:color="auto"/>
        <w:right w:val="none" w:sz="0" w:space="0" w:color="auto"/>
      </w:divBdr>
    </w:div>
    <w:div w:id="682821648">
      <w:marLeft w:val="0"/>
      <w:marRight w:val="0"/>
      <w:marTop w:val="0"/>
      <w:marBottom w:val="0"/>
      <w:divBdr>
        <w:top w:val="none" w:sz="0" w:space="0" w:color="auto"/>
        <w:left w:val="none" w:sz="0" w:space="0" w:color="auto"/>
        <w:bottom w:val="none" w:sz="0" w:space="0" w:color="auto"/>
        <w:right w:val="none" w:sz="0" w:space="0" w:color="auto"/>
      </w:divBdr>
    </w:div>
    <w:div w:id="682821649">
      <w:marLeft w:val="0"/>
      <w:marRight w:val="0"/>
      <w:marTop w:val="0"/>
      <w:marBottom w:val="0"/>
      <w:divBdr>
        <w:top w:val="none" w:sz="0" w:space="0" w:color="auto"/>
        <w:left w:val="none" w:sz="0" w:space="0" w:color="auto"/>
        <w:bottom w:val="none" w:sz="0" w:space="0" w:color="auto"/>
        <w:right w:val="none" w:sz="0" w:space="0" w:color="auto"/>
      </w:divBdr>
    </w:div>
    <w:div w:id="682821650">
      <w:marLeft w:val="0"/>
      <w:marRight w:val="0"/>
      <w:marTop w:val="0"/>
      <w:marBottom w:val="0"/>
      <w:divBdr>
        <w:top w:val="none" w:sz="0" w:space="0" w:color="auto"/>
        <w:left w:val="none" w:sz="0" w:space="0" w:color="auto"/>
        <w:bottom w:val="none" w:sz="0" w:space="0" w:color="auto"/>
        <w:right w:val="none" w:sz="0" w:space="0" w:color="auto"/>
      </w:divBdr>
    </w:div>
    <w:div w:id="682821651">
      <w:marLeft w:val="0"/>
      <w:marRight w:val="0"/>
      <w:marTop w:val="0"/>
      <w:marBottom w:val="0"/>
      <w:divBdr>
        <w:top w:val="none" w:sz="0" w:space="0" w:color="auto"/>
        <w:left w:val="none" w:sz="0" w:space="0" w:color="auto"/>
        <w:bottom w:val="none" w:sz="0" w:space="0" w:color="auto"/>
        <w:right w:val="none" w:sz="0" w:space="0" w:color="auto"/>
      </w:divBdr>
    </w:div>
    <w:div w:id="682821652">
      <w:marLeft w:val="0"/>
      <w:marRight w:val="0"/>
      <w:marTop w:val="0"/>
      <w:marBottom w:val="0"/>
      <w:divBdr>
        <w:top w:val="none" w:sz="0" w:space="0" w:color="auto"/>
        <w:left w:val="none" w:sz="0" w:space="0" w:color="auto"/>
        <w:bottom w:val="none" w:sz="0" w:space="0" w:color="auto"/>
        <w:right w:val="none" w:sz="0" w:space="0" w:color="auto"/>
      </w:divBdr>
    </w:div>
    <w:div w:id="682821653">
      <w:marLeft w:val="0"/>
      <w:marRight w:val="0"/>
      <w:marTop w:val="0"/>
      <w:marBottom w:val="0"/>
      <w:divBdr>
        <w:top w:val="none" w:sz="0" w:space="0" w:color="auto"/>
        <w:left w:val="none" w:sz="0" w:space="0" w:color="auto"/>
        <w:bottom w:val="none" w:sz="0" w:space="0" w:color="auto"/>
        <w:right w:val="none" w:sz="0" w:space="0" w:color="auto"/>
      </w:divBdr>
    </w:div>
    <w:div w:id="682821654">
      <w:marLeft w:val="0"/>
      <w:marRight w:val="0"/>
      <w:marTop w:val="0"/>
      <w:marBottom w:val="0"/>
      <w:divBdr>
        <w:top w:val="none" w:sz="0" w:space="0" w:color="auto"/>
        <w:left w:val="none" w:sz="0" w:space="0" w:color="auto"/>
        <w:bottom w:val="none" w:sz="0" w:space="0" w:color="auto"/>
        <w:right w:val="none" w:sz="0" w:space="0" w:color="auto"/>
      </w:divBdr>
    </w:div>
    <w:div w:id="682821655">
      <w:marLeft w:val="0"/>
      <w:marRight w:val="0"/>
      <w:marTop w:val="0"/>
      <w:marBottom w:val="0"/>
      <w:divBdr>
        <w:top w:val="none" w:sz="0" w:space="0" w:color="auto"/>
        <w:left w:val="none" w:sz="0" w:space="0" w:color="auto"/>
        <w:bottom w:val="none" w:sz="0" w:space="0" w:color="auto"/>
        <w:right w:val="none" w:sz="0" w:space="0" w:color="auto"/>
      </w:divBdr>
    </w:div>
    <w:div w:id="682821656">
      <w:marLeft w:val="0"/>
      <w:marRight w:val="0"/>
      <w:marTop w:val="0"/>
      <w:marBottom w:val="0"/>
      <w:divBdr>
        <w:top w:val="none" w:sz="0" w:space="0" w:color="auto"/>
        <w:left w:val="none" w:sz="0" w:space="0" w:color="auto"/>
        <w:bottom w:val="none" w:sz="0" w:space="0" w:color="auto"/>
        <w:right w:val="none" w:sz="0" w:space="0" w:color="auto"/>
      </w:divBdr>
    </w:div>
    <w:div w:id="682821657">
      <w:marLeft w:val="0"/>
      <w:marRight w:val="0"/>
      <w:marTop w:val="0"/>
      <w:marBottom w:val="0"/>
      <w:divBdr>
        <w:top w:val="none" w:sz="0" w:space="0" w:color="auto"/>
        <w:left w:val="none" w:sz="0" w:space="0" w:color="auto"/>
        <w:bottom w:val="none" w:sz="0" w:space="0" w:color="auto"/>
        <w:right w:val="none" w:sz="0" w:space="0" w:color="auto"/>
      </w:divBdr>
    </w:div>
    <w:div w:id="682821658">
      <w:marLeft w:val="0"/>
      <w:marRight w:val="0"/>
      <w:marTop w:val="0"/>
      <w:marBottom w:val="0"/>
      <w:divBdr>
        <w:top w:val="none" w:sz="0" w:space="0" w:color="auto"/>
        <w:left w:val="none" w:sz="0" w:space="0" w:color="auto"/>
        <w:bottom w:val="none" w:sz="0" w:space="0" w:color="auto"/>
        <w:right w:val="none" w:sz="0" w:space="0" w:color="auto"/>
      </w:divBdr>
    </w:div>
    <w:div w:id="682821659">
      <w:marLeft w:val="0"/>
      <w:marRight w:val="0"/>
      <w:marTop w:val="0"/>
      <w:marBottom w:val="0"/>
      <w:divBdr>
        <w:top w:val="none" w:sz="0" w:space="0" w:color="auto"/>
        <w:left w:val="none" w:sz="0" w:space="0" w:color="auto"/>
        <w:bottom w:val="none" w:sz="0" w:space="0" w:color="auto"/>
        <w:right w:val="none" w:sz="0" w:space="0" w:color="auto"/>
      </w:divBdr>
    </w:div>
    <w:div w:id="682821660">
      <w:marLeft w:val="0"/>
      <w:marRight w:val="0"/>
      <w:marTop w:val="0"/>
      <w:marBottom w:val="0"/>
      <w:divBdr>
        <w:top w:val="none" w:sz="0" w:space="0" w:color="auto"/>
        <w:left w:val="none" w:sz="0" w:space="0" w:color="auto"/>
        <w:bottom w:val="none" w:sz="0" w:space="0" w:color="auto"/>
        <w:right w:val="none" w:sz="0" w:space="0" w:color="auto"/>
      </w:divBdr>
    </w:div>
    <w:div w:id="682821661">
      <w:marLeft w:val="0"/>
      <w:marRight w:val="0"/>
      <w:marTop w:val="0"/>
      <w:marBottom w:val="0"/>
      <w:divBdr>
        <w:top w:val="none" w:sz="0" w:space="0" w:color="auto"/>
        <w:left w:val="none" w:sz="0" w:space="0" w:color="auto"/>
        <w:bottom w:val="none" w:sz="0" w:space="0" w:color="auto"/>
        <w:right w:val="none" w:sz="0" w:space="0" w:color="auto"/>
      </w:divBdr>
    </w:div>
    <w:div w:id="682821662">
      <w:marLeft w:val="0"/>
      <w:marRight w:val="0"/>
      <w:marTop w:val="0"/>
      <w:marBottom w:val="0"/>
      <w:divBdr>
        <w:top w:val="none" w:sz="0" w:space="0" w:color="auto"/>
        <w:left w:val="none" w:sz="0" w:space="0" w:color="auto"/>
        <w:bottom w:val="none" w:sz="0" w:space="0" w:color="auto"/>
        <w:right w:val="none" w:sz="0" w:space="0" w:color="auto"/>
      </w:divBdr>
    </w:div>
    <w:div w:id="682821663">
      <w:marLeft w:val="0"/>
      <w:marRight w:val="0"/>
      <w:marTop w:val="0"/>
      <w:marBottom w:val="0"/>
      <w:divBdr>
        <w:top w:val="none" w:sz="0" w:space="0" w:color="auto"/>
        <w:left w:val="none" w:sz="0" w:space="0" w:color="auto"/>
        <w:bottom w:val="none" w:sz="0" w:space="0" w:color="auto"/>
        <w:right w:val="none" w:sz="0" w:space="0" w:color="auto"/>
      </w:divBdr>
    </w:div>
    <w:div w:id="682821664">
      <w:marLeft w:val="0"/>
      <w:marRight w:val="0"/>
      <w:marTop w:val="0"/>
      <w:marBottom w:val="0"/>
      <w:divBdr>
        <w:top w:val="none" w:sz="0" w:space="0" w:color="auto"/>
        <w:left w:val="none" w:sz="0" w:space="0" w:color="auto"/>
        <w:bottom w:val="none" w:sz="0" w:space="0" w:color="auto"/>
        <w:right w:val="none" w:sz="0" w:space="0" w:color="auto"/>
      </w:divBdr>
    </w:div>
    <w:div w:id="682821665">
      <w:marLeft w:val="0"/>
      <w:marRight w:val="0"/>
      <w:marTop w:val="0"/>
      <w:marBottom w:val="0"/>
      <w:divBdr>
        <w:top w:val="none" w:sz="0" w:space="0" w:color="auto"/>
        <w:left w:val="none" w:sz="0" w:space="0" w:color="auto"/>
        <w:bottom w:val="none" w:sz="0" w:space="0" w:color="auto"/>
        <w:right w:val="none" w:sz="0" w:space="0" w:color="auto"/>
      </w:divBdr>
    </w:div>
    <w:div w:id="682821666">
      <w:marLeft w:val="0"/>
      <w:marRight w:val="0"/>
      <w:marTop w:val="0"/>
      <w:marBottom w:val="0"/>
      <w:divBdr>
        <w:top w:val="none" w:sz="0" w:space="0" w:color="auto"/>
        <w:left w:val="none" w:sz="0" w:space="0" w:color="auto"/>
        <w:bottom w:val="none" w:sz="0" w:space="0" w:color="auto"/>
        <w:right w:val="none" w:sz="0" w:space="0" w:color="auto"/>
      </w:divBdr>
    </w:div>
    <w:div w:id="682821667">
      <w:marLeft w:val="0"/>
      <w:marRight w:val="0"/>
      <w:marTop w:val="0"/>
      <w:marBottom w:val="0"/>
      <w:divBdr>
        <w:top w:val="none" w:sz="0" w:space="0" w:color="auto"/>
        <w:left w:val="none" w:sz="0" w:space="0" w:color="auto"/>
        <w:bottom w:val="none" w:sz="0" w:space="0" w:color="auto"/>
        <w:right w:val="none" w:sz="0" w:space="0" w:color="auto"/>
      </w:divBdr>
    </w:div>
    <w:div w:id="682821668">
      <w:marLeft w:val="0"/>
      <w:marRight w:val="0"/>
      <w:marTop w:val="0"/>
      <w:marBottom w:val="0"/>
      <w:divBdr>
        <w:top w:val="none" w:sz="0" w:space="0" w:color="auto"/>
        <w:left w:val="none" w:sz="0" w:space="0" w:color="auto"/>
        <w:bottom w:val="none" w:sz="0" w:space="0" w:color="auto"/>
        <w:right w:val="none" w:sz="0" w:space="0" w:color="auto"/>
      </w:divBdr>
    </w:div>
    <w:div w:id="682821669">
      <w:marLeft w:val="0"/>
      <w:marRight w:val="0"/>
      <w:marTop w:val="0"/>
      <w:marBottom w:val="0"/>
      <w:divBdr>
        <w:top w:val="none" w:sz="0" w:space="0" w:color="auto"/>
        <w:left w:val="none" w:sz="0" w:space="0" w:color="auto"/>
        <w:bottom w:val="none" w:sz="0" w:space="0" w:color="auto"/>
        <w:right w:val="none" w:sz="0" w:space="0" w:color="auto"/>
      </w:divBdr>
    </w:div>
    <w:div w:id="682821670">
      <w:marLeft w:val="0"/>
      <w:marRight w:val="0"/>
      <w:marTop w:val="0"/>
      <w:marBottom w:val="0"/>
      <w:divBdr>
        <w:top w:val="none" w:sz="0" w:space="0" w:color="auto"/>
        <w:left w:val="none" w:sz="0" w:space="0" w:color="auto"/>
        <w:bottom w:val="none" w:sz="0" w:space="0" w:color="auto"/>
        <w:right w:val="none" w:sz="0" w:space="0" w:color="auto"/>
      </w:divBdr>
    </w:div>
    <w:div w:id="682821671">
      <w:marLeft w:val="0"/>
      <w:marRight w:val="0"/>
      <w:marTop w:val="0"/>
      <w:marBottom w:val="0"/>
      <w:divBdr>
        <w:top w:val="none" w:sz="0" w:space="0" w:color="auto"/>
        <w:left w:val="none" w:sz="0" w:space="0" w:color="auto"/>
        <w:bottom w:val="none" w:sz="0" w:space="0" w:color="auto"/>
        <w:right w:val="none" w:sz="0" w:space="0" w:color="auto"/>
      </w:divBdr>
    </w:div>
    <w:div w:id="682821672">
      <w:marLeft w:val="0"/>
      <w:marRight w:val="0"/>
      <w:marTop w:val="0"/>
      <w:marBottom w:val="0"/>
      <w:divBdr>
        <w:top w:val="none" w:sz="0" w:space="0" w:color="auto"/>
        <w:left w:val="none" w:sz="0" w:space="0" w:color="auto"/>
        <w:bottom w:val="none" w:sz="0" w:space="0" w:color="auto"/>
        <w:right w:val="none" w:sz="0" w:space="0" w:color="auto"/>
      </w:divBdr>
    </w:div>
    <w:div w:id="682821673">
      <w:marLeft w:val="0"/>
      <w:marRight w:val="0"/>
      <w:marTop w:val="0"/>
      <w:marBottom w:val="0"/>
      <w:divBdr>
        <w:top w:val="none" w:sz="0" w:space="0" w:color="auto"/>
        <w:left w:val="none" w:sz="0" w:space="0" w:color="auto"/>
        <w:bottom w:val="none" w:sz="0" w:space="0" w:color="auto"/>
        <w:right w:val="none" w:sz="0" w:space="0" w:color="auto"/>
      </w:divBdr>
    </w:div>
    <w:div w:id="682821674">
      <w:marLeft w:val="0"/>
      <w:marRight w:val="0"/>
      <w:marTop w:val="0"/>
      <w:marBottom w:val="0"/>
      <w:divBdr>
        <w:top w:val="none" w:sz="0" w:space="0" w:color="auto"/>
        <w:left w:val="none" w:sz="0" w:space="0" w:color="auto"/>
        <w:bottom w:val="none" w:sz="0" w:space="0" w:color="auto"/>
        <w:right w:val="none" w:sz="0" w:space="0" w:color="auto"/>
      </w:divBdr>
    </w:div>
    <w:div w:id="682821675">
      <w:marLeft w:val="0"/>
      <w:marRight w:val="0"/>
      <w:marTop w:val="0"/>
      <w:marBottom w:val="0"/>
      <w:divBdr>
        <w:top w:val="none" w:sz="0" w:space="0" w:color="auto"/>
        <w:left w:val="none" w:sz="0" w:space="0" w:color="auto"/>
        <w:bottom w:val="none" w:sz="0" w:space="0" w:color="auto"/>
        <w:right w:val="none" w:sz="0" w:space="0" w:color="auto"/>
      </w:divBdr>
    </w:div>
    <w:div w:id="682821676">
      <w:marLeft w:val="0"/>
      <w:marRight w:val="0"/>
      <w:marTop w:val="0"/>
      <w:marBottom w:val="0"/>
      <w:divBdr>
        <w:top w:val="none" w:sz="0" w:space="0" w:color="auto"/>
        <w:left w:val="none" w:sz="0" w:space="0" w:color="auto"/>
        <w:bottom w:val="none" w:sz="0" w:space="0" w:color="auto"/>
        <w:right w:val="none" w:sz="0" w:space="0" w:color="auto"/>
      </w:divBdr>
    </w:div>
    <w:div w:id="682821677">
      <w:marLeft w:val="0"/>
      <w:marRight w:val="0"/>
      <w:marTop w:val="0"/>
      <w:marBottom w:val="0"/>
      <w:divBdr>
        <w:top w:val="none" w:sz="0" w:space="0" w:color="auto"/>
        <w:left w:val="none" w:sz="0" w:space="0" w:color="auto"/>
        <w:bottom w:val="none" w:sz="0" w:space="0" w:color="auto"/>
        <w:right w:val="none" w:sz="0" w:space="0" w:color="auto"/>
      </w:divBdr>
    </w:div>
    <w:div w:id="682821678">
      <w:marLeft w:val="0"/>
      <w:marRight w:val="0"/>
      <w:marTop w:val="0"/>
      <w:marBottom w:val="0"/>
      <w:divBdr>
        <w:top w:val="none" w:sz="0" w:space="0" w:color="auto"/>
        <w:left w:val="none" w:sz="0" w:space="0" w:color="auto"/>
        <w:bottom w:val="none" w:sz="0" w:space="0" w:color="auto"/>
        <w:right w:val="none" w:sz="0" w:space="0" w:color="auto"/>
      </w:divBdr>
    </w:div>
    <w:div w:id="682821679">
      <w:marLeft w:val="0"/>
      <w:marRight w:val="0"/>
      <w:marTop w:val="0"/>
      <w:marBottom w:val="0"/>
      <w:divBdr>
        <w:top w:val="none" w:sz="0" w:space="0" w:color="auto"/>
        <w:left w:val="none" w:sz="0" w:space="0" w:color="auto"/>
        <w:bottom w:val="none" w:sz="0" w:space="0" w:color="auto"/>
        <w:right w:val="none" w:sz="0" w:space="0" w:color="auto"/>
      </w:divBdr>
    </w:div>
    <w:div w:id="682821680">
      <w:marLeft w:val="0"/>
      <w:marRight w:val="0"/>
      <w:marTop w:val="0"/>
      <w:marBottom w:val="0"/>
      <w:divBdr>
        <w:top w:val="none" w:sz="0" w:space="0" w:color="auto"/>
        <w:left w:val="none" w:sz="0" w:space="0" w:color="auto"/>
        <w:bottom w:val="none" w:sz="0" w:space="0" w:color="auto"/>
        <w:right w:val="none" w:sz="0" w:space="0" w:color="auto"/>
      </w:divBdr>
    </w:div>
    <w:div w:id="682821681">
      <w:marLeft w:val="0"/>
      <w:marRight w:val="0"/>
      <w:marTop w:val="0"/>
      <w:marBottom w:val="0"/>
      <w:divBdr>
        <w:top w:val="none" w:sz="0" w:space="0" w:color="auto"/>
        <w:left w:val="none" w:sz="0" w:space="0" w:color="auto"/>
        <w:bottom w:val="none" w:sz="0" w:space="0" w:color="auto"/>
        <w:right w:val="none" w:sz="0" w:space="0" w:color="auto"/>
      </w:divBdr>
    </w:div>
    <w:div w:id="682821682">
      <w:marLeft w:val="0"/>
      <w:marRight w:val="0"/>
      <w:marTop w:val="0"/>
      <w:marBottom w:val="0"/>
      <w:divBdr>
        <w:top w:val="none" w:sz="0" w:space="0" w:color="auto"/>
        <w:left w:val="none" w:sz="0" w:space="0" w:color="auto"/>
        <w:bottom w:val="none" w:sz="0" w:space="0" w:color="auto"/>
        <w:right w:val="none" w:sz="0" w:space="0" w:color="auto"/>
      </w:divBdr>
    </w:div>
    <w:div w:id="682821683">
      <w:marLeft w:val="0"/>
      <w:marRight w:val="0"/>
      <w:marTop w:val="0"/>
      <w:marBottom w:val="0"/>
      <w:divBdr>
        <w:top w:val="none" w:sz="0" w:space="0" w:color="auto"/>
        <w:left w:val="none" w:sz="0" w:space="0" w:color="auto"/>
        <w:bottom w:val="none" w:sz="0" w:space="0" w:color="auto"/>
        <w:right w:val="none" w:sz="0" w:space="0" w:color="auto"/>
      </w:divBdr>
    </w:div>
    <w:div w:id="682821684">
      <w:marLeft w:val="0"/>
      <w:marRight w:val="0"/>
      <w:marTop w:val="0"/>
      <w:marBottom w:val="0"/>
      <w:divBdr>
        <w:top w:val="none" w:sz="0" w:space="0" w:color="auto"/>
        <w:left w:val="none" w:sz="0" w:space="0" w:color="auto"/>
        <w:bottom w:val="none" w:sz="0" w:space="0" w:color="auto"/>
        <w:right w:val="none" w:sz="0" w:space="0" w:color="auto"/>
      </w:divBdr>
    </w:div>
    <w:div w:id="682821685">
      <w:marLeft w:val="0"/>
      <w:marRight w:val="0"/>
      <w:marTop w:val="0"/>
      <w:marBottom w:val="0"/>
      <w:divBdr>
        <w:top w:val="none" w:sz="0" w:space="0" w:color="auto"/>
        <w:left w:val="none" w:sz="0" w:space="0" w:color="auto"/>
        <w:bottom w:val="none" w:sz="0" w:space="0" w:color="auto"/>
        <w:right w:val="none" w:sz="0" w:space="0" w:color="auto"/>
      </w:divBdr>
    </w:div>
    <w:div w:id="682821686">
      <w:marLeft w:val="0"/>
      <w:marRight w:val="0"/>
      <w:marTop w:val="0"/>
      <w:marBottom w:val="0"/>
      <w:divBdr>
        <w:top w:val="none" w:sz="0" w:space="0" w:color="auto"/>
        <w:left w:val="none" w:sz="0" w:space="0" w:color="auto"/>
        <w:bottom w:val="none" w:sz="0" w:space="0" w:color="auto"/>
        <w:right w:val="none" w:sz="0" w:space="0" w:color="auto"/>
      </w:divBdr>
    </w:div>
    <w:div w:id="682821687">
      <w:marLeft w:val="0"/>
      <w:marRight w:val="0"/>
      <w:marTop w:val="0"/>
      <w:marBottom w:val="0"/>
      <w:divBdr>
        <w:top w:val="none" w:sz="0" w:space="0" w:color="auto"/>
        <w:left w:val="none" w:sz="0" w:space="0" w:color="auto"/>
        <w:bottom w:val="none" w:sz="0" w:space="0" w:color="auto"/>
        <w:right w:val="none" w:sz="0" w:space="0" w:color="auto"/>
      </w:divBdr>
    </w:div>
    <w:div w:id="682821688">
      <w:marLeft w:val="0"/>
      <w:marRight w:val="0"/>
      <w:marTop w:val="0"/>
      <w:marBottom w:val="0"/>
      <w:divBdr>
        <w:top w:val="none" w:sz="0" w:space="0" w:color="auto"/>
        <w:left w:val="none" w:sz="0" w:space="0" w:color="auto"/>
        <w:bottom w:val="none" w:sz="0" w:space="0" w:color="auto"/>
        <w:right w:val="none" w:sz="0" w:space="0" w:color="auto"/>
      </w:divBdr>
    </w:div>
    <w:div w:id="682821689">
      <w:marLeft w:val="0"/>
      <w:marRight w:val="0"/>
      <w:marTop w:val="0"/>
      <w:marBottom w:val="0"/>
      <w:divBdr>
        <w:top w:val="none" w:sz="0" w:space="0" w:color="auto"/>
        <w:left w:val="none" w:sz="0" w:space="0" w:color="auto"/>
        <w:bottom w:val="none" w:sz="0" w:space="0" w:color="auto"/>
        <w:right w:val="none" w:sz="0" w:space="0" w:color="auto"/>
      </w:divBdr>
    </w:div>
    <w:div w:id="682821690">
      <w:marLeft w:val="0"/>
      <w:marRight w:val="0"/>
      <w:marTop w:val="0"/>
      <w:marBottom w:val="0"/>
      <w:divBdr>
        <w:top w:val="none" w:sz="0" w:space="0" w:color="auto"/>
        <w:left w:val="none" w:sz="0" w:space="0" w:color="auto"/>
        <w:bottom w:val="none" w:sz="0" w:space="0" w:color="auto"/>
        <w:right w:val="none" w:sz="0" w:space="0" w:color="auto"/>
      </w:divBdr>
    </w:div>
    <w:div w:id="682821691">
      <w:marLeft w:val="0"/>
      <w:marRight w:val="0"/>
      <w:marTop w:val="0"/>
      <w:marBottom w:val="0"/>
      <w:divBdr>
        <w:top w:val="none" w:sz="0" w:space="0" w:color="auto"/>
        <w:left w:val="none" w:sz="0" w:space="0" w:color="auto"/>
        <w:bottom w:val="none" w:sz="0" w:space="0" w:color="auto"/>
        <w:right w:val="none" w:sz="0" w:space="0" w:color="auto"/>
      </w:divBdr>
    </w:div>
    <w:div w:id="682821692">
      <w:marLeft w:val="0"/>
      <w:marRight w:val="0"/>
      <w:marTop w:val="0"/>
      <w:marBottom w:val="0"/>
      <w:divBdr>
        <w:top w:val="none" w:sz="0" w:space="0" w:color="auto"/>
        <w:left w:val="none" w:sz="0" w:space="0" w:color="auto"/>
        <w:bottom w:val="none" w:sz="0" w:space="0" w:color="auto"/>
        <w:right w:val="none" w:sz="0" w:space="0" w:color="auto"/>
      </w:divBdr>
    </w:div>
    <w:div w:id="682821693">
      <w:marLeft w:val="0"/>
      <w:marRight w:val="0"/>
      <w:marTop w:val="0"/>
      <w:marBottom w:val="0"/>
      <w:divBdr>
        <w:top w:val="none" w:sz="0" w:space="0" w:color="auto"/>
        <w:left w:val="none" w:sz="0" w:space="0" w:color="auto"/>
        <w:bottom w:val="none" w:sz="0" w:space="0" w:color="auto"/>
        <w:right w:val="none" w:sz="0" w:space="0" w:color="auto"/>
      </w:divBdr>
    </w:div>
    <w:div w:id="682821694">
      <w:marLeft w:val="0"/>
      <w:marRight w:val="0"/>
      <w:marTop w:val="0"/>
      <w:marBottom w:val="0"/>
      <w:divBdr>
        <w:top w:val="none" w:sz="0" w:space="0" w:color="auto"/>
        <w:left w:val="none" w:sz="0" w:space="0" w:color="auto"/>
        <w:bottom w:val="none" w:sz="0" w:space="0" w:color="auto"/>
        <w:right w:val="none" w:sz="0" w:space="0" w:color="auto"/>
      </w:divBdr>
    </w:div>
    <w:div w:id="682821695">
      <w:marLeft w:val="0"/>
      <w:marRight w:val="0"/>
      <w:marTop w:val="0"/>
      <w:marBottom w:val="0"/>
      <w:divBdr>
        <w:top w:val="none" w:sz="0" w:space="0" w:color="auto"/>
        <w:left w:val="none" w:sz="0" w:space="0" w:color="auto"/>
        <w:bottom w:val="none" w:sz="0" w:space="0" w:color="auto"/>
        <w:right w:val="none" w:sz="0" w:space="0" w:color="auto"/>
      </w:divBdr>
    </w:div>
    <w:div w:id="682821696">
      <w:marLeft w:val="0"/>
      <w:marRight w:val="0"/>
      <w:marTop w:val="0"/>
      <w:marBottom w:val="0"/>
      <w:divBdr>
        <w:top w:val="none" w:sz="0" w:space="0" w:color="auto"/>
        <w:left w:val="none" w:sz="0" w:space="0" w:color="auto"/>
        <w:bottom w:val="none" w:sz="0" w:space="0" w:color="auto"/>
        <w:right w:val="none" w:sz="0" w:space="0" w:color="auto"/>
      </w:divBdr>
    </w:div>
    <w:div w:id="682821697">
      <w:marLeft w:val="0"/>
      <w:marRight w:val="0"/>
      <w:marTop w:val="0"/>
      <w:marBottom w:val="0"/>
      <w:divBdr>
        <w:top w:val="none" w:sz="0" w:space="0" w:color="auto"/>
        <w:left w:val="none" w:sz="0" w:space="0" w:color="auto"/>
        <w:bottom w:val="none" w:sz="0" w:space="0" w:color="auto"/>
        <w:right w:val="none" w:sz="0" w:space="0" w:color="auto"/>
      </w:divBdr>
    </w:div>
    <w:div w:id="682821698">
      <w:marLeft w:val="0"/>
      <w:marRight w:val="0"/>
      <w:marTop w:val="0"/>
      <w:marBottom w:val="0"/>
      <w:divBdr>
        <w:top w:val="none" w:sz="0" w:space="0" w:color="auto"/>
        <w:left w:val="none" w:sz="0" w:space="0" w:color="auto"/>
        <w:bottom w:val="none" w:sz="0" w:space="0" w:color="auto"/>
        <w:right w:val="none" w:sz="0" w:space="0" w:color="auto"/>
      </w:divBdr>
    </w:div>
    <w:div w:id="682821699">
      <w:marLeft w:val="0"/>
      <w:marRight w:val="0"/>
      <w:marTop w:val="0"/>
      <w:marBottom w:val="0"/>
      <w:divBdr>
        <w:top w:val="none" w:sz="0" w:space="0" w:color="auto"/>
        <w:left w:val="none" w:sz="0" w:space="0" w:color="auto"/>
        <w:bottom w:val="none" w:sz="0" w:space="0" w:color="auto"/>
        <w:right w:val="none" w:sz="0" w:space="0" w:color="auto"/>
      </w:divBdr>
    </w:div>
    <w:div w:id="682821700">
      <w:marLeft w:val="0"/>
      <w:marRight w:val="0"/>
      <w:marTop w:val="0"/>
      <w:marBottom w:val="0"/>
      <w:divBdr>
        <w:top w:val="none" w:sz="0" w:space="0" w:color="auto"/>
        <w:left w:val="none" w:sz="0" w:space="0" w:color="auto"/>
        <w:bottom w:val="none" w:sz="0" w:space="0" w:color="auto"/>
        <w:right w:val="none" w:sz="0" w:space="0" w:color="auto"/>
      </w:divBdr>
    </w:div>
    <w:div w:id="682821701">
      <w:marLeft w:val="0"/>
      <w:marRight w:val="0"/>
      <w:marTop w:val="0"/>
      <w:marBottom w:val="0"/>
      <w:divBdr>
        <w:top w:val="none" w:sz="0" w:space="0" w:color="auto"/>
        <w:left w:val="none" w:sz="0" w:space="0" w:color="auto"/>
        <w:bottom w:val="none" w:sz="0" w:space="0" w:color="auto"/>
        <w:right w:val="none" w:sz="0" w:space="0" w:color="auto"/>
      </w:divBdr>
    </w:div>
    <w:div w:id="682821702">
      <w:marLeft w:val="0"/>
      <w:marRight w:val="0"/>
      <w:marTop w:val="0"/>
      <w:marBottom w:val="0"/>
      <w:divBdr>
        <w:top w:val="none" w:sz="0" w:space="0" w:color="auto"/>
        <w:left w:val="none" w:sz="0" w:space="0" w:color="auto"/>
        <w:bottom w:val="none" w:sz="0" w:space="0" w:color="auto"/>
        <w:right w:val="none" w:sz="0" w:space="0" w:color="auto"/>
      </w:divBdr>
    </w:div>
    <w:div w:id="682821703">
      <w:marLeft w:val="0"/>
      <w:marRight w:val="0"/>
      <w:marTop w:val="0"/>
      <w:marBottom w:val="0"/>
      <w:divBdr>
        <w:top w:val="none" w:sz="0" w:space="0" w:color="auto"/>
        <w:left w:val="none" w:sz="0" w:space="0" w:color="auto"/>
        <w:bottom w:val="none" w:sz="0" w:space="0" w:color="auto"/>
        <w:right w:val="none" w:sz="0" w:space="0" w:color="auto"/>
      </w:divBdr>
    </w:div>
    <w:div w:id="682821704">
      <w:marLeft w:val="0"/>
      <w:marRight w:val="0"/>
      <w:marTop w:val="0"/>
      <w:marBottom w:val="0"/>
      <w:divBdr>
        <w:top w:val="none" w:sz="0" w:space="0" w:color="auto"/>
        <w:left w:val="none" w:sz="0" w:space="0" w:color="auto"/>
        <w:bottom w:val="none" w:sz="0" w:space="0" w:color="auto"/>
        <w:right w:val="none" w:sz="0" w:space="0" w:color="auto"/>
      </w:divBdr>
    </w:div>
    <w:div w:id="682821705">
      <w:marLeft w:val="0"/>
      <w:marRight w:val="0"/>
      <w:marTop w:val="0"/>
      <w:marBottom w:val="0"/>
      <w:divBdr>
        <w:top w:val="none" w:sz="0" w:space="0" w:color="auto"/>
        <w:left w:val="none" w:sz="0" w:space="0" w:color="auto"/>
        <w:bottom w:val="none" w:sz="0" w:space="0" w:color="auto"/>
        <w:right w:val="none" w:sz="0" w:space="0" w:color="auto"/>
      </w:divBdr>
    </w:div>
    <w:div w:id="682821706">
      <w:marLeft w:val="0"/>
      <w:marRight w:val="0"/>
      <w:marTop w:val="0"/>
      <w:marBottom w:val="0"/>
      <w:divBdr>
        <w:top w:val="none" w:sz="0" w:space="0" w:color="auto"/>
        <w:left w:val="none" w:sz="0" w:space="0" w:color="auto"/>
        <w:bottom w:val="none" w:sz="0" w:space="0" w:color="auto"/>
        <w:right w:val="none" w:sz="0" w:space="0" w:color="auto"/>
      </w:divBdr>
    </w:div>
    <w:div w:id="682821707">
      <w:marLeft w:val="0"/>
      <w:marRight w:val="0"/>
      <w:marTop w:val="0"/>
      <w:marBottom w:val="0"/>
      <w:divBdr>
        <w:top w:val="none" w:sz="0" w:space="0" w:color="auto"/>
        <w:left w:val="none" w:sz="0" w:space="0" w:color="auto"/>
        <w:bottom w:val="none" w:sz="0" w:space="0" w:color="auto"/>
        <w:right w:val="none" w:sz="0" w:space="0" w:color="auto"/>
      </w:divBdr>
    </w:div>
    <w:div w:id="682821708">
      <w:marLeft w:val="0"/>
      <w:marRight w:val="0"/>
      <w:marTop w:val="0"/>
      <w:marBottom w:val="0"/>
      <w:divBdr>
        <w:top w:val="none" w:sz="0" w:space="0" w:color="auto"/>
        <w:left w:val="none" w:sz="0" w:space="0" w:color="auto"/>
        <w:bottom w:val="none" w:sz="0" w:space="0" w:color="auto"/>
        <w:right w:val="none" w:sz="0" w:space="0" w:color="auto"/>
      </w:divBdr>
    </w:div>
    <w:div w:id="682821709">
      <w:marLeft w:val="0"/>
      <w:marRight w:val="0"/>
      <w:marTop w:val="0"/>
      <w:marBottom w:val="0"/>
      <w:divBdr>
        <w:top w:val="none" w:sz="0" w:space="0" w:color="auto"/>
        <w:left w:val="none" w:sz="0" w:space="0" w:color="auto"/>
        <w:bottom w:val="none" w:sz="0" w:space="0" w:color="auto"/>
        <w:right w:val="none" w:sz="0" w:space="0" w:color="auto"/>
      </w:divBdr>
    </w:div>
    <w:div w:id="682821710">
      <w:marLeft w:val="0"/>
      <w:marRight w:val="0"/>
      <w:marTop w:val="0"/>
      <w:marBottom w:val="0"/>
      <w:divBdr>
        <w:top w:val="none" w:sz="0" w:space="0" w:color="auto"/>
        <w:left w:val="none" w:sz="0" w:space="0" w:color="auto"/>
        <w:bottom w:val="none" w:sz="0" w:space="0" w:color="auto"/>
        <w:right w:val="none" w:sz="0" w:space="0" w:color="auto"/>
      </w:divBdr>
    </w:div>
    <w:div w:id="682821711">
      <w:marLeft w:val="0"/>
      <w:marRight w:val="0"/>
      <w:marTop w:val="0"/>
      <w:marBottom w:val="0"/>
      <w:divBdr>
        <w:top w:val="none" w:sz="0" w:space="0" w:color="auto"/>
        <w:left w:val="none" w:sz="0" w:space="0" w:color="auto"/>
        <w:bottom w:val="none" w:sz="0" w:space="0" w:color="auto"/>
        <w:right w:val="none" w:sz="0" w:space="0" w:color="auto"/>
      </w:divBdr>
    </w:div>
    <w:div w:id="682821712">
      <w:marLeft w:val="0"/>
      <w:marRight w:val="0"/>
      <w:marTop w:val="0"/>
      <w:marBottom w:val="0"/>
      <w:divBdr>
        <w:top w:val="none" w:sz="0" w:space="0" w:color="auto"/>
        <w:left w:val="none" w:sz="0" w:space="0" w:color="auto"/>
        <w:bottom w:val="none" w:sz="0" w:space="0" w:color="auto"/>
        <w:right w:val="none" w:sz="0" w:space="0" w:color="auto"/>
      </w:divBdr>
    </w:div>
    <w:div w:id="682821713">
      <w:marLeft w:val="0"/>
      <w:marRight w:val="0"/>
      <w:marTop w:val="0"/>
      <w:marBottom w:val="0"/>
      <w:divBdr>
        <w:top w:val="none" w:sz="0" w:space="0" w:color="auto"/>
        <w:left w:val="none" w:sz="0" w:space="0" w:color="auto"/>
        <w:bottom w:val="none" w:sz="0" w:space="0" w:color="auto"/>
        <w:right w:val="none" w:sz="0" w:space="0" w:color="auto"/>
      </w:divBdr>
    </w:div>
    <w:div w:id="682821714">
      <w:marLeft w:val="0"/>
      <w:marRight w:val="0"/>
      <w:marTop w:val="0"/>
      <w:marBottom w:val="0"/>
      <w:divBdr>
        <w:top w:val="none" w:sz="0" w:space="0" w:color="auto"/>
        <w:left w:val="none" w:sz="0" w:space="0" w:color="auto"/>
        <w:bottom w:val="none" w:sz="0" w:space="0" w:color="auto"/>
        <w:right w:val="none" w:sz="0" w:space="0" w:color="auto"/>
      </w:divBdr>
    </w:div>
    <w:div w:id="682821715">
      <w:marLeft w:val="0"/>
      <w:marRight w:val="0"/>
      <w:marTop w:val="0"/>
      <w:marBottom w:val="0"/>
      <w:divBdr>
        <w:top w:val="none" w:sz="0" w:space="0" w:color="auto"/>
        <w:left w:val="none" w:sz="0" w:space="0" w:color="auto"/>
        <w:bottom w:val="none" w:sz="0" w:space="0" w:color="auto"/>
        <w:right w:val="none" w:sz="0" w:space="0" w:color="auto"/>
      </w:divBdr>
    </w:div>
    <w:div w:id="682821716">
      <w:marLeft w:val="0"/>
      <w:marRight w:val="0"/>
      <w:marTop w:val="0"/>
      <w:marBottom w:val="0"/>
      <w:divBdr>
        <w:top w:val="none" w:sz="0" w:space="0" w:color="auto"/>
        <w:left w:val="none" w:sz="0" w:space="0" w:color="auto"/>
        <w:bottom w:val="none" w:sz="0" w:space="0" w:color="auto"/>
        <w:right w:val="none" w:sz="0" w:space="0" w:color="auto"/>
      </w:divBdr>
    </w:div>
    <w:div w:id="682821717">
      <w:marLeft w:val="0"/>
      <w:marRight w:val="0"/>
      <w:marTop w:val="0"/>
      <w:marBottom w:val="0"/>
      <w:divBdr>
        <w:top w:val="none" w:sz="0" w:space="0" w:color="auto"/>
        <w:left w:val="none" w:sz="0" w:space="0" w:color="auto"/>
        <w:bottom w:val="none" w:sz="0" w:space="0" w:color="auto"/>
        <w:right w:val="none" w:sz="0" w:space="0" w:color="auto"/>
      </w:divBdr>
    </w:div>
    <w:div w:id="682821718">
      <w:marLeft w:val="0"/>
      <w:marRight w:val="0"/>
      <w:marTop w:val="0"/>
      <w:marBottom w:val="0"/>
      <w:divBdr>
        <w:top w:val="none" w:sz="0" w:space="0" w:color="auto"/>
        <w:left w:val="none" w:sz="0" w:space="0" w:color="auto"/>
        <w:bottom w:val="none" w:sz="0" w:space="0" w:color="auto"/>
        <w:right w:val="none" w:sz="0" w:space="0" w:color="auto"/>
      </w:divBdr>
    </w:div>
    <w:div w:id="682821719">
      <w:marLeft w:val="0"/>
      <w:marRight w:val="0"/>
      <w:marTop w:val="0"/>
      <w:marBottom w:val="0"/>
      <w:divBdr>
        <w:top w:val="none" w:sz="0" w:space="0" w:color="auto"/>
        <w:left w:val="none" w:sz="0" w:space="0" w:color="auto"/>
        <w:bottom w:val="none" w:sz="0" w:space="0" w:color="auto"/>
        <w:right w:val="none" w:sz="0" w:space="0" w:color="auto"/>
      </w:divBdr>
    </w:div>
    <w:div w:id="682821720">
      <w:marLeft w:val="0"/>
      <w:marRight w:val="0"/>
      <w:marTop w:val="0"/>
      <w:marBottom w:val="0"/>
      <w:divBdr>
        <w:top w:val="none" w:sz="0" w:space="0" w:color="auto"/>
        <w:left w:val="none" w:sz="0" w:space="0" w:color="auto"/>
        <w:bottom w:val="none" w:sz="0" w:space="0" w:color="auto"/>
        <w:right w:val="none" w:sz="0" w:space="0" w:color="auto"/>
      </w:divBdr>
    </w:div>
    <w:div w:id="682821721">
      <w:marLeft w:val="0"/>
      <w:marRight w:val="0"/>
      <w:marTop w:val="0"/>
      <w:marBottom w:val="0"/>
      <w:divBdr>
        <w:top w:val="none" w:sz="0" w:space="0" w:color="auto"/>
        <w:left w:val="none" w:sz="0" w:space="0" w:color="auto"/>
        <w:bottom w:val="none" w:sz="0" w:space="0" w:color="auto"/>
        <w:right w:val="none" w:sz="0" w:space="0" w:color="auto"/>
      </w:divBdr>
    </w:div>
    <w:div w:id="682821722">
      <w:marLeft w:val="0"/>
      <w:marRight w:val="0"/>
      <w:marTop w:val="0"/>
      <w:marBottom w:val="0"/>
      <w:divBdr>
        <w:top w:val="none" w:sz="0" w:space="0" w:color="auto"/>
        <w:left w:val="none" w:sz="0" w:space="0" w:color="auto"/>
        <w:bottom w:val="none" w:sz="0" w:space="0" w:color="auto"/>
        <w:right w:val="none" w:sz="0" w:space="0" w:color="auto"/>
      </w:divBdr>
    </w:div>
    <w:div w:id="682821723">
      <w:marLeft w:val="0"/>
      <w:marRight w:val="0"/>
      <w:marTop w:val="0"/>
      <w:marBottom w:val="0"/>
      <w:divBdr>
        <w:top w:val="none" w:sz="0" w:space="0" w:color="auto"/>
        <w:left w:val="none" w:sz="0" w:space="0" w:color="auto"/>
        <w:bottom w:val="none" w:sz="0" w:space="0" w:color="auto"/>
        <w:right w:val="none" w:sz="0" w:space="0" w:color="auto"/>
      </w:divBdr>
    </w:div>
    <w:div w:id="682821724">
      <w:marLeft w:val="0"/>
      <w:marRight w:val="0"/>
      <w:marTop w:val="0"/>
      <w:marBottom w:val="0"/>
      <w:divBdr>
        <w:top w:val="none" w:sz="0" w:space="0" w:color="auto"/>
        <w:left w:val="none" w:sz="0" w:space="0" w:color="auto"/>
        <w:bottom w:val="none" w:sz="0" w:space="0" w:color="auto"/>
        <w:right w:val="none" w:sz="0" w:space="0" w:color="auto"/>
      </w:divBdr>
    </w:div>
    <w:div w:id="682821725">
      <w:marLeft w:val="0"/>
      <w:marRight w:val="0"/>
      <w:marTop w:val="0"/>
      <w:marBottom w:val="0"/>
      <w:divBdr>
        <w:top w:val="none" w:sz="0" w:space="0" w:color="auto"/>
        <w:left w:val="none" w:sz="0" w:space="0" w:color="auto"/>
        <w:bottom w:val="none" w:sz="0" w:space="0" w:color="auto"/>
        <w:right w:val="none" w:sz="0" w:space="0" w:color="auto"/>
      </w:divBdr>
    </w:div>
    <w:div w:id="682821726">
      <w:marLeft w:val="0"/>
      <w:marRight w:val="0"/>
      <w:marTop w:val="0"/>
      <w:marBottom w:val="0"/>
      <w:divBdr>
        <w:top w:val="none" w:sz="0" w:space="0" w:color="auto"/>
        <w:left w:val="none" w:sz="0" w:space="0" w:color="auto"/>
        <w:bottom w:val="none" w:sz="0" w:space="0" w:color="auto"/>
        <w:right w:val="none" w:sz="0" w:space="0" w:color="auto"/>
      </w:divBdr>
    </w:div>
    <w:div w:id="682821727">
      <w:marLeft w:val="0"/>
      <w:marRight w:val="0"/>
      <w:marTop w:val="0"/>
      <w:marBottom w:val="0"/>
      <w:divBdr>
        <w:top w:val="none" w:sz="0" w:space="0" w:color="auto"/>
        <w:left w:val="none" w:sz="0" w:space="0" w:color="auto"/>
        <w:bottom w:val="none" w:sz="0" w:space="0" w:color="auto"/>
        <w:right w:val="none" w:sz="0" w:space="0" w:color="auto"/>
      </w:divBdr>
    </w:div>
    <w:div w:id="682821728">
      <w:marLeft w:val="0"/>
      <w:marRight w:val="0"/>
      <w:marTop w:val="0"/>
      <w:marBottom w:val="0"/>
      <w:divBdr>
        <w:top w:val="none" w:sz="0" w:space="0" w:color="auto"/>
        <w:left w:val="none" w:sz="0" w:space="0" w:color="auto"/>
        <w:bottom w:val="none" w:sz="0" w:space="0" w:color="auto"/>
        <w:right w:val="none" w:sz="0" w:space="0" w:color="auto"/>
      </w:divBdr>
    </w:div>
    <w:div w:id="682821729">
      <w:marLeft w:val="0"/>
      <w:marRight w:val="0"/>
      <w:marTop w:val="0"/>
      <w:marBottom w:val="0"/>
      <w:divBdr>
        <w:top w:val="none" w:sz="0" w:space="0" w:color="auto"/>
        <w:left w:val="none" w:sz="0" w:space="0" w:color="auto"/>
        <w:bottom w:val="none" w:sz="0" w:space="0" w:color="auto"/>
        <w:right w:val="none" w:sz="0" w:space="0" w:color="auto"/>
      </w:divBdr>
    </w:div>
    <w:div w:id="682821730">
      <w:marLeft w:val="0"/>
      <w:marRight w:val="0"/>
      <w:marTop w:val="0"/>
      <w:marBottom w:val="0"/>
      <w:divBdr>
        <w:top w:val="none" w:sz="0" w:space="0" w:color="auto"/>
        <w:left w:val="none" w:sz="0" w:space="0" w:color="auto"/>
        <w:bottom w:val="none" w:sz="0" w:space="0" w:color="auto"/>
        <w:right w:val="none" w:sz="0" w:space="0" w:color="auto"/>
      </w:divBdr>
    </w:div>
    <w:div w:id="682821731">
      <w:marLeft w:val="0"/>
      <w:marRight w:val="0"/>
      <w:marTop w:val="0"/>
      <w:marBottom w:val="0"/>
      <w:divBdr>
        <w:top w:val="none" w:sz="0" w:space="0" w:color="auto"/>
        <w:left w:val="none" w:sz="0" w:space="0" w:color="auto"/>
        <w:bottom w:val="none" w:sz="0" w:space="0" w:color="auto"/>
        <w:right w:val="none" w:sz="0" w:space="0" w:color="auto"/>
      </w:divBdr>
    </w:div>
    <w:div w:id="682821732">
      <w:marLeft w:val="0"/>
      <w:marRight w:val="0"/>
      <w:marTop w:val="0"/>
      <w:marBottom w:val="0"/>
      <w:divBdr>
        <w:top w:val="none" w:sz="0" w:space="0" w:color="auto"/>
        <w:left w:val="none" w:sz="0" w:space="0" w:color="auto"/>
        <w:bottom w:val="none" w:sz="0" w:space="0" w:color="auto"/>
        <w:right w:val="none" w:sz="0" w:space="0" w:color="auto"/>
      </w:divBdr>
    </w:div>
    <w:div w:id="682821733">
      <w:marLeft w:val="0"/>
      <w:marRight w:val="0"/>
      <w:marTop w:val="0"/>
      <w:marBottom w:val="0"/>
      <w:divBdr>
        <w:top w:val="none" w:sz="0" w:space="0" w:color="auto"/>
        <w:left w:val="none" w:sz="0" w:space="0" w:color="auto"/>
        <w:bottom w:val="none" w:sz="0" w:space="0" w:color="auto"/>
        <w:right w:val="none" w:sz="0" w:space="0" w:color="auto"/>
      </w:divBdr>
    </w:div>
    <w:div w:id="682821734">
      <w:marLeft w:val="0"/>
      <w:marRight w:val="0"/>
      <w:marTop w:val="0"/>
      <w:marBottom w:val="0"/>
      <w:divBdr>
        <w:top w:val="none" w:sz="0" w:space="0" w:color="auto"/>
        <w:left w:val="none" w:sz="0" w:space="0" w:color="auto"/>
        <w:bottom w:val="none" w:sz="0" w:space="0" w:color="auto"/>
        <w:right w:val="none" w:sz="0" w:space="0" w:color="auto"/>
      </w:divBdr>
    </w:div>
    <w:div w:id="682821735">
      <w:marLeft w:val="0"/>
      <w:marRight w:val="0"/>
      <w:marTop w:val="0"/>
      <w:marBottom w:val="0"/>
      <w:divBdr>
        <w:top w:val="none" w:sz="0" w:space="0" w:color="auto"/>
        <w:left w:val="none" w:sz="0" w:space="0" w:color="auto"/>
        <w:bottom w:val="none" w:sz="0" w:space="0" w:color="auto"/>
        <w:right w:val="none" w:sz="0" w:space="0" w:color="auto"/>
      </w:divBdr>
    </w:div>
    <w:div w:id="682821736">
      <w:marLeft w:val="0"/>
      <w:marRight w:val="0"/>
      <w:marTop w:val="0"/>
      <w:marBottom w:val="0"/>
      <w:divBdr>
        <w:top w:val="none" w:sz="0" w:space="0" w:color="auto"/>
        <w:left w:val="none" w:sz="0" w:space="0" w:color="auto"/>
        <w:bottom w:val="none" w:sz="0" w:space="0" w:color="auto"/>
        <w:right w:val="none" w:sz="0" w:space="0" w:color="auto"/>
      </w:divBdr>
    </w:div>
    <w:div w:id="682821737">
      <w:marLeft w:val="0"/>
      <w:marRight w:val="0"/>
      <w:marTop w:val="0"/>
      <w:marBottom w:val="0"/>
      <w:divBdr>
        <w:top w:val="none" w:sz="0" w:space="0" w:color="auto"/>
        <w:left w:val="none" w:sz="0" w:space="0" w:color="auto"/>
        <w:bottom w:val="none" w:sz="0" w:space="0" w:color="auto"/>
        <w:right w:val="none" w:sz="0" w:space="0" w:color="auto"/>
      </w:divBdr>
    </w:div>
    <w:div w:id="682821738">
      <w:marLeft w:val="0"/>
      <w:marRight w:val="0"/>
      <w:marTop w:val="0"/>
      <w:marBottom w:val="0"/>
      <w:divBdr>
        <w:top w:val="none" w:sz="0" w:space="0" w:color="auto"/>
        <w:left w:val="none" w:sz="0" w:space="0" w:color="auto"/>
        <w:bottom w:val="none" w:sz="0" w:space="0" w:color="auto"/>
        <w:right w:val="none" w:sz="0" w:space="0" w:color="auto"/>
      </w:divBdr>
    </w:div>
    <w:div w:id="682821739">
      <w:marLeft w:val="0"/>
      <w:marRight w:val="0"/>
      <w:marTop w:val="0"/>
      <w:marBottom w:val="0"/>
      <w:divBdr>
        <w:top w:val="none" w:sz="0" w:space="0" w:color="auto"/>
        <w:left w:val="none" w:sz="0" w:space="0" w:color="auto"/>
        <w:bottom w:val="none" w:sz="0" w:space="0" w:color="auto"/>
        <w:right w:val="none" w:sz="0" w:space="0" w:color="auto"/>
      </w:divBdr>
    </w:div>
    <w:div w:id="682821740">
      <w:marLeft w:val="0"/>
      <w:marRight w:val="0"/>
      <w:marTop w:val="0"/>
      <w:marBottom w:val="0"/>
      <w:divBdr>
        <w:top w:val="none" w:sz="0" w:space="0" w:color="auto"/>
        <w:left w:val="none" w:sz="0" w:space="0" w:color="auto"/>
        <w:bottom w:val="none" w:sz="0" w:space="0" w:color="auto"/>
        <w:right w:val="none" w:sz="0" w:space="0" w:color="auto"/>
      </w:divBdr>
    </w:div>
    <w:div w:id="682821741">
      <w:marLeft w:val="0"/>
      <w:marRight w:val="0"/>
      <w:marTop w:val="0"/>
      <w:marBottom w:val="0"/>
      <w:divBdr>
        <w:top w:val="none" w:sz="0" w:space="0" w:color="auto"/>
        <w:left w:val="none" w:sz="0" w:space="0" w:color="auto"/>
        <w:bottom w:val="none" w:sz="0" w:space="0" w:color="auto"/>
        <w:right w:val="none" w:sz="0" w:space="0" w:color="auto"/>
      </w:divBdr>
    </w:div>
    <w:div w:id="682821742">
      <w:marLeft w:val="0"/>
      <w:marRight w:val="0"/>
      <w:marTop w:val="0"/>
      <w:marBottom w:val="0"/>
      <w:divBdr>
        <w:top w:val="none" w:sz="0" w:space="0" w:color="auto"/>
        <w:left w:val="none" w:sz="0" w:space="0" w:color="auto"/>
        <w:bottom w:val="none" w:sz="0" w:space="0" w:color="auto"/>
        <w:right w:val="none" w:sz="0" w:space="0" w:color="auto"/>
      </w:divBdr>
    </w:div>
    <w:div w:id="682821743">
      <w:marLeft w:val="0"/>
      <w:marRight w:val="0"/>
      <w:marTop w:val="0"/>
      <w:marBottom w:val="0"/>
      <w:divBdr>
        <w:top w:val="none" w:sz="0" w:space="0" w:color="auto"/>
        <w:left w:val="none" w:sz="0" w:space="0" w:color="auto"/>
        <w:bottom w:val="none" w:sz="0" w:space="0" w:color="auto"/>
        <w:right w:val="none" w:sz="0" w:space="0" w:color="auto"/>
      </w:divBdr>
    </w:div>
    <w:div w:id="682821744">
      <w:marLeft w:val="0"/>
      <w:marRight w:val="0"/>
      <w:marTop w:val="0"/>
      <w:marBottom w:val="0"/>
      <w:divBdr>
        <w:top w:val="none" w:sz="0" w:space="0" w:color="auto"/>
        <w:left w:val="none" w:sz="0" w:space="0" w:color="auto"/>
        <w:bottom w:val="none" w:sz="0" w:space="0" w:color="auto"/>
        <w:right w:val="none" w:sz="0" w:space="0" w:color="auto"/>
      </w:divBdr>
    </w:div>
    <w:div w:id="682821745">
      <w:marLeft w:val="0"/>
      <w:marRight w:val="0"/>
      <w:marTop w:val="0"/>
      <w:marBottom w:val="0"/>
      <w:divBdr>
        <w:top w:val="none" w:sz="0" w:space="0" w:color="auto"/>
        <w:left w:val="none" w:sz="0" w:space="0" w:color="auto"/>
        <w:bottom w:val="none" w:sz="0" w:space="0" w:color="auto"/>
        <w:right w:val="none" w:sz="0" w:space="0" w:color="auto"/>
      </w:divBdr>
    </w:div>
    <w:div w:id="682821746">
      <w:marLeft w:val="0"/>
      <w:marRight w:val="0"/>
      <w:marTop w:val="0"/>
      <w:marBottom w:val="0"/>
      <w:divBdr>
        <w:top w:val="none" w:sz="0" w:space="0" w:color="auto"/>
        <w:left w:val="none" w:sz="0" w:space="0" w:color="auto"/>
        <w:bottom w:val="none" w:sz="0" w:space="0" w:color="auto"/>
        <w:right w:val="none" w:sz="0" w:space="0" w:color="auto"/>
      </w:divBdr>
    </w:div>
    <w:div w:id="682821747">
      <w:marLeft w:val="0"/>
      <w:marRight w:val="0"/>
      <w:marTop w:val="0"/>
      <w:marBottom w:val="0"/>
      <w:divBdr>
        <w:top w:val="none" w:sz="0" w:space="0" w:color="auto"/>
        <w:left w:val="none" w:sz="0" w:space="0" w:color="auto"/>
        <w:bottom w:val="none" w:sz="0" w:space="0" w:color="auto"/>
        <w:right w:val="none" w:sz="0" w:space="0" w:color="auto"/>
      </w:divBdr>
    </w:div>
    <w:div w:id="682821748">
      <w:marLeft w:val="0"/>
      <w:marRight w:val="0"/>
      <w:marTop w:val="0"/>
      <w:marBottom w:val="0"/>
      <w:divBdr>
        <w:top w:val="none" w:sz="0" w:space="0" w:color="auto"/>
        <w:left w:val="none" w:sz="0" w:space="0" w:color="auto"/>
        <w:bottom w:val="none" w:sz="0" w:space="0" w:color="auto"/>
        <w:right w:val="none" w:sz="0" w:space="0" w:color="auto"/>
      </w:divBdr>
    </w:div>
    <w:div w:id="682821749">
      <w:marLeft w:val="0"/>
      <w:marRight w:val="0"/>
      <w:marTop w:val="0"/>
      <w:marBottom w:val="0"/>
      <w:divBdr>
        <w:top w:val="none" w:sz="0" w:space="0" w:color="auto"/>
        <w:left w:val="none" w:sz="0" w:space="0" w:color="auto"/>
        <w:bottom w:val="none" w:sz="0" w:space="0" w:color="auto"/>
        <w:right w:val="none" w:sz="0" w:space="0" w:color="auto"/>
      </w:divBdr>
    </w:div>
    <w:div w:id="682821750">
      <w:marLeft w:val="0"/>
      <w:marRight w:val="0"/>
      <w:marTop w:val="0"/>
      <w:marBottom w:val="0"/>
      <w:divBdr>
        <w:top w:val="none" w:sz="0" w:space="0" w:color="auto"/>
        <w:left w:val="none" w:sz="0" w:space="0" w:color="auto"/>
        <w:bottom w:val="none" w:sz="0" w:space="0" w:color="auto"/>
        <w:right w:val="none" w:sz="0" w:space="0" w:color="auto"/>
      </w:divBdr>
    </w:div>
    <w:div w:id="682821751">
      <w:marLeft w:val="0"/>
      <w:marRight w:val="0"/>
      <w:marTop w:val="0"/>
      <w:marBottom w:val="0"/>
      <w:divBdr>
        <w:top w:val="none" w:sz="0" w:space="0" w:color="auto"/>
        <w:left w:val="none" w:sz="0" w:space="0" w:color="auto"/>
        <w:bottom w:val="none" w:sz="0" w:space="0" w:color="auto"/>
        <w:right w:val="none" w:sz="0" w:space="0" w:color="auto"/>
      </w:divBdr>
    </w:div>
    <w:div w:id="682821752">
      <w:marLeft w:val="0"/>
      <w:marRight w:val="0"/>
      <w:marTop w:val="0"/>
      <w:marBottom w:val="0"/>
      <w:divBdr>
        <w:top w:val="none" w:sz="0" w:space="0" w:color="auto"/>
        <w:left w:val="none" w:sz="0" w:space="0" w:color="auto"/>
        <w:bottom w:val="none" w:sz="0" w:space="0" w:color="auto"/>
        <w:right w:val="none" w:sz="0" w:space="0" w:color="auto"/>
      </w:divBdr>
    </w:div>
    <w:div w:id="682821753">
      <w:marLeft w:val="0"/>
      <w:marRight w:val="0"/>
      <w:marTop w:val="0"/>
      <w:marBottom w:val="0"/>
      <w:divBdr>
        <w:top w:val="none" w:sz="0" w:space="0" w:color="auto"/>
        <w:left w:val="none" w:sz="0" w:space="0" w:color="auto"/>
        <w:bottom w:val="none" w:sz="0" w:space="0" w:color="auto"/>
        <w:right w:val="none" w:sz="0" w:space="0" w:color="auto"/>
      </w:divBdr>
    </w:div>
    <w:div w:id="682821754">
      <w:marLeft w:val="0"/>
      <w:marRight w:val="0"/>
      <w:marTop w:val="0"/>
      <w:marBottom w:val="0"/>
      <w:divBdr>
        <w:top w:val="none" w:sz="0" w:space="0" w:color="auto"/>
        <w:left w:val="none" w:sz="0" w:space="0" w:color="auto"/>
        <w:bottom w:val="none" w:sz="0" w:space="0" w:color="auto"/>
        <w:right w:val="none" w:sz="0" w:space="0" w:color="auto"/>
      </w:divBdr>
    </w:div>
    <w:div w:id="682821755">
      <w:marLeft w:val="0"/>
      <w:marRight w:val="0"/>
      <w:marTop w:val="0"/>
      <w:marBottom w:val="0"/>
      <w:divBdr>
        <w:top w:val="none" w:sz="0" w:space="0" w:color="auto"/>
        <w:left w:val="none" w:sz="0" w:space="0" w:color="auto"/>
        <w:bottom w:val="none" w:sz="0" w:space="0" w:color="auto"/>
        <w:right w:val="none" w:sz="0" w:space="0" w:color="auto"/>
      </w:divBdr>
    </w:div>
    <w:div w:id="682821756">
      <w:marLeft w:val="0"/>
      <w:marRight w:val="0"/>
      <w:marTop w:val="0"/>
      <w:marBottom w:val="0"/>
      <w:divBdr>
        <w:top w:val="none" w:sz="0" w:space="0" w:color="auto"/>
        <w:left w:val="none" w:sz="0" w:space="0" w:color="auto"/>
        <w:bottom w:val="none" w:sz="0" w:space="0" w:color="auto"/>
        <w:right w:val="none" w:sz="0" w:space="0" w:color="auto"/>
      </w:divBdr>
    </w:div>
    <w:div w:id="682821757">
      <w:marLeft w:val="0"/>
      <w:marRight w:val="0"/>
      <w:marTop w:val="0"/>
      <w:marBottom w:val="0"/>
      <w:divBdr>
        <w:top w:val="none" w:sz="0" w:space="0" w:color="auto"/>
        <w:left w:val="none" w:sz="0" w:space="0" w:color="auto"/>
        <w:bottom w:val="none" w:sz="0" w:space="0" w:color="auto"/>
        <w:right w:val="none" w:sz="0" w:space="0" w:color="auto"/>
      </w:divBdr>
    </w:div>
    <w:div w:id="682821758">
      <w:marLeft w:val="0"/>
      <w:marRight w:val="0"/>
      <w:marTop w:val="0"/>
      <w:marBottom w:val="0"/>
      <w:divBdr>
        <w:top w:val="none" w:sz="0" w:space="0" w:color="auto"/>
        <w:left w:val="none" w:sz="0" w:space="0" w:color="auto"/>
        <w:bottom w:val="none" w:sz="0" w:space="0" w:color="auto"/>
        <w:right w:val="none" w:sz="0" w:space="0" w:color="auto"/>
      </w:divBdr>
    </w:div>
    <w:div w:id="682821759">
      <w:marLeft w:val="0"/>
      <w:marRight w:val="0"/>
      <w:marTop w:val="0"/>
      <w:marBottom w:val="0"/>
      <w:divBdr>
        <w:top w:val="none" w:sz="0" w:space="0" w:color="auto"/>
        <w:left w:val="none" w:sz="0" w:space="0" w:color="auto"/>
        <w:bottom w:val="none" w:sz="0" w:space="0" w:color="auto"/>
        <w:right w:val="none" w:sz="0" w:space="0" w:color="auto"/>
      </w:divBdr>
    </w:div>
    <w:div w:id="682821760">
      <w:marLeft w:val="0"/>
      <w:marRight w:val="0"/>
      <w:marTop w:val="0"/>
      <w:marBottom w:val="0"/>
      <w:divBdr>
        <w:top w:val="none" w:sz="0" w:space="0" w:color="auto"/>
        <w:left w:val="none" w:sz="0" w:space="0" w:color="auto"/>
        <w:bottom w:val="none" w:sz="0" w:space="0" w:color="auto"/>
        <w:right w:val="none" w:sz="0" w:space="0" w:color="auto"/>
      </w:divBdr>
    </w:div>
    <w:div w:id="682821761">
      <w:marLeft w:val="0"/>
      <w:marRight w:val="0"/>
      <w:marTop w:val="0"/>
      <w:marBottom w:val="0"/>
      <w:divBdr>
        <w:top w:val="none" w:sz="0" w:space="0" w:color="auto"/>
        <w:left w:val="none" w:sz="0" w:space="0" w:color="auto"/>
        <w:bottom w:val="none" w:sz="0" w:space="0" w:color="auto"/>
        <w:right w:val="none" w:sz="0" w:space="0" w:color="auto"/>
      </w:divBdr>
    </w:div>
    <w:div w:id="682821762">
      <w:marLeft w:val="0"/>
      <w:marRight w:val="0"/>
      <w:marTop w:val="0"/>
      <w:marBottom w:val="0"/>
      <w:divBdr>
        <w:top w:val="none" w:sz="0" w:space="0" w:color="auto"/>
        <w:left w:val="none" w:sz="0" w:space="0" w:color="auto"/>
        <w:bottom w:val="none" w:sz="0" w:space="0" w:color="auto"/>
        <w:right w:val="none" w:sz="0" w:space="0" w:color="auto"/>
      </w:divBdr>
    </w:div>
    <w:div w:id="682821763">
      <w:marLeft w:val="0"/>
      <w:marRight w:val="0"/>
      <w:marTop w:val="0"/>
      <w:marBottom w:val="0"/>
      <w:divBdr>
        <w:top w:val="none" w:sz="0" w:space="0" w:color="auto"/>
        <w:left w:val="none" w:sz="0" w:space="0" w:color="auto"/>
        <w:bottom w:val="none" w:sz="0" w:space="0" w:color="auto"/>
        <w:right w:val="none" w:sz="0" w:space="0" w:color="auto"/>
      </w:divBdr>
    </w:div>
    <w:div w:id="682821764">
      <w:marLeft w:val="0"/>
      <w:marRight w:val="0"/>
      <w:marTop w:val="0"/>
      <w:marBottom w:val="0"/>
      <w:divBdr>
        <w:top w:val="none" w:sz="0" w:space="0" w:color="auto"/>
        <w:left w:val="none" w:sz="0" w:space="0" w:color="auto"/>
        <w:bottom w:val="none" w:sz="0" w:space="0" w:color="auto"/>
        <w:right w:val="none" w:sz="0" w:space="0" w:color="auto"/>
      </w:divBdr>
    </w:div>
    <w:div w:id="682821765">
      <w:marLeft w:val="0"/>
      <w:marRight w:val="0"/>
      <w:marTop w:val="0"/>
      <w:marBottom w:val="0"/>
      <w:divBdr>
        <w:top w:val="none" w:sz="0" w:space="0" w:color="auto"/>
        <w:left w:val="none" w:sz="0" w:space="0" w:color="auto"/>
        <w:bottom w:val="none" w:sz="0" w:space="0" w:color="auto"/>
        <w:right w:val="none" w:sz="0" w:space="0" w:color="auto"/>
      </w:divBdr>
    </w:div>
    <w:div w:id="682821766">
      <w:marLeft w:val="0"/>
      <w:marRight w:val="0"/>
      <w:marTop w:val="0"/>
      <w:marBottom w:val="0"/>
      <w:divBdr>
        <w:top w:val="none" w:sz="0" w:space="0" w:color="auto"/>
        <w:left w:val="none" w:sz="0" w:space="0" w:color="auto"/>
        <w:bottom w:val="none" w:sz="0" w:space="0" w:color="auto"/>
        <w:right w:val="none" w:sz="0" w:space="0" w:color="auto"/>
      </w:divBdr>
    </w:div>
    <w:div w:id="682821767">
      <w:marLeft w:val="0"/>
      <w:marRight w:val="0"/>
      <w:marTop w:val="0"/>
      <w:marBottom w:val="0"/>
      <w:divBdr>
        <w:top w:val="none" w:sz="0" w:space="0" w:color="auto"/>
        <w:left w:val="none" w:sz="0" w:space="0" w:color="auto"/>
        <w:bottom w:val="none" w:sz="0" w:space="0" w:color="auto"/>
        <w:right w:val="none" w:sz="0" w:space="0" w:color="auto"/>
      </w:divBdr>
    </w:div>
    <w:div w:id="682821768">
      <w:marLeft w:val="0"/>
      <w:marRight w:val="0"/>
      <w:marTop w:val="0"/>
      <w:marBottom w:val="0"/>
      <w:divBdr>
        <w:top w:val="none" w:sz="0" w:space="0" w:color="auto"/>
        <w:left w:val="none" w:sz="0" w:space="0" w:color="auto"/>
        <w:bottom w:val="none" w:sz="0" w:space="0" w:color="auto"/>
        <w:right w:val="none" w:sz="0" w:space="0" w:color="auto"/>
      </w:divBdr>
    </w:div>
    <w:div w:id="682821769">
      <w:marLeft w:val="0"/>
      <w:marRight w:val="0"/>
      <w:marTop w:val="0"/>
      <w:marBottom w:val="0"/>
      <w:divBdr>
        <w:top w:val="none" w:sz="0" w:space="0" w:color="auto"/>
        <w:left w:val="none" w:sz="0" w:space="0" w:color="auto"/>
        <w:bottom w:val="none" w:sz="0" w:space="0" w:color="auto"/>
        <w:right w:val="none" w:sz="0" w:space="0" w:color="auto"/>
      </w:divBdr>
    </w:div>
    <w:div w:id="682821770">
      <w:marLeft w:val="0"/>
      <w:marRight w:val="0"/>
      <w:marTop w:val="0"/>
      <w:marBottom w:val="0"/>
      <w:divBdr>
        <w:top w:val="none" w:sz="0" w:space="0" w:color="auto"/>
        <w:left w:val="none" w:sz="0" w:space="0" w:color="auto"/>
        <w:bottom w:val="none" w:sz="0" w:space="0" w:color="auto"/>
        <w:right w:val="none" w:sz="0" w:space="0" w:color="auto"/>
      </w:divBdr>
    </w:div>
    <w:div w:id="682821771">
      <w:marLeft w:val="0"/>
      <w:marRight w:val="0"/>
      <w:marTop w:val="0"/>
      <w:marBottom w:val="0"/>
      <w:divBdr>
        <w:top w:val="none" w:sz="0" w:space="0" w:color="auto"/>
        <w:left w:val="none" w:sz="0" w:space="0" w:color="auto"/>
        <w:bottom w:val="none" w:sz="0" w:space="0" w:color="auto"/>
        <w:right w:val="none" w:sz="0" w:space="0" w:color="auto"/>
      </w:divBdr>
    </w:div>
    <w:div w:id="682821772">
      <w:marLeft w:val="0"/>
      <w:marRight w:val="0"/>
      <w:marTop w:val="0"/>
      <w:marBottom w:val="0"/>
      <w:divBdr>
        <w:top w:val="none" w:sz="0" w:space="0" w:color="auto"/>
        <w:left w:val="none" w:sz="0" w:space="0" w:color="auto"/>
        <w:bottom w:val="none" w:sz="0" w:space="0" w:color="auto"/>
        <w:right w:val="none" w:sz="0" w:space="0" w:color="auto"/>
      </w:divBdr>
    </w:div>
    <w:div w:id="682821773">
      <w:marLeft w:val="0"/>
      <w:marRight w:val="0"/>
      <w:marTop w:val="0"/>
      <w:marBottom w:val="0"/>
      <w:divBdr>
        <w:top w:val="none" w:sz="0" w:space="0" w:color="auto"/>
        <w:left w:val="none" w:sz="0" w:space="0" w:color="auto"/>
        <w:bottom w:val="none" w:sz="0" w:space="0" w:color="auto"/>
        <w:right w:val="none" w:sz="0" w:space="0" w:color="auto"/>
      </w:divBdr>
    </w:div>
    <w:div w:id="682821774">
      <w:marLeft w:val="0"/>
      <w:marRight w:val="0"/>
      <w:marTop w:val="0"/>
      <w:marBottom w:val="0"/>
      <w:divBdr>
        <w:top w:val="none" w:sz="0" w:space="0" w:color="auto"/>
        <w:left w:val="none" w:sz="0" w:space="0" w:color="auto"/>
        <w:bottom w:val="none" w:sz="0" w:space="0" w:color="auto"/>
        <w:right w:val="none" w:sz="0" w:space="0" w:color="auto"/>
      </w:divBdr>
    </w:div>
    <w:div w:id="682821775">
      <w:marLeft w:val="0"/>
      <w:marRight w:val="0"/>
      <w:marTop w:val="0"/>
      <w:marBottom w:val="0"/>
      <w:divBdr>
        <w:top w:val="none" w:sz="0" w:space="0" w:color="auto"/>
        <w:left w:val="none" w:sz="0" w:space="0" w:color="auto"/>
        <w:bottom w:val="none" w:sz="0" w:space="0" w:color="auto"/>
        <w:right w:val="none" w:sz="0" w:space="0" w:color="auto"/>
      </w:divBdr>
    </w:div>
    <w:div w:id="682821776">
      <w:marLeft w:val="0"/>
      <w:marRight w:val="0"/>
      <w:marTop w:val="0"/>
      <w:marBottom w:val="0"/>
      <w:divBdr>
        <w:top w:val="none" w:sz="0" w:space="0" w:color="auto"/>
        <w:left w:val="none" w:sz="0" w:space="0" w:color="auto"/>
        <w:bottom w:val="none" w:sz="0" w:space="0" w:color="auto"/>
        <w:right w:val="none" w:sz="0" w:space="0" w:color="auto"/>
      </w:divBdr>
    </w:div>
    <w:div w:id="682821777">
      <w:marLeft w:val="0"/>
      <w:marRight w:val="0"/>
      <w:marTop w:val="0"/>
      <w:marBottom w:val="0"/>
      <w:divBdr>
        <w:top w:val="none" w:sz="0" w:space="0" w:color="auto"/>
        <w:left w:val="none" w:sz="0" w:space="0" w:color="auto"/>
        <w:bottom w:val="none" w:sz="0" w:space="0" w:color="auto"/>
        <w:right w:val="none" w:sz="0" w:space="0" w:color="auto"/>
      </w:divBdr>
    </w:div>
    <w:div w:id="682821778">
      <w:marLeft w:val="0"/>
      <w:marRight w:val="0"/>
      <w:marTop w:val="0"/>
      <w:marBottom w:val="0"/>
      <w:divBdr>
        <w:top w:val="none" w:sz="0" w:space="0" w:color="auto"/>
        <w:left w:val="none" w:sz="0" w:space="0" w:color="auto"/>
        <w:bottom w:val="none" w:sz="0" w:space="0" w:color="auto"/>
        <w:right w:val="none" w:sz="0" w:space="0" w:color="auto"/>
      </w:divBdr>
    </w:div>
    <w:div w:id="682821779">
      <w:marLeft w:val="0"/>
      <w:marRight w:val="0"/>
      <w:marTop w:val="0"/>
      <w:marBottom w:val="0"/>
      <w:divBdr>
        <w:top w:val="none" w:sz="0" w:space="0" w:color="auto"/>
        <w:left w:val="none" w:sz="0" w:space="0" w:color="auto"/>
        <w:bottom w:val="none" w:sz="0" w:space="0" w:color="auto"/>
        <w:right w:val="none" w:sz="0" w:space="0" w:color="auto"/>
      </w:divBdr>
    </w:div>
    <w:div w:id="682821780">
      <w:marLeft w:val="0"/>
      <w:marRight w:val="0"/>
      <w:marTop w:val="0"/>
      <w:marBottom w:val="0"/>
      <w:divBdr>
        <w:top w:val="none" w:sz="0" w:space="0" w:color="auto"/>
        <w:left w:val="none" w:sz="0" w:space="0" w:color="auto"/>
        <w:bottom w:val="none" w:sz="0" w:space="0" w:color="auto"/>
        <w:right w:val="none" w:sz="0" w:space="0" w:color="auto"/>
      </w:divBdr>
    </w:div>
    <w:div w:id="682821781">
      <w:marLeft w:val="0"/>
      <w:marRight w:val="0"/>
      <w:marTop w:val="0"/>
      <w:marBottom w:val="0"/>
      <w:divBdr>
        <w:top w:val="none" w:sz="0" w:space="0" w:color="auto"/>
        <w:left w:val="none" w:sz="0" w:space="0" w:color="auto"/>
        <w:bottom w:val="none" w:sz="0" w:space="0" w:color="auto"/>
        <w:right w:val="none" w:sz="0" w:space="0" w:color="auto"/>
      </w:divBdr>
    </w:div>
    <w:div w:id="682821782">
      <w:marLeft w:val="0"/>
      <w:marRight w:val="0"/>
      <w:marTop w:val="0"/>
      <w:marBottom w:val="0"/>
      <w:divBdr>
        <w:top w:val="none" w:sz="0" w:space="0" w:color="auto"/>
        <w:left w:val="none" w:sz="0" w:space="0" w:color="auto"/>
        <w:bottom w:val="none" w:sz="0" w:space="0" w:color="auto"/>
        <w:right w:val="none" w:sz="0" w:space="0" w:color="auto"/>
      </w:divBdr>
    </w:div>
    <w:div w:id="682821783">
      <w:marLeft w:val="0"/>
      <w:marRight w:val="0"/>
      <w:marTop w:val="0"/>
      <w:marBottom w:val="0"/>
      <w:divBdr>
        <w:top w:val="none" w:sz="0" w:space="0" w:color="auto"/>
        <w:left w:val="none" w:sz="0" w:space="0" w:color="auto"/>
        <w:bottom w:val="none" w:sz="0" w:space="0" w:color="auto"/>
        <w:right w:val="none" w:sz="0" w:space="0" w:color="auto"/>
      </w:divBdr>
    </w:div>
    <w:div w:id="682821784">
      <w:marLeft w:val="0"/>
      <w:marRight w:val="0"/>
      <w:marTop w:val="0"/>
      <w:marBottom w:val="0"/>
      <w:divBdr>
        <w:top w:val="none" w:sz="0" w:space="0" w:color="auto"/>
        <w:left w:val="none" w:sz="0" w:space="0" w:color="auto"/>
        <w:bottom w:val="none" w:sz="0" w:space="0" w:color="auto"/>
        <w:right w:val="none" w:sz="0" w:space="0" w:color="auto"/>
      </w:divBdr>
    </w:div>
    <w:div w:id="682821785">
      <w:marLeft w:val="0"/>
      <w:marRight w:val="0"/>
      <w:marTop w:val="0"/>
      <w:marBottom w:val="0"/>
      <w:divBdr>
        <w:top w:val="none" w:sz="0" w:space="0" w:color="auto"/>
        <w:left w:val="none" w:sz="0" w:space="0" w:color="auto"/>
        <w:bottom w:val="none" w:sz="0" w:space="0" w:color="auto"/>
        <w:right w:val="none" w:sz="0" w:space="0" w:color="auto"/>
      </w:divBdr>
    </w:div>
    <w:div w:id="682821786">
      <w:marLeft w:val="0"/>
      <w:marRight w:val="0"/>
      <w:marTop w:val="0"/>
      <w:marBottom w:val="0"/>
      <w:divBdr>
        <w:top w:val="none" w:sz="0" w:space="0" w:color="auto"/>
        <w:left w:val="none" w:sz="0" w:space="0" w:color="auto"/>
        <w:bottom w:val="none" w:sz="0" w:space="0" w:color="auto"/>
        <w:right w:val="none" w:sz="0" w:space="0" w:color="auto"/>
      </w:divBdr>
    </w:div>
    <w:div w:id="682821787">
      <w:marLeft w:val="0"/>
      <w:marRight w:val="0"/>
      <w:marTop w:val="0"/>
      <w:marBottom w:val="0"/>
      <w:divBdr>
        <w:top w:val="none" w:sz="0" w:space="0" w:color="auto"/>
        <w:left w:val="none" w:sz="0" w:space="0" w:color="auto"/>
        <w:bottom w:val="none" w:sz="0" w:space="0" w:color="auto"/>
        <w:right w:val="none" w:sz="0" w:space="0" w:color="auto"/>
      </w:divBdr>
    </w:div>
    <w:div w:id="682821788">
      <w:marLeft w:val="0"/>
      <w:marRight w:val="0"/>
      <w:marTop w:val="0"/>
      <w:marBottom w:val="0"/>
      <w:divBdr>
        <w:top w:val="none" w:sz="0" w:space="0" w:color="auto"/>
        <w:left w:val="none" w:sz="0" w:space="0" w:color="auto"/>
        <w:bottom w:val="none" w:sz="0" w:space="0" w:color="auto"/>
        <w:right w:val="none" w:sz="0" w:space="0" w:color="auto"/>
      </w:divBdr>
    </w:div>
    <w:div w:id="682821789">
      <w:marLeft w:val="0"/>
      <w:marRight w:val="0"/>
      <w:marTop w:val="0"/>
      <w:marBottom w:val="0"/>
      <w:divBdr>
        <w:top w:val="none" w:sz="0" w:space="0" w:color="auto"/>
        <w:left w:val="none" w:sz="0" w:space="0" w:color="auto"/>
        <w:bottom w:val="none" w:sz="0" w:space="0" w:color="auto"/>
        <w:right w:val="none" w:sz="0" w:space="0" w:color="auto"/>
      </w:divBdr>
    </w:div>
    <w:div w:id="682821790">
      <w:marLeft w:val="0"/>
      <w:marRight w:val="0"/>
      <w:marTop w:val="0"/>
      <w:marBottom w:val="0"/>
      <w:divBdr>
        <w:top w:val="none" w:sz="0" w:space="0" w:color="auto"/>
        <w:left w:val="none" w:sz="0" w:space="0" w:color="auto"/>
        <w:bottom w:val="none" w:sz="0" w:space="0" w:color="auto"/>
        <w:right w:val="none" w:sz="0" w:space="0" w:color="auto"/>
      </w:divBdr>
    </w:div>
    <w:div w:id="682821791">
      <w:marLeft w:val="0"/>
      <w:marRight w:val="0"/>
      <w:marTop w:val="0"/>
      <w:marBottom w:val="0"/>
      <w:divBdr>
        <w:top w:val="none" w:sz="0" w:space="0" w:color="auto"/>
        <w:left w:val="none" w:sz="0" w:space="0" w:color="auto"/>
        <w:bottom w:val="none" w:sz="0" w:space="0" w:color="auto"/>
        <w:right w:val="none" w:sz="0" w:space="0" w:color="auto"/>
      </w:divBdr>
    </w:div>
    <w:div w:id="682821792">
      <w:marLeft w:val="0"/>
      <w:marRight w:val="0"/>
      <w:marTop w:val="0"/>
      <w:marBottom w:val="0"/>
      <w:divBdr>
        <w:top w:val="none" w:sz="0" w:space="0" w:color="auto"/>
        <w:left w:val="none" w:sz="0" w:space="0" w:color="auto"/>
        <w:bottom w:val="none" w:sz="0" w:space="0" w:color="auto"/>
        <w:right w:val="none" w:sz="0" w:space="0" w:color="auto"/>
      </w:divBdr>
    </w:div>
    <w:div w:id="682821793">
      <w:marLeft w:val="0"/>
      <w:marRight w:val="0"/>
      <w:marTop w:val="0"/>
      <w:marBottom w:val="0"/>
      <w:divBdr>
        <w:top w:val="none" w:sz="0" w:space="0" w:color="auto"/>
        <w:left w:val="none" w:sz="0" w:space="0" w:color="auto"/>
        <w:bottom w:val="none" w:sz="0" w:space="0" w:color="auto"/>
        <w:right w:val="none" w:sz="0" w:space="0" w:color="auto"/>
      </w:divBdr>
    </w:div>
    <w:div w:id="682821794">
      <w:marLeft w:val="0"/>
      <w:marRight w:val="0"/>
      <w:marTop w:val="0"/>
      <w:marBottom w:val="0"/>
      <w:divBdr>
        <w:top w:val="none" w:sz="0" w:space="0" w:color="auto"/>
        <w:left w:val="none" w:sz="0" w:space="0" w:color="auto"/>
        <w:bottom w:val="none" w:sz="0" w:space="0" w:color="auto"/>
        <w:right w:val="none" w:sz="0" w:space="0" w:color="auto"/>
      </w:divBdr>
    </w:div>
    <w:div w:id="682821795">
      <w:marLeft w:val="0"/>
      <w:marRight w:val="0"/>
      <w:marTop w:val="0"/>
      <w:marBottom w:val="0"/>
      <w:divBdr>
        <w:top w:val="none" w:sz="0" w:space="0" w:color="auto"/>
        <w:left w:val="none" w:sz="0" w:space="0" w:color="auto"/>
        <w:bottom w:val="none" w:sz="0" w:space="0" w:color="auto"/>
        <w:right w:val="none" w:sz="0" w:space="0" w:color="auto"/>
      </w:divBdr>
    </w:div>
    <w:div w:id="682821796">
      <w:marLeft w:val="0"/>
      <w:marRight w:val="0"/>
      <w:marTop w:val="0"/>
      <w:marBottom w:val="0"/>
      <w:divBdr>
        <w:top w:val="none" w:sz="0" w:space="0" w:color="auto"/>
        <w:left w:val="none" w:sz="0" w:space="0" w:color="auto"/>
        <w:bottom w:val="none" w:sz="0" w:space="0" w:color="auto"/>
        <w:right w:val="none" w:sz="0" w:space="0" w:color="auto"/>
      </w:divBdr>
    </w:div>
    <w:div w:id="682821797">
      <w:marLeft w:val="0"/>
      <w:marRight w:val="0"/>
      <w:marTop w:val="0"/>
      <w:marBottom w:val="0"/>
      <w:divBdr>
        <w:top w:val="none" w:sz="0" w:space="0" w:color="auto"/>
        <w:left w:val="none" w:sz="0" w:space="0" w:color="auto"/>
        <w:bottom w:val="none" w:sz="0" w:space="0" w:color="auto"/>
        <w:right w:val="none" w:sz="0" w:space="0" w:color="auto"/>
      </w:divBdr>
    </w:div>
    <w:div w:id="682821798">
      <w:marLeft w:val="0"/>
      <w:marRight w:val="0"/>
      <w:marTop w:val="0"/>
      <w:marBottom w:val="0"/>
      <w:divBdr>
        <w:top w:val="none" w:sz="0" w:space="0" w:color="auto"/>
        <w:left w:val="none" w:sz="0" w:space="0" w:color="auto"/>
        <w:bottom w:val="none" w:sz="0" w:space="0" w:color="auto"/>
        <w:right w:val="none" w:sz="0" w:space="0" w:color="auto"/>
      </w:divBdr>
    </w:div>
    <w:div w:id="682821799">
      <w:marLeft w:val="0"/>
      <w:marRight w:val="0"/>
      <w:marTop w:val="0"/>
      <w:marBottom w:val="0"/>
      <w:divBdr>
        <w:top w:val="none" w:sz="0" w:space="0" w:color="auto"/>
        <w:left w:val="none" w:sz="0" w:space="0" w:color="auto"/>
        <w:bottom w:val="none" w:sz="0" w:space="0" w:color="auto"/>
        <w:right w:val="none" w:sz="0" w:space="0" w:color="auto"/>
      </w:divBdr>
    </w:div>
    <w:div w:id="682821800">
      <w:marLeft w:val="0"/>
      <w:marRight w:val="0"/>
      <w:marTop w:val="0"/>
      <w:marBottom w:val="0"/>
      <w:divBdr>
        <w:top w:val="none" w:sz="0" w:space="0" w:color="auto"/>
        <w:left w:val="none" w:sz="0" w:space="0" w:color="auto"/>
        <w:bottom w:val="none" w:sz="0" w:space="0" w:color="auto"/>
        <w:right w:val="none" w:sz="0" w:space="0" w:color="auto"/>
      </w:divBdr>
    </w:div>
    <w:div w:id="682821801">
      <w:marLeft w:val="0"/>
      <w:marRight w:val="0"/>
      <w:marTop w:val="0"/>
      <w:marBottom w:val="0"/>
      <w:divBdr>
        <w:top w:val="none" w:sz="0" w:space="0" w:color="auto"/>
        <w:left w:val="none" w:sz="0" w:space="0" w:color="auto"/>
        <w:bottom w:val="none" w:sz="0" w:space="0" w:color="auto"/>
        <w:right w:val="none" w:sz="0" w:space="0" w:color="auto"/>
      </w:divBdr>
    </w:div>
    <w:div w:id="682821802">
      <w:marLeft w:val="0"/>
      <w:marRight w:val="0"/>
      <w:marTop w:val="0"/>
      <w:marBottom w:val="0"/>
      <w:divBdr>
        <w:top w:val="none" w:sz="0" w:space="0" w:color="auto"/>
        <w:left w:val="none" w:sz="0" w:space="0" w:color="auto"/>
        <w:bottom w:val="none" w:sz="0" w:space="0" w:color="auto"/>
        <w:right w:val="none" w:sz="0" w:space="0" w:color="auto"/>
      </w:divBdr>
    </w:div>
    <w:div w:id="682821803">
      <w:marLeft w:val="0"/>
      <w:marRight w:val="0"/>
      <w:marTop w:val="0"/>
      <w:marBottom w:val="0"/>
      <w:divBdr>
        <w:top w:val="none" w:sz="0" w:space="0" w:color="auto"/>
        <w:left w:val="none" w:sz="0" w:space="0" w:color="auto"/>
        <w:bottom w:val="none" w:sz="0" w:space="0" w:color="auto"/>
        <w:right w:val="none" w:sz="0" w:space="0" w:color="auto"/>
      </w:divBdr>
    </w:div>
    <w:div w:id="682821804">
      <w:marLeft w:val="0"/>
      <w:marRight w:val="0"/>
      <w:marTop w:val="0"/>
      <w:marBottom w:val="0"/>
      <w:divBdr>
        <w:top w:val="none" w:sz="0" w:space="0" w:color="auto"/>
        <w:left w:val="none" w:sz="0" w:space="0" w:color="auto"/>
        <w:bottom w:val="none" w:sz="0" w:space="0" w:color="auto"/>
        <w:right w:val="none" w:sz="0" w:space="0" w:color="auto"/>
      </w:divBdr>
    </w:div>
    <w:div w:id="682821805">
      <w:marLeft w:val="0"/>
      <w:marRight w:val="0"/>
      <w:marTop w:val="0"/>
      <w:marBottom w:val="0"/>
      <w:divBdr>
        <w:top w:val="none" w:sz="0" w:space="0" w:color="auto"/>
        <w:left w:val="none" w:sz="0" w:space="0" w:color="auto"/>
        <w:bottom w:val="none" w:sz="0" w:space="0" w:color="auto"/>
        <w:right w:val="none" w:sz="0" w:space="0" w:color="auto"/>
      </w:divBdr>
    </w:div>
    <w:div w:id="682821806">
      <w:marLeft w:val="0"/>
      <w:marRight w:val="0"/>
      <w:marTop w:val="0"/>
      <w:marBottom w:val="0"/>
      <w:divBdr>
        <w:top w:val="none" w:sz="0" w:space="0" w:color="auto"/>
        <w:left w:val="none" w:sz="0" w:space="0" w:color="auto"/>
        <w:bottom w:val="none" w:sz="0" w:space="0" w:color="auto"/>
        <w:right w:val="none" w:sz="0" w:space="0" w:color="auto"/>
      </w:divBdr>
    </w:div>
    <w:div w:id="682821807">
      <w:marLeft w:val="0"/>
      <w:marRight w:val="0"/>
      <w:marTop w:val="0"/>
      <w:marBottom w:val="0"/>
      <w:divBdr>
        <w:top w:val="none" w:sz="0" w:space="0" w:color="auto"/>
        <w:left w:val="none" w:sz="0" w:space="0" w:color="auto"/>
        <w:bottom w:val="none" w:sz="0" w:space="0" w:color="auto"/>
        <w:right w:val="none" w:sz="0" w:space="0" w:color="auto"/>
      </w:divBdr>
    </w:div>
    <w:div w:id="682821808">
      <w:marLeft w:val="0"/>
      <w:marRight w:val="0"/>
      <w:marTop w:val="0"/>
      <w:marBottom w:val="0"/>
      <w:divBdr>
        <w:top w:val="none" w:sz="0" w:space="0" w:color="auto"/>
        <w:left w:val="none" w:sz="0" w:space="0" w:color="auto"/>
        <w:bottom w:val="none" w:sz="0" w:space="0" w:color="auto"/>
        <w:right w:val="none" w:sz="0" w:space="0" w:color="auto"/>
      </w:divBdr>
    </w:div>
    <w:div w:id="682821809">
      <w:marLeft w:val="0"/>
      <w:marRight w:val="0"/>
      <w:marTop w:val="0"/>
      <w:marBottom w:val="0"/>
      <w:divBdr>
        <w:top w:val="none" w:sz="0" w:space="0" w:color="auto"/>
        <w:left w:val="none" w:sz="0" w:space="0" w:color="auto"/>
        <w:bottom w:val="none" w:sz="0" w:space="0" w:color="auto"/>
        <w:right w:val="none" w:sz="0" w:space="0" w:color="auto"/>
      </w:divBdr>
    </w:div>
    <w:div w:id="682821810">
      <w:marLeft w:val="0"/>
      <w:marRight w:val="0"/>
      <w:marTop w:val="0"/>
      <w:marBottom w:val="0"/>
      <w:divBdr>
        <w:top w:val="none" w:sz="0" w:space="0" w:color="auto"/>
        <w:left w:val="none" w:sz="0" w:space="0" w:color="auto"/>
        <w:bottom w:val="none" w:sz="0" w:space="0" w:color="auto"/>
        <w:right w:val="none" w:sz="0" w:space="0" w:color="auto"/>
      </w:divBdr>
    </w:div>
    <w:div w:id="682821811">
      <w:marLeft w:val="0"/>
      <w:marRight w:val="0"/>
      <w:marTop w:val="0"/>
      <w:marBottom w:val="0"/>
      <w:divBdr>
        <w:top w:val="none" w:sz="0" w:space="0" w:color="auto"/>
        <w:left w:val="none" w:sz="0" w:space="0" w:color="auto"/>
        <w:bottom w:val="none" w:sz="0" w:space="0" w:color="auto"/>
        <w:right w:val="none" w:sz="0" w:space="0" w:color="auto"/>
      </w:divBdr>
    </w:div>
    <w:div w:id="682821812">
      <w:marLeft w:val="0"/>
      <w:marRight w:val="0"/>
      <w:marTop w:val="0"/>
      <w:marBottom w:val="0"/>
      <w:divBdr>
        <w:top w:val="none" w:sz="0" w:space="0" w:color="auto"/>
        <w:left w:val="none" w:sz="0" w:space="0" w:color="auto"/>
        <w:bottom w:val="none" w:sz="0" w:space="0" w:color="auto"/>
        <w:right w:val="none" w:sz="0" w:space="0" w:color="auto"/>
      </w:divBdr>
    </w:div>
    <w:div w:id="682821813">
      <w:marLeft w:val="0"/>
      <w:marRight w:val="0"/>
      <w:marTop w:val="0"/>
      <w:marBottom w:val="0"/>
      <w:divBdr>
        <w:top w:val="none" w:sz="0" w:space="0" w:color="auto"/>
        <w:left w:val="none" w:sz="0" w:space="0" w:color="auto"/>
        <w:bottom w:val="none" w:sz="0" w:space="0" w:color="auto"/>
        <w:right w:val="none" w:sz="0" w:space="0" w:color="auto"/>
      </w:divBdr>
    </w:div>
    <w:div w:id="682821814">
      <w:marLeft w:val="0"/>
      <w:marRight w:val="0"/>
      <w:marTop w:val="0"/>
      <w:marBottom w:val="0"/>
      <w:divBdr>
        <w:top w:val="none" w:sz="0" w:space="0" w:color="auto"/>
        <w:left w:val="none" w:sz="0" w:space="0" w:color="auto"/>
        <w:bottom w:val="none" w:sz="0" w:space="0" w:color="auto"/>
        <w:right w:val="none" w:sz="0" w:space="0" w:color="auto"/>
      </w:divBdr>
    </w:div>
    <w:div w:id="682821815">
      <w:marLeft w:val="0"/>
      <w:marRight w:val="0"/>
      <w:marTop w:val="0"/>
      <w:marBottom w:val="0"/>
      <w:divBdr>
        <w:top w:val="none" w:sz="0" w:space="0" w:color="auto"/>
        <w:left w:val="none" w:sz="0" w:space="0" w:color="auto"/>
        <w:bottom w:val="none" w:sz="0" w:space="0" w:color="auto"/>
        <w:right w:val="none" w:sz="0" w:space="0" w:color="auto"/>
      </w:divBdr>
    </w:div>
    <w:div w:id="682821816">
      <w:marLeft w:val="0"/>
      <w:marRight w:val="0"/>
      <w:marTop w:val="0"/>
      <w:marBottom w:val="0"/>
      <w:divBdr>
        <w:top w:val="none" w:sz="0" w:space="0" w:color="auto"/>
        <w:left w:val="none" w:sz="0" w:space="0" w:color="auto"/>
        <w:bottom w:val="none" w:sz="0" w:space="0" w:color="auto"/>
        <w:right w:val="none" w:sz="0" w:space="0" w:color="auto"/>
      </w:divBdr>
    </w:div>
    <w:div w:id="682821817">
      <w:marLeft w:val="0"/>
      <w:marRight w:val="0"/>
      <w:marTop w:val="0"/>
      <w:marBottom w:val="0"/>
      <w:divBdr>
        <w:top w:val="none" w:sz="0" w:space="0" w:color="auto"/>
        <w:left w:val="none" w:sz="0" w:space="0" w:color="auto"/>
        <w:bottom w:val="none" w:sz="0" w:space="0" w:color="auto"/>
        <w:right w:val="none" w:sz="0" w:space="0" w:color="auto"/>
      </w:divBdr>
    </w:div>
    <w:div w:id="682821818">
      <w:marLeft w:val="0"/>
      <w:marRight w:val="0"/>
      <w:marTop w:val="0"/>
      <w:marBottom w:val="0"/>
      <w:divBdr>
        <w:top w:val="none" w:sz="0" w:space="0" w:color="auto"/>
        <w:left w:val="none" w:sz="0" w:space="0" w:color="auto"/>
        <w:bottom w:val="none" w:sz="0" w:space="0" w:color="auto"/>
        <w:right w:val="none" w:sz="0" w:space="0" w:color="auto"/>
      </w:divBdr>
    </w:div>
    <w:div w:id="682821819">
      <w:marLeft w:val="0"/>
      <w:marRight w:val="0"/>
      <w:marTop w:val="0"/>
      <w:marBottom w:val="0"/>
      <w:divBdr>
        <w:top w:val="none" w:sz="0" w:space="0" w:color="auto"/>
        <w:left w:val="none" w:sz="0" w:space="0" w:color="auto"/>
        <w:bottom w:val="none" w:sz="0" w:space="0" w:color="auto"/>
        <w:right w:val="none" w:sz="0" w:space="0" w:color="auto"/>
      </w:divBdr>
    </w:div>
    <w:div w:id="682821820">
      <w:marLeft w:val="0"/>
      <w:marRight w:val="0"/>
      <w:marTop w:val="0"/>
      <w:marBottom w:val="0"/>
      <w:divBdr>
        <w:top w:val="none" w:sz="0" w:space="0" w:color="auto"/>
        <w:left w:val="none" w:sz="0" w:space="0" w:color="auto"/>
        <w:bottom w:val="none" w:sz="0" w:space="0" w:color="auto"/>
        <w:right w:val="none" w:sz="0" w:space="0" w:color="auto"/>
      </w:divBdr>
    </w:div>
    <w:div w:id="682821821">
      <w:marLeft w:val="0"/>
      <w:marRight w:val="0"/>
      <w:marTop w:val="0"/>
      <w:marBottom w:val="0"/>
      <w:divBdr>
        <w:top w:val="none" w:sz="0" w:space="0" w:color="auto"/>
        <w:left w:val="none" w:sz="0" w:space="0" w:color="auto"/>
        <w:bottom w:val="none" w:sz="0" w:space="0" w:color="auto"/>
        <w:right w:val="none" w:sz="0" w:space="0" w:color="auto"/>
      </w:divBdr>
    </w:div>
    <w:div w:id="682821822">
      <w:marLeft w:val="0"/>
      <w:marRight w:val="0"/>
      <w:marTop w:val="0"/>
      <w:marBottom w:val="0"/>
      <w:divBdr>
        <w:top w:val="none" w:sz="0" w:space="0" w:color="auto"/>
        <w:left w:val="none" w:sz="0" w:space="0" w:color="auto"/>
        <w:bottom w:val="none" w:sz="0" w:space="0" w:color="auto"/>
        <w:right w:val="none" w:sz="0" w:space="0" w:color="auto"/>
      </w:divBdr>
    </w:div>
    <w:div w:id="682821823">
      <w:marLeft w:val="0"/>
      <w:marRight w:val="0"/>
      <w:marTop w:val="0"/>
      <w:marBottom w:val="0"/>
      <w:divBdr>
        <w:top w:val="none" w:sz="0" w:space="0" w:color="auto"/>
        <w:left w:val="none" w:sz="0" w:space="0" w:color="auto"/>
        <w:bottom w:val="none" w:sz="0" w:space="0" w:color="auto"/>
        <w:right w:val="none" w:sz="0" w:space="0" w:color="auto"/>
      </w:divBdr>
    </w:div>
    <w:div w:id="682821824">
      <w:marLeft w:val="0"/>
      <w:marRight w:val="0"/>
      <w:marTop w:val="0"/>
      <w:marBottom w:val="0"/>
      <w:divBdr>
        <w:top w:val="none" w:sz="0" w:space="0" w:color="auto"/>
        <w:left w:val="none" w:sz="0" w:space="0" w:color="auto"/>
        <w:bottom w:val="none" w:sz="0" w:space="0" w:color="auto"/>
        <w:right w:val="none" w:sz="0" w:space="0" w:color="auto"/>
      </w:divBdr>
    </w:div>
    <w:div w:id="682821825">
      <w:marLeft w:val="0"/>
      <w:marRight w:val="0"/>
      <w:marTop w:val="0"/>
      <w:marBottom w:val="0"/>
      <w:divBdr>
        <w:top w:val="none" w:sz="0" w:space="0" w:color="auto"/>
        <w:left w:val="none" w:sz="0" w:space="0" w:color="auto"/>
        <w:bottom w:val="none" w:sz="0" w:space="0" w:color="auto"/>
        <w:right w:val="none" w:sz="0" w:space="0" w:color="auto"/>
      </w:divBdr>
    </w:div>
    <w:div w:id="682821826">
      <w:marLeft w:val="0"/>
      <w:marRight w:val="0"/>
      <w:marTop w:val="0"/>
      <w:marBottom w:val="0"/>
      <w:divBdr>
        <w:top w:val="none" w:sz="0" w:space="0" w:color="auto"/>
        <w:left w:val="none" w:sz="0" w:space="0" w:color="auto"/>
        <w:bottom w:val="none" w:sz="0" w:space="0" w:color="auto"/>
        <w:right w:val="none" w:sz="0" w:space="0" w:color="auto"/>
      </w:divBdr>
    </w:div>
    <w:div w:id="682821827">
      <w:marLeft w:val="0"/>
      <w:marRight w:val="0"/>
      <w:marTop w:val="0"/>
      <w:marBottom w:val="0"/>
      <w:divBdr>
        <w:top w:val="none" w:sz="0" w:space="0" w:color="auto"/>
        <w:left w:val="none" w:sz="0" w:space="0" w:color="auto"/>
        <w:bottom w:val="none" w:sz="0" w:space="0" w:color="auto"/>
        <w:right w:val="none" w:sz="0" w:space="0" w:color="auto"/>
      </w:divBdr>
    </w:div>
    <w:div w:id="682821828">
      <w:marLeft w:val="0"/>
      <w:marRight w:val="0"/>
      <w:marTop w:val="0"/>
      <w:marBottom w:val="0"/>
      <w:divBdr>
        <w:top w:val="none" w:sz="0" w:space="0" w:color="auto"/>
        <w:left w:val="none" w:sz="0" w:space="0" w:color="auto"/>
        <w:bottom w:val="none" w:sz="0" w:space="0" w:color="auto"/>
        <w:right w:val="none" w:sz="0" w:space="0" w:color="auto"/>
      </w:divBdr>
    </w:div>
    <w:div w:id="682821829">
      <w:marLeft w:val="0"/>
      <w:marRight w:val="0"/>
      <w:marTop w:val="0"/>
      <w:marBottom w:val="0"/>
      <w:divBdr>
        <w:top w:val="none" w:sz="0" w:space="0" w:color="auto"/>
        <w:left w:val="none" w:sz="0" w:space="0" w:color="auto"/>
        <w:bottom w:val="none" w:sz="0" w:space="0" w:color="auto"/>
        <w:right w:val="none" w:sz="0" w:space="0" w:color="auto"/>
      </w:divBdr>
    </w:div>
    <w:div w:id="682821830">
      <w:marLeft w:val="0"/>
      <w:marRight w:val="0"/>
      <w:marTop w:val="0"/>
      <w:marBottom w:val="0"/>
      <w:divBdr>
        <w:top w:val="none" w:sz="0" w:space="0" w:color="auto"/>
        <w:left w:val="none" w:sz="0" w:space="0" w:color="auto"/>
        <w:bottom w:val="none" w:sz="0" w:space="0" w:color="auto"/>
        <w:right w:val="none" w:sz="0" w:space="0" w:color="auto"/>
      </w:divBdr>
    </w:div>
    <w:div w:id="682821831">
      <w:marLeft w:val="0"/>
      <w:marRight w:val="0"/>
      <w:marTop w:val="0"/>
      <w:marBottom w:val="0"/>
      <w:divBdr>
        <w:top w:val="none" w:sz="0" w:space="0" w:color="auto"/>
        <w:left w:val="none" w:sz="0" w:space="0" w:color="auto"/>
        <w:bottom w:val="none" w:sz="0" w:space="0" w:color="auto"/>
        <w:right w:val="none" w:sz="0" w:space="0" w:color="auto"/>
      </w:divBdr>
    </w:div>
    <w:div w:id="682821832">
      <w:marLeft w:val="0"/>
      <w:marRight w:val="0"/>
      <w:marTop w:val="0"/>
      <w:marBottom w:val="0"/>
      <w:divBdr>
        <w:top w:val="none" w:sz="0" w:space="0" w:color="auto"/>
        <w:left w:val="none" w:sz="0" w:space="0" w:color="auto"/>
        <w:bottom w:val="none" w:sz="0" w:space="0" w:color="auto"/>
        <w:right w:val="none" w:sz="0" w:space="0" w:color="auto"/>
      </w:divBdr>
    </w:div>
    <w:div w:id="682821833">
      <w:marLeft w:val="0"/>
      <w:marRight w:val="0"/>
      <w:marTop w:val="0"/>
      <w:marBottom w:val="0"/>
      <w:divBdr>
        <w:top w:val="none" w:sz="0" w:space="0" w:color="auto"/>
        <w:left w:val="none" w:sz="0" w:space="0" w:color="auto"/>
        <w:bottom w:val="none" w:sz="0" w:space="0" w:color="auto"/>
        <w:right w:val="none" w:sz="0" w:space="0" w:color="auto"/>
      </w:divBdr>
    </w:div>
    <w:div w:id="682821834">
      <w:marLeft w:val="0"/>
      <w:marRight w:val="0"/>
      <w:marTop w:val="0"/>
      <w:marBottom w:val="0"/>
      <w:divBdr>
        <w:top w:val="none" w:sz="0" w:space="0" w:color="auto"/>
        <w:left w:val="none" w:sz="0" w:space="0" w:color="auto"/>
        <w:bottom w:val="none" w:sz="0" w:space="0" w:color="auto"/>
        <w:right w:val="none" w:sz="0" w:space="0" w:color="auto"/>
      </w:divBdr>
    </w:div>
    <w:div w:id="682821835">
      <w:marLeft w:val="0"/>
      <w:marRight w:val="0"/>
      <w:marTop w:val="0"/>
      <w:marBottom w:val="0"/>
      <w:divBdr>
        <w:top w:val="none" w:sz="0" w:space="0" w:color="auto"/>
        <w:left w:val="none" w:sz="0" w:space="0" w:color="auto"/>
        <w:bottom w:val="none" w:sz="0" w:space="0" w:color="auto"/>
        <w:right w:val="none" w:sz="0" w:space="0" w:color="auto"/>
      </w:divBdr>
    </w:div>
    <w:div w:id="682821836">
      <w:marLeft w:val="0"/>
      <w:marRight w:val="0"/>
      <w:marTop w:val="0"/>
      <w:marBottom w:val="0"/>
      <w:divBdr>
        <w:top w:val="none" w:sz="0" w:space="0" w:color="auto"/>
        <w:left w:val="none" w:sz="0" w:space="0" w:color="auto"/>
        <w:bottom w:val="none" w:sz="0" w:space="0" w:color="auto"/>
        <w:right w:val="none" w:sz="0" w:space="0" w:color="auto"/>
      </w:divBdr>
    </w:div>
    <w:div w:id="682821837">
      <w:marLeft w:val="0"/>
      <w:marRight w:val="0"/>
      <w:marTop w:val="0"/>
      <w:marBottom w:val="0"/>
      <w:divBdr>
        <w:top w:val="none" w:sz="0" w:space="0" w:color="auto"/>
        <w:left w:val="none" w:sz="0" w:space="0" w:color="auto"/>
        <w:bottom w:val="none" w:sz="0" w:space="0" w:color="auto"/>
        <w:right w:val="none" w:sz="0" w:space="0" w:color="auto"/>
      </w:divBdr>
    </w:div>
    <w:div w:id="682821838">
      <w:marLeft w:val="0"/>
      <w:marRight w:val="0"/>
      <w:marTop w:val="0"/>
      <w:marBottom w:val="0"/>
      <w:divBdr>
        <w:top w:val="none" w:sz="0" w:space="0" w:color="auto"/>
        <w:left w:val="none" w:sz="0" w:space="0" w:color="auto"/>
        <w:bottom w:val="none" w:sz="0" w:space="0" w:color="auto"/>
        <w:right w:val="none" w:sz="0" w:space="0" w:color="auto"/>
      </w:divBdr>
    </w:div>
    <w:div w:id="682821839">
      <w:marLeft w:val="0"/>
      <w:marRight w:val="0"/>
      <w:marTop w:val="0"/>
      <w:marBottom w:val="0"/>
      <w:divBdr>
        <w:top w:val="none" w:sz="0" w:space="0" w:color="auto"/>
        <w:left w:val="none" w:sz="0" w:space="0" w:color="auto"/>
        <w:bottom w:val="none" w:sz="0" w:space="0" w:color="auto"/>
        <w:right w:val="none" w:sz="0" w:space="0" w:color="auto"/>
      </w:divBdr>
    </w:div>
    <w:div w:id="682821840">
      <w:marLeft w:val="0"/>
      <w:marRight w:val="0"/>
      <w:marTop w:val="0"/>
      <w:marBottom w:val="0"/>
      <w:divBdr>
        <w:top w:val="none" w:sz="0" w:space="0" w:color="auto"/>
        <w:left w:val="none" w:sz="0" w:space="0" w:color="auto"/>
        <w:bottom w:val="none" w:sz="0" w:space="0" w:color="auto"/>
        <w:right w:val="none" w:sz="0" w:space="0" w:color="auto"/>
      </w:divBdr>
    </w:div>
    <w:div w:id="682821841">
      <w:marLeft w:val="0"/>
      <w:marRight w:val="0"/>
      <w:marTop w:val="0"/>
      <w:marBottom w:val="0"/>
      <w:divBdr>
        <w:top w:val="none" w:sz="0" w:space="0" w:color="auto"/>
        <w:left w:val="none" w:sz="0" w:space="0" w:color="auto"/>
        <w:bottom w:val="none" w:sz="0" w:space="0" w:color="auto"/>
        <w:right w:val="none" w:sz="0" w:space="0" w:color="auto"/>
      </w:divBdr>
    </w:div>
    <w:div w:id="682821842">
      <w:marLeft w:val="0"/>
      <w:marRight w:val="0"/>
      <w:marTop w:val="0"/>
      <w:marBottom w:val="0"/>
      <w:divBdr>
        <w:top w:val="none" w:sz="0" w:space="0" w:color="auto"/>
        <w:left w:val="none" w:sz="0" w:space="0" w:color="auto"/>
        <w:bottom w:val="none" w:sz="0" w:space="0" w:color="auto"/>
        <w:right w:val="none" w:sz="0" w:space="0" w:color="auto"/>
      </w:divBdr>
    </w:div>
    <w:div w:id="682821843">
      <w:marLeft w:val="0"/>
      <w:marRight w:val="0"/>
      <w:marTop w:val="0"/>
      <w:marBottom w:val="0"/>
      <w:divBdr>
        <w:top w:val="none" w:sz="0" w:space="0" w:color="auto"/>
        <w:left w:val="none" w:sz="0" w:space="0" w:color="auto"/>
        <w:bottom w:val="none" w:sz="0" w:space="0" w:color="auto"/>
        <w:right w:val="none" w:sz="0" w:space="0" w:color="auto"/>
      </w:divBdr>
    </w:div>
    <w:div w:id="682821844">
      <w:marLeft w:val="0"/>
      <w:marRight w:val="0"/>
      <w:marTop w:val="0"/>
      <w:marBottom w:val="0"/>
      <w:divBdr>
        <w:top w:val="none" w:sz="0" w:space="0" w:color="auto"/>
        <w:left w:val="none" w:sz="0" w:space="0" w:color="auto"/>
        <w:bottom w:val="none" w:sz="0" w:space="0" w:color="auto"/>
        <w:right w:val="none" w:sz="0" w:space="0" w:color="auto"/>
      </w:divBdr>
    </w:div>
    <w:div w:id="682821845">
      <w:marLeft w:val="0"/>
      <w:marRight w:val="0"/>
      <w:marTop w:val="0"/>
      <w:marBottom w:val="0"/>
      <w:divBdr>
        <w:top w:val="none" w:sz="0" w:space="0" w:color="auto"/>
        <w:left w:val="none" w:sz="0" w:space="0" w:color="auto"/>
        <w:bottom w:val="none" w:sz="0" w:space="0" w:color="auto"/>
        <w:right w:val="none" w:sz="0" w:space="0" w:color="auto"/>
      </w:divBdr>
    </w:div>
    <w:div w:id="682821846">
      <w:marLeft w:val="0"/>
      <w:marRight w:val="0"/>
      <w:marTop w:val="0"/>
      <w:marBottom w:val="0"/>
      <w:divBdr>
        <w:top w:val="none" w:sz="0" w:space="0" w:color="auto"/>
        <w:left w:val="none" w:sz="0" w:space="0" w:color="auto"/>
        <w:bottom w:val="none" w:sz="0" w:space="0" w:color="auto"/>
        <w:right w:val="none" w:sz="0" w:space="0" w:color="auto"/>
      </w:divBdr>
    </w:div>
    <w:div w:id="682821847">
      <w:marLeft w:val="0"/>
      <w:marRight w:val="0"/>
      <w:marTop w:val="0"/>
      <w:marBottom w:val="0"/>
      <w:divBdr>
        <w:top w:val="none" w:sz="0" w:space="0" w:color="auto"/>
        <w:left w:val="none" w:sz="0" w:space="0" w:color="auto"/>
        <w:bottom w:val="none" w:sz="0" w:space="0" w:color="auto"/>
        <w:right w:val="none" w:sz="0" w:space="0" w:color="auto"/>
      </w:divBdr>
    </w:div>
    <w:div w:id="682821848">
      <w:marLeft w:val="0"/>
      <w:marRight w:val="0"/>
      <w:marTop w:val="0"/>
      <w:marBottom w:val="0"/>
      <w:divBdr>
        <w:top w:val="none" w:sz="0" w:space="0" w:color="auto"/>
        <w:left w:val="none" w:sz="0" w:space="0" w:color="auto"/>
        <w:bottom w:val="none" w:sz="0" w:space="0" w:color="auto"/>
        <w:right w:val="none" w:sz="0" w:space="0" w:color="auto"/>
      </w:divBdr>
    </w:div>
    <w:div w:id="682821849">
      <w:marLeft w:val="0"/>
      <w:marRight w:val="0"/>
      <w:marTop w:val="0"/>
      <w:marBottom w:val="0"/>
      <w:divBdr>
        <w:top w:val="none" w:sz="0" w:space="0" w:color="auto"/>
        <w:left w:val="none" w:sz="0" w:space="0" w:color="auto"/>
        <w:bottom w:val="none" w:sz="0" w:space="0" w:color="auto"/>
        <w:right w:val="none" w:sz="0" w:space="0" w:color="auto"/>
      </w:divBdr>
    </w:div>
    <w:div w:id="682821850">
      <w:marLeft w:val="0"/>
      <w:marRight w:val="0"/>
      <w:marTop w:val="0"/>
      <w:marBottom w:val="0"/>
      <w:divBdr>
        <w:top w:val="none" w:sz="0" w:space="0" w:color="auto"/>
        <w:left w:val="none" w:sz="0" w:space="0" w:color="auto"/>
        <w:bottom w:val="none" w:sz="0" w:space="0" w:color="auto"/>
        <w:right w:val="none" w:sz="0" w:space="0" w:color="auto"/>
      </w:divBdr>
    </w:div>
    <w:div w:id="682821851">
      <w:marLeft w:val="0"/>
      <w:marRight w:val="0"/>
      <w:marTop w:val="0"/>
      <w:marBottom w:val="0"/>
      <w:divBdr>
        <w:top w:val="none" w:sz="0" w:space="0" w:color="auto"/>
        <w:left w:val="none" w:sz="0" w:space="0" w:color="auto"/>
        <w:bottom w:val="none" w:sz="0" w:space="0" w:color="auto"/>
        <w:right w:val="none" w:sz="0" w:space="0" w:color="auto"/>
      </w:divBdr>
    </w:div>
    <w:div w:id="682821852">
      <w:marLeft w:val="0"/>
      <w:marRight w:val="0"/>
      <w:marTop w:val="0"/>
      <w:marBottom w:val="0"/>
      <w:divBdr>
        <w:top w:val="none" w:sz="0" w:space="0" w:color="auto"/>
        <w:left w:val="none" w:sz="0" w:space="0" w:color="auto"/>
        <w:bottom w:val="none" w:sz="0" w:space="0" w:color="auto"/>
        <w:right w:val="none" w:sz="0" w:space="0" w:color="auto"/>
      </w:divBdr>
    </w:div>
    <w:div w:id="682821853">
      <w:marLeft w:val="0"/>
      <w:marRight w:val="0"/>
      <w:marTop w:val="0"/>
      <w:marBottom w:val="0"/>
      <w:divBdr>
        <w:top w:val="none" w:sz="0" w:space="0" w:color="auto"/>
        <w:left w:val="none" w:sz="0" w:space="0" w:color="auto"/>
        <w:bottom w:val="none" w:sz="0" w:space="0" w:color="auto"/>
        <w:right w:val="none" w:sz="0" w:space="0" w:color="auto"/>
      </w:divBdr>
    </w:div>
    <w:div w:id="682821854">
      <w:marLeft w:val="0"/>
      <w:marRight w:val="0"/>
      <w:marTop w:val="0"/>
      <w:marBottom w:val="0"/>
      <w:divBdr>
        <w:top w:val="none" w:sz="0" w:space="0" w:color="auto"/>
        <w:left w:val="none" w:sz="0" w:space="0" w:color="auto"/>
        <w:bottom w:val="none" w:sz="0" w:space="0" w:color="auto"/>
        <w:right w:val="none" w:sz="0" w:space="0" w:color="auto"/>
      </w:divBdr>
    </w:div>
    <w:div w:id="682821855">
      <w:marLeft w:val="0"/>
      <w:marRight w:val="0"/>
      <w:marTop w:val="0"/>
      <w:marBottom w:val="0"/>
      <w:divBdr>
        <w:top w:val="none" w:sz="0" w:space="0" w:color="auto"/>
        <w:left w:val="none" w:sz="0" w:space="0" w:color="auto"/>
        <w:bottom w:val="none" w:sz="0" w:space="0" w:color="auto"/>
        <w:right w:val="none" w:sz="0" w:space="0" w:color="auto"/>
      </w:divBdr>
    </w:div>
    <w:div w:id="682821856">
      <w:marLeft w:val="0"/>
      <w:marRight w:val="0"/>
      <w:marTop w:val="0"/>
      <w:marBottom w:val="0"/>
      <w:divBdr>
        <w:top w:val="none" w:sz="0" w:space="0" w:color="auto"/>
        <w:left w:val="none" w:sz="0" w:space="0" w:color="auto"/>
        <w:bottom w:val="none" w:sz="0" w:space="0" w:color="auto"/>
        <w:right w:val="none" w:sz="0" w:space="0" w:color="auto"/>
      </w:divBdr>
    </w:div>
    <w:div w:id="682821857">
      <w:marLeft w:val="0"/>
      <w:marRight w:val="0"/>
      <w:marTop w:val="0"/>
      <w:marBottom w:val="0"/>
      <w:divBdr>
        <w:top w:val="none" w:sz="0" w:space="0" w:color="auto"/>
        <w:left w:val="none" w:sz="0" w:space="0" w:color="auto"/>
        <w:bottom w:val="none" w:sz="0" w:space="0" w:color="auto"/>
        <w:right w:val="none" w:sz="0" w:space="0" w:color="auto"/>
      </w:divBdr>
    </w:div>
    <w:div w:id="682821858">
      <w:marLeft w:val="0"/>
      <w:marRight w:val="0"/>
      <w:marTop w:val="0"/>
      <w:marBottom w:val="0"/>
      <w:divBdr>
        <w:top w:val="none" w:sz="0" w:space="0" w:color="auto"/>
        <w:left w:val="none" w:sz="0" w:space="0" w:color="auto"/>
        <w:bottom w:val="none" w:sz="0" w:space="0" w:color="auto"/>
        <w:right w:val="none" w:sz="0" w:space="0" w:color="auto"/>
      </w:divBdr>
    </w:div>
    <w:div w:id="682821859">
      <w:marLeft w:val="0"/>
      <w:marRight w:val="0"/>
      <w:marTop w:val="0"/>
      <w:marBottom w:val="0"/>
      <w:divBdr>
        <w:top w:val="none" w:sz="0" w:space="0" w:color="auto"/>
        <w:left w:val="none" w:sz="0" w:space="0" w:color="auto"/>
        <w:bottom w:val="none" w:sz="0" w:space="0" w:color="auto"/>
        <w:right w:val="none" w:sz="0" w:space="0" w:color="auto"/>
      </w:divBdr>
    </w:div>
    <w:div w:id="682821860">
      <w:marLeft w:val="0"/>
      <w:marRight w:val="0"/>
      <w:marTop w:val="0"/>
      <w:marBottom w:val="0"/>
      <w:divBdr>
        <w:top w:val="none" w:sz="0" w:space="0" w:color="auto"/>
        <w:left w:val="none" w:sz="0" w:space="0" w:color="auto"/>
        <w:bottom w:val="none" w:sz="0" w:space="0" w:color="auto"/>
        <w:right w:val="none" w:sz="0" w:space="0" w:color="auto"/>
      </w:divBdr>
    </w:div>
    <w:div w:id="682821861">
      <w:marLeft w:val="0"/>
      <w:marRight w:val="0"/>
      <w:marTop w:val="0"/>
      <w:marBottom w:val="0"/>
      <w:divBdr>
        <w:top w:val="none" w:sz="0" w:space="0" w:color="auto"/>
        <w:left w:val="none" w:sz="0" w:space="0" w:color="auto"/>
        <w:bottom w:val="none" w:sz="0" w:space="0" w:color="auto"/>
        <w:right w:val="none" w:sz="0" w:space="0" w:color="auto"/>
      </w:divBdr>
    </w:div>
    <w:div w:id="682821862">
      <w:marLeft w:val="0"/>
      <w:marRight w:val="0"/>
      <w:marTop w:val="0"/>
      <w:marBottom w:val="0"/>
      <w:divBdr>
        <w:top w:val="none" w:sz="0" w:space="0" w:color="auto"/>
        <w:left w:val="none" w:sz="0" w:space="0" w:color="auto"/>
        <w:bottom w:val="none" w:sz="0" w:space="0" w:color="auto"/>
        <w:right w:val="none" w:sz="0" w:space="0" w:color="auto"/>
      </w:divBdr>
    </w:div>
    <w:div w:id="682821863">
      <w:marLeft w:val="0"/>
      <w:marRight w:val="0"/>
      <w:marTop w:val="0"/>
      <w:marBottom w:val="0"/>
      <w:divBdr>
        <w:top w:val="none" w:sz="0" w:space="0" w:color="auto"/>
        <w:left w:val="none" w:sz="0" w:space="0" w:color="auto"/>
        <w:bottom w:val="none" w:sz="0" w:space="0" w:color="auto"/>
        <w:right w:val="none" w:sz="0" w:space="0" w:color="auto"/>
      </w:divBdr>
    </w:div>
    <w:div w:id="682821864">
      <w:marLeft w:val="0"/>
      <w:marRight w:val="0"/>
      <w:marTop w:val="0"/>
      <w:marBottom w:val="0"/>
      <w:divBdr>
        <w:top w:val="none" w:sz="0" w:space="0" w:color="auto"/>
        <w:left w:val="none" w:sz="0" w:space="0" w:color="auto"/>
        <w:bottom w:val="none" w:sz="0" w:space="0" w:color="auto"/>
        <w:right w:val="none" w:sz="0" w:space="0" w:color="auto"/>
      </w:divBdr>
    </w:div>
    <w:div w:id="682821865">
      <w:marLeft w:val="0"/>
      <w:marRight w:val="0"/>
      <w:marTop w:val="0"/>
      <w:marBottom w:val="0"/>
      <w:divBdr>
        <w:top w:val="none" w:sz="0" w:space="0" w:color="auto"/>
        <w:left w:val="none" w:sz="0" w:space="0" w:color="auto"/>
        <w:bottom w:val="none" w:sz="0" w:space="0" w:color="auto"/>
        <w:right w:val="none" w:sz="0" w:space="0" w:color="auto"/>
      </w:divBdr>
    </w:div>
    <w:div w:id="682821866">
      <w:marLeft w:val="0"/>
      <w:marRight w:val="0"/>
      <w:marTop w:val="0"/>
      <w:marBottom w:val="0"/>
      <w:divBdr>
        <w:top w:val="none" w:sz="0" w:space="0" w:color="auto"/>
        <w:left w:val="none" w:sz="0" w:space="0" w:color="auto"/>
        <w:bottom w:val="none" w:sz="0" w:space="0" w:color="auto"/>
        <w:right w:val="none" w:sz="0" w:space="0" w:color="auto"/>
      </w:divBdr>
    </w:div>
    <w:div w:id="682821867">
      <w:marLeft w:val="0"/>
      <w:marRight w:val="0"/>
      <w:marTop w:val="0"/>
      <w:marBottom w:val="0"/>
      <w:divBdr>
        <w:top w:val="none" w:sz="0" w:space="0" w:color="auto"/>
        <w:left w:val="none" w:sz="0" w:space="0" w:color="auto"/>
        <w:bottom w:val="none" w:sz="0" w:space="0" w:color="auto"/>
        <w:right w:val="none" w:sz="0" w:space="0" w:color="auto"/>
      </w:divBdr>
    </w:div>
    <w:div w:id="682821868">
      <w:marLeft w:val="0"/>
      <w:marRight w:val="0"/>
      <w:marTop w:val="0"/>
      <w:marBottom w:val="0"/>
      <w:divBdr>
        <w:top w:val="none" w:sz="0" w:space="0" w:color="auto"/>
        <w:left w:val="none" w:sz="0" w:space="0" w:color="auto"/>
        <w:bottom w:val="none" w:sz="0" w:space="0" w:color="auto"/>
        <w:right w:val="none" w:sz="0" w:space="0" w:color="auto"/>
      </w:divBdr>
    </w:div>
    <w:div w:id="682821869">
      <w:marLeft w:val="0"/>
      <w:marRight w:val="0"/>
      <w:marTop w:val="0"/>
      <w:marBottom w:val="0"/>
      <w:divBdr>
        <w:top w:val="none" w:sz="0" w:space="0" w:color="auto"/>
        <w:left w:val="none" w:sz="0" w:space="0" w:color="auto"/>
        <w:bottom w:val="none" w:sz="0" w:space="0" w:color="auto"/>
        <w:right w:val="none" w:sz="0" w:space="0" w:color="auto"/>
      </w:divBdr>
    </w:div>
    <w:div w:id="682821870">
      <w:marLeft w:val="0"/>
      <w:marRight w:val="0"/>
      <w:marTop w:val="0"/>
      <w:marBottom w:val="0"/>
      <w:divBdr>
        <w:top w:val="none" w:sz="0" w:space="0" w:color="auto"/>
        <w:left w:val="none" w:sz="0" w:space="0" w:color="auto"/>
        <w:bottom w:val="none" w:sz="0" w:space="0" w:color="auto"/>
        <w:right w:val="none" w:sz="0" w:space="0" w:color="auto"/>
      </w:divBdr>
    </w:div>
    <w:div w:id="682821871">
      <w:marLeft w:val="0"/>
      <w:marRight w:val="0"/>
      <w:marTop w:val="0"/>
      <w:marBottom w:val="0"/>
      <w:divBdr>
        <w:top w:val="none" w:sz="0" w:space="0" w:color="auto"/>
        <w:left w:val="none" w:sz="0" w:space="0" w:color="auto"/>
        <w:bottom w:val="none" w:sz="0" w:space="0" w:color="auto"/>
        <w:right w:val="none" w:sz="0" w:space="0" w:color="auto"/>
      </w:divBdr>
    </w:div>
    <w:div w:id="682821872">
      <w:marLeft w:val="0"/>
      <w:marRight w:val="0"/>
      <w:marTop w:val="0"/>
      <w:marBottom w:val="0"/>
      <w:divBdr>
        <w:top w:val="none" w:sz="0" w:space="0" w:color="auto"/>
        <w:left w:val="none" w:sz="0" w:space="0" w:color="auto"/>
        <w:bottom w:val="none" w:sz="0" w:space="0" w:color="auto"/>
        <w:right w:val="none" w:sz="0" w:space="0" w:color="auto"/>
      </w:divBdr>
    </w:div>
    <w:div w:id="682821873">
      <w:marLeft w:val="0"/>
      <w:marRight w:val="0"/>
      <w:marTop w:val="0"/>
      <w:marBottom w:val="0"/>
      <w:divBdr>
        <w:top w:val="none" w:sz="0" w:space="0" w:color="auto"/>
        <w:left w:val="none" w:sz="0" w:space="0" w:color="auto"/>
        <w:bottom w:val="none" w:sz="0" w:space="0" w:color="auto"/>
        <w:right w:val="none" w:sz="0" w:space="0" w:color="auto"/>
      </w:divBdr>
    </w:div>
    <w:div w:id="682821874">
      <w:marLeft w:val="0"/>
      <w:marRight w:val="0"/>
      <w:marTop w:val="0"/>
      <w:marBottom w:val="0"/>
      <w:divBdr>
        <w:top w:val="none" w:sz="0" w:space="0" w:color="auto"/>
        <w:left w:val="none" w:sz="0" w:space="0" w:color="auto"/>
        <w:bottom w:val="none" w:sz="0" w:space="0" w:color="auto"/>
        <w:right w:val="none" w:sz="0" w:space="0" w:color="auto"/>
      </w:divBdr>
    </w:div>
    <w:div w:id="682821875">
      <w:marLeft w:val="0"/>
      <w:marRight w:val="0"/>
      <w:marTop w:val="0"/>
      <w:marBottom w:val="0"/>
      <w:divBdr>
        <w:top w:val="none" w:sz="0" w:space="0" w:color="auto"/>
        <w:left w:val="none" w:sz="0" w:space="0" w:color="auto"/>
        <w:bottom w:val="none" w:sz="0" w:space="0" w:color="auto"/>
        <w:right w:val="none" w:sz="0" w:space="0" w:color="auto"/>
      </w:divBdr>
    </w:div>
    <w:div w:id="682821876">
      <w:marLeft w:val="0"/>
      <w:marRight w:val="0"/>
      <w:marTop w:val="0"/>
      <w:marBottom w:val="0"/>
      <w:divBdr>
        <w:top w:val="none" w:sz="0" w:space="0" w:color="auto"/>
        <w:left w:val="none" w:sz="0" w:space="0" w:color="auto"/>
        <w:bottom w:val="none" w:sz="0" w:space="0" w:color="auto"/>
        <w:right w:val="none" w:sz="0" w:space="0" w:color="auto"/>
      </w:divBdr>
    </w:div>
    <w:div w:id="682821877">
      <w:marLeft w:val="0"/>
      <w:marRight w:val="0"/>
      <w:marTop w:val="0"/>
      <w:marBottom w:val="0"/>
      <w:divBdr>
        <w:top w:val="none" w:sz="0" w:space="0" w:color="auto"/>
        <w:left w:val="none" w:sz="0" w:space="0" w:color="auto"/>
        <w:bottom w:val="none" w:sz="0" w:space="0" w:color="auto"/>
        <w:right w:val="none" w:sz="0" w:space="0" w:color="auto"/>
      </w:divBdr>
    </w:div>
    <w:div w:id="682821878">
      <w:marLeft w:val="0"/>
      <w:marRight w:val="0"/>
      <w:marTop w:val="0"/>
      <w:marBottom w:val="0"/>
      <w:divBdr>
        <w:top w:val="none" w:sz="0" w:space="0" w:color="auto"/>
        <w:left w:val="none" w:sz="0" w:space="0" w:color="auto"/>
        <w:bottom w:val="none" w:sz="0" w:space="0" w:color="auto"/>
        <w:right w:val="none" w:sz="0" w:space="0" w:color="auto"/>
      </w:divBdr>
    </w:div>
    <w:div w:id="682821879">
      <w:marLeft w:val="0"/>
      <w:marRight w:val="0"/>
      <w:marTop w:val="0"/>
      <w:marBottom w:val="0"/>
      <w:divBdr>
        <w:top w:val="none" w:sz="0" w:space="0" w:color="auto"/>
        <w:left w:val="none" w:sz="0" w:space="0" w:color="auto"/>
        <w:bottom w:val="none" w:sz="0" w:space="0" w:color="auto"/>
        <w:right w:val="none" w:sz="0" w:space="0" w:color="auto"/>
      </w:divBdr>
    </w:div>
    <w:div w:id="682821880">
      <w:marLeft w:val="0"/>
      <w:marRight w:val="0"/>
      <w:marTop w:val="0"/>
      <w:marBottom w:val="0"/>
      <w:divBdr>
        <w:top w:val="none" w:sz="0" w:space="0" w:color="auto"/>
        <w:left w:val="none" w:sz="0" w:space="0" w:color="auto"/>
        <w:bottom w:val="none" w:sz="0" w:space="0" w:color="auto"/>
        <w:right w:val="none" w:sz="0" w:space="0" w:color="auto"/>
      </w:divBdr>
    </w:div>
    <w:div w:id="682821881">
      <w:marLeft w:val="0"/>
      <w:marRight w:val="0"/>
      <w:marTop w:val="0"/>
      <w:marBottom w:val="0"/>
      <w:divBdr>
        <w:top w:val="none" w:sz="0" w:space="0" w:color="auto"/>
        <w:left w:val="none" w:sz="0" w:space="0" w:color="auto"/>
        <w:bottom w:val="none" w:sz="0" w:space="0" w:color="auto"/>
        <w:right w:val="none" w:sz="0" w:space="0" w:color="auto"/>
      </w:divBdr>
    </w:div>
    <w:div w:id="682821882">
      <w:marLeft w:val="0"/>
      <w:marRight w:val="0"/>
      <w:marTop w:val="0"/>
      <w:marBottom w:val="0"/>
      <w:divBdr>
        <w:top w:val="none" w:sz="0" w:space="0" w:color="auto"/>
        <w:left w:val="none" w:sz="0" w:space="0" w:color="auto"/>
        <w:bottom w:val="none" w:sz="0" w:space="0" w:color="auto"/>
        <w:right w:val="none" w:sz="0" w:space="0" w:color="auto"/>
      </w:divBdr>
    </w:div>
    <w:div w:id="682821883">
      <w:marLeft w:val="0"/>
      <w:marRight w:val="0"/>
      <w:marTop w:val="0"/>
      <w:marBottom w:val="0"/>
      <w:divBdr>
        <w:top w:val="none" w:sz="0" w:space="0" w:color="auto"/>
        <w:left w:val="none" w:sz="0" w:space="0" w:color="auto"/>
        <w:bottom w:val="none" w:sz="0" w:space="0" w:color="auto"/>
        <w:right w:val="none" w:sz="0" w:space="0" w:color="auto"/>
      </w:divBdr>
    </w:div>
    <w:div w:id="682821884">
      <w:marLeft w:val="0"/>
      <w:marRight w:val="0"/>
      <w:marTop w:val="0"/>
      <w:marBottom w:val="0"/>
      <w:divBdr>
        <w:top w:val="none" w:sz="0" w:space="0" w:color="auto"/>
        <w:left w:val="none" w:sz="0" w:space="0" w:color="auto"/>
        <w:bottom w:val="none" w:sz="0" w:space="0" w:color="auto"/>
        <w:right w:val="none" w:sz="0" w:space="0" w:color="auto"/>
      </w:divBdr>
    </w:div>
    <w:div w:id="682821885">
      <w:marLeft w:val="0"/>
      <w:marRight w:val="0"/>
      <w:marTop w:val="0"/>
      <w:marBottom w:val="0"/>
      <w:divBdr>
        <w:top w:val="none" w:sz="0" w:space="0" w:color="auto"/>
        <w:left w:val="none" w:sz="0" w:space="0" w:color="auto"/>
        <w:bottom w:val="none" w:sz="0" w:space="0" w:color="auto"/>
        <w:right w:val="none" w:sz="0" w:space="0" w:color="auto"/>
      </w:divBdr>
    </w:div>
    <w:div w:id="682821886">
      <w:marLeft w:val="0"/>
      <w:marRight w:val="0"/>
      <w:marTop w:val="0"/>
      <w:marBottom w:val="0"/>
      <w:divBdr>
        <w:top w:val="none" w:sz="0" w:space="0" w:color="auto"/>
        <w:left w:val="none" w:sz="0" w:space="0" w:color="auto"/>
        <w:bottom w:val="none" w:sz="0" w:space="0" w:color="auto"/>
        <w:right w:val="none" w:sz="0" w:space="0" w:color="auto"/>
      </w:divBdr>
    </w:div>
    <w:div w:id="682821887">
      <w:marLeft w:val="0"/>
      <w:marRight w:val="0"/>
      <w:marTop w:val="0"/>
      <w:marBottom w:val="0"/>
      <w:divBdr>
        <w:top w:val="none" w:sz="0" w:space="0" w:color="auto"/>
        <w:left w:val="none" w:sz="0" w:space="0" w:color="auto"/>
        <w:bottom w:val="none" w:sz="0" w:space="0" w:color="auto"/>
        <w:right w:val="none" w:sz="0" w:space="0" w:color="auto"/>
      </w:divBdr>
    </w:div>
    <w:div w:id="682821888">
      <w:marLeft w:val="0"/>
      <w:marRight w:val="0"/>
      <w:marTop w:val="0"/>
      <w:marBottom w:val="0"/>
      <w:divBdr>
        <w:top w:val="none" w:sz="0" w:space="0" w:color="auto"/>
        <w:left w:val="none" w:sz="0" w:space="0" w:color="auto"/>
        <w:bottom w:val="none" w:sz="0" w:space="0" w:color="auto"/>
        <w:right w:val="none" w:sz="0" w:space="0" w:color="auto"/>
      </w:divBdr>
    </w:div>
    <w:div w:id="682821889">
      <w:marLeft w:val="0"/>
      <w:marRight w:val="0"/>
      <w:marTop w:val="0"/>
      <w:marBottom w:val="0"/>
      <w:divBdr>
        <w:top w:val="none" w:sz="0" w:space="0" w:color="auto"/>
        <w:left w:val="none" w:sz="0" w:space="0" w:color="auto"/>
        <w:bottom w:val="none" w:sz="0" w:space="0" w:color="auto"/>
        <w:right w:val="none" w:sz="0" w:space="0" w:color="auto"/>
      </w:divBdr>
    </w:div>
    <w:div w:id="682821890">
      <w:marLeft w:val="0"/>
      <w:marRight w:val="0"/>
      <w:marTop w:val="0"/>
      <w:marBottom w:val="0"/>
      <w:divBdr>
        <w:top w:val="none" w:sz="0" w:space="0" w:color="auto"/>
        <w:left w:val="none" w:sz="0" w:space="0" w:color="auto"/>
        <w:bottom w:val="none" w:sz="0" w:space="0" w:color="auto"/>
        <w:right w:val="none" w:sz="0" w:space="0" w:color="auto"/>
      </w:divBdr>
    </w:div>
    <w:div w:id="682821891">
      <w:marLeft w:val="0"/>
      <w:marRight w:val="0"/>
      <w:marTop w:val="0"/>
      <w:marBottom w:val="0"/>
      <w:divBdr>
        <w:top w:val="none" w:sz="0" w:space="0" w:color="auto"/>
        <w:left w:val="none" w:sz="0" w:space="0" w:color="auto"/>
        <w:bottom w:val="none" w:sz="0" w:space="0" w:color="auto"/>
        <w:right w:val="none" w:sz="0" w:space="0" w:color="auto"/>
      </w:divBdr>
    </w:div>
    <w:div w:id="682821892">
      <w:marLeft w:val="0"/>
      <w:marRight w:val="0"/>
      <w:marTop w:val="0"/>
      <w:marBottom w:val="0"/>
      <w:divBdr>
        <w:top w:val="none" w:sz="0" w:space="0" w:color="auto"/>
        <w:left w:val="none" w:sz="0" w:space="0" w:color="auto"/>
        <w:bottom w:val="none" w:sz="0" w:space="0" w:color="auto"/>
        <w:right w:val="none" w:sz="0" w:space="0" w:color="auto"/>
      </w:divBdr>
    </w:div>
    <w:div w:id="682821893">
      <w:marLeft w:val="0"/>
      <w:marRight w:val="0"/>
      <w:marTop w:val="0"/>
      <w:marBottom w:val="0"/>
      <w:divBdr>
        <w:top w:val="none" w:sz="0" w:space="0" w:color="auto"/>
        <w:left w:val="none" w:sz="0" w:space="0" w:color="auto"/>
        <w:bottom w:val="none" w:sz="0" w:space="0" w:color="auto"/>
        <w:right w:val="none" w:sz="0" w:space="0" w:color="auto"/>
      </w:divBdr>
    </w:div>
    <w:div w:id="682821894">
      <w:marLeft w:val="0"/>
      <w:marRight w:val="0"/>
      <w:marTop w:val="0"/>
      <w:marBottom w:val="0"/>
      <w:divBdr>
        <w:top w:val="none" w:sz="0" w:space="0" w:color="auto"/>
        <w:left w:val="none" w:sz="0" w:space="0" w:color="auto"/>
        <w:bottom w:val="none" w:sz="0" w:space="0" w:color="auto"/>
        <w:right w:val="none" w:sz="0" w:space="0" w:color="auto"/>
      </w:divBdr>
    </w:div>
    <w:div w:id="682821895">
      <w:marLeft w:val="0"/>
      <w:marRight w:val="0"/>
      <w:marTop w:val="0"/>
      <w:marBottom w:val="0"/>
      <w:divBdr>
        <w:top w:val="none" w:sz="0" w:space="0" w:color="auto"/>
        <w:left w:val="none" w:sz="0" w:space="0" w:color="auto"/>
        <w:bottom w:val="none" w:sz="0" w:space="0" w:color="auto"/>
        <w:right w:val="none" w:sz="0" w:space="0" w:color="auto"/>
      </w:divBdr>
    </w:div>
    <w:div w:id="682821896">
      <w:marLeft w:val="0"/>
      <w:marRight w:val="0"/>
      <w:marTop w:val="0"/>
      <w:marBottom w:val="0"/>
      <w:divBdr>
        <w:top w:val="none" w:sz="0" w:space="0" w:color="auto"/>
        <w:left w:val="none" w:sz="0" w:space="0" w:color="auto"/>
        <w:bottom w:val="none" w:sz="0" w:space="0" w:color="auto"/>
        <w:right w:val="none" w:sz="0" w:space="0" w:color="auto"/>
      </w:divBdr>
    </w:div>
    <w:div w:id="682821897">
      <w:marLeft w:val="0"/>
      <w:marRight w:val="0"/>
      <w:marTop w:val="0"/>
      <w:marBottom w:val="0"/>
      <w:divBdr>
        <w:top w:val="none" w:sz="0" w:space="0" w:color="auto"/>
        <w:left w:val="none" w:sz="0" w:space="0" w:color="auto"/>
        <w:bottom w:val="none" w:sz="0" w:space="0" w:color="auto"/>
        <w:right w:val="none" w:sz="0" w:space="0" w:color="auto"/>
      </w:divBdr>
    </w:div>
    <w:div w:id="682821898">
      <w:marLeft w:val="0"/>
      <w:marRight w:val="0"/>
      <w:marTop w:val="0"/>
      <w:marBottom w:val="0"/>
      <w:divBdr>
        <w:top w:val="none" w:sz="0" w:space="0" w:color="auto"/>
        <w:left w:val="none" w:sz="0" w:space="0" w:color="auto"/>
        <w:bottom w:val="none" w:sz="0" w:space="0" w:color="auto"/>
        <w:right w:val="none" w:sz="0" w:space="0" w:color="auto"/>
      </w:divBdr>
    </w:div>
    <w:div w:id="682821899">
      <w:marLeft w:val="0"/>
      <w:marRight w:val="0"/>
      <w:marTop w:val="0"/>
      <w:marBottom w:val="0"/>
      <w:divBdr>
        <w:top w:val="none" w:sz="0" w:space="0" w:color="auto"/>
        <w:left w:val="none" w:sz="0" w:space="0" w:color="auto"/>
        <w:bottom w:val="none" w:sz="0" w:space="0" w:color="auto"/>
        <w:right w:val="none" w:sz="0" w:space="0" w:color="auto"/>
      </w:divBdr>
    </w:div>
    <w:div w:id="682821900">
      <w:marLeft w:val="0"/>
      <w:marRight w:val="0"/>
      <w:marTop w:val="0"/>
      <w:marBottom w:val="0"/>
      <w:divBdr>
        <w:top w:val="none" w:sz="0" w:space="0" w:color="auto"/>
        <w:left w:val="none" w:sz="0" w:space="0" w:color="auto"/>
        <w:bottom w:val="none" w:sz="0" w:space="0" w:color="auto"/>
        <w:right w:val="none" w:sz="0" w:space="0" w:color="auto"/>
      </w:divBdr>
    </w:div>
    <w:div w:id="682821901">
      <w:marLeft w:val="0"/>
      <w:marRight w:val="0"/>
      <w:marTop w:val="0"/>
      <w:marBottom w:val="0"/>
      <w:divBdr>
        <w:top w:val="none" w:sz="0" w:space="0" w:color="auto"/>
        <w:left w:val="none" w:sz="0" w:space="0" w:color="auto"/>
        <w:bottom w:val="none" w:sz="0" w:space="0" w:color="auto"/>
        <w:right w:val="none" w:sz="0" w:space="0" w:color="auto"/>
      </w:divBdr>
    </w:div>
    <w:div w:id="682821902">
      <w:marLeft w:val="0"/>
      <w:marRight w:val="0"/>
      <w:marTop w:val="0"/>
      <w:marBottom w:val="0"/>
      <w:divBdr>
        <w:top w:val="none" w:sz="0" w:space="0" w:color="auto"/>
        <w:left w:val="none" w:sz="0" w:space="0" w:color="auto"/>
        <w:bottom w:val="none" w:sz="0" w:space="0" w:color="auto"/>
        <w:right w:val="none" w:sz="0" w:space="0" w:color="auto"/>
      </w:divBdr>
    </w:div>
    <w:div w:id="682821903">
      <w:marLeft w:val="0"/>
      <w:marRight w:val="0"/>
      <w:marTop w:val="0"/>
      <w:marBottom w:val="0"/>
      <w:divBdr>
        <w:top w:val="none" w:sz="0" w:space="0" w:color="auto"/>
        <w:left w:val="none" w:sz="0" w:space="0" w:color="auto"/>
        <w:bottom w:val="none" w:sz="0" w:space="0" w:color="auto"/>
        <w:right w:val="none" w:sz="0" w:space="0" w:color="auto"/>
      </w:divBdr>
    </w:div>
    <w:div w:id="682821904">
      <w:marLeft w:val="0"/>
      <w:marRight w:val="0"/>
      <w:marTop w:val="0"/>
      <w:marBottom w:val="0"/>
      <w:divBdr>
        <w:top w:val="none" w:sz="0" w:space="0" w:color="auto"/>
        <w:left w:val="none" w:sz="0" w:space="0" w:color="auto"/>
        <w:bottom w:val="none" w:sz="0" w:space="0" w:color="auto"/>
        <w:right w:val="none" w:sz="0" w:space="0" w:color="auto"/>
      </w:divBdr>
    </w:div>
    <w:div w:id="682821905">
      <w:marLeft w:val="0"/>
      <w:marRight w:val="0"/>
      <w:marTop w:val="0"/>
      <w:marBottom w:val="0"/>
      <w:divBdr>
        <w:top w:val="none" w:sz="0" w:space="0" w:color="auto"/>
        <w:left w:val="none" w:sz="0" w:space="0" w:color="auto"/>
        <w:bottom w:val="none" w:sz="0" w:space="0" w:color="auto"/>
        <w:right w:val="none" w:sz="0" w:space="0" w:color="auto"/>
      </w:divBdr>
    </w:div>
    <w:div w:id="682821906">
      <w:marLeft w:val="0"/>
      <w:marRight w:val="0"/>
      <w:marTop w:val="0"/>
      <w:marBottom w:val="0"/>
      <w:divBdr>
        <w:top w:val="none" w:sz="0" w:space="0" w:color="auto"/>
        <w:left w:val="none" w:sz="0" w:space="0" w:color="auto"/>
        <w:bottom w:val="none" w:sz="0" w:space="0" w:color="auto"/>
        <w:right w:val="none" w:sz="0" w:space="0" w:color="auto"/>
      </w:divBdr>
    </w:div>
    <w:div w:id="682821907">
      <w:marLeft w:val="0"/>
      <w:marRight w:val="0"/>
      <w:marTop w:val="0"/>
      <w:marBottom w:val="0"/>
      <w:divBdr>
        <w:top w:val="none" w:sz="0" w:space="0" w:color="auto"/>
        <w:left w:val="none" w:sz="0" w:space="0" w:color="auto"/>
        <w:bottom w:val="none" w:sz="0" w:space="0" w:color="auto"/>
        <w:right w:val="none" w:sz="0" w:space="0" w:color="auto"/>
      </w:divBdr>
    </w:div>
    <w:div w:id="682821908">
      <w:marLeft w:val="0"/>
      <w:marRight w:val="0"/>
      <w:marTop w:val="0"/>
      <w:marBottom w:val="0"/>
      <w:divBdr>
        <w:top w:val="none" w:sz="0" w:space="0" w:color="auto"/>
        <w:left w:val="none" w:sz="0" w:space="0" w:color="auto"/>
        <w:bottom w:val="none" w:sz="0" w:space="0" w:color="auto"/>
        <w:right w:val="none" w:sz="0" w:space="0" w:color="auto"/>
      </w:divBdr>
    </w:div>
    <w:div w:id="682821909">
      <w:marLeft w:val="0"/>
      <w:marRight w:val="0"/>
      <w:marTop w:val="0"/>
      <w:marBottom w:val="0"/>
      <w:divBdr>
        <w:top w:val="none" w:sz="0" w:space="0" w:color="auto"/>
        <w:left w:val="none" w:sz="0" w:space="0" w:color="auto"/>
        <w:bottom w:val="none" w:sz="0" w:space="0" w:color="auto"/>
        <w:right w:val="none" w:sz="0" w:space="0" w:color="auto"/>
      </w:divBdr>
    </w:div>
    <w:div w:id="682821910">
      <w:marLeft w:val="0"/>
      <w:marRight w:val="0"/>
      <w:marTop w:val="0"/>
      <w:marBottom w:val="0"/>
      <w:divBdr>
        <w:top w:val="none" w:sz="0" w:space="0" w:color="auto"/>
        <w:left w:val="none" w:sz="0" w:space="0" w:color="auto"/>
        <w:bottom w:val="none" w:sz="0" w:space="0" w:color="auto"/>
        <w:right w:val="none" w:sz="0" w:space="0" w:color="auto"/>
      </w:divBdr>
    </w:div>
    <w:div w:id="682821911">
      <w:marLeft w:val="0"/>
      <w:marRight w:val="0"/>
      <w:marTop w:val="0"/>
      <w:marBottom w:val="0"/>
      <w:divBdr>
        <w:top w:val="none" w:sz="0" w:space="0" w:color="auto"/>
        <w:left w:val="none" w:sz="0" w:space="0" w:color="auto"/>
        <w:bottom w:val="none" w:sz="0" w:space="0" w:color="auto"/>
        <w:right w:val="none" w:sz="0" w:space="0" w:color="auto"/>
      </w:divBdr>
    </w:div>
    <w:div w:id="682821912">
      <w:marLeft w:val="0"/>
      <w:marRight w:val="0"/>
      <w:marTop w:val="0"/>
      <w:marBottom w:val="0"/>
      <w:divBdr>
        <w:top w:val="none" w:sz="0" w:space="0" w:color="auto"/>
        <w:left w:val="none" w:sz="0" w:space="0" w:color="auto"/>
        <w:bottom w:val="none" w:sz="0" w:space="0" w:color="auto"/>
        <w:right w:val="none" w:sz="0" w:space="0" w:color="auto"/>
      </w:divBdr>
    </w:div>
    <w:div w:id="682821913">
      <w:marLeft w:val="0"/>
      <w:marRight w:val="0"/>
      <w:marTop w:val="0"/>
      <w:marBottom w:val="0"/>
      <w:divBdr>
        <w:top w:val="none" w:sz="0" w:space="0" w:color="auto"/>
        <w:left w:val="none" w:sz="0" w:space="0" w:color="auto"/>
        <w:bottom w:val="none" w:sz="0" w:space="0" w:color="auto"/>
        <w:right w:val="none" w:sz="0" w:space="0" w:color="auto"/>
      </w:divBdr>
    </w:div>
    <w:div w:id="682821914">
      <w:marLeft w:val="0"/>
      <w:marRight w:val="0"/>
      <w:marTop w:val="0"/>
      <w:marBottom w:val="0"/>
      <w:divBdr>
        <w:top w:val="none" w:sz="0" w:space="0" w:color="auto"/>
        <w:left w:val="none" w:sz="0" w:space="0" w:color="auto"/>
        <w:bottom w:val="none" w:sz="0" w:space="0" w:color="auto"/>
        <w:right w:val="none" w:sz="0" w:space="0" w:color="auto"/>
      </w:divBdr>
    </w:div>
    <w:div w:id="682821915">
      <w:marLeft w:val="0"/>
      <w:marRight w:val="0"/>
      <w:marTop w:val="0"/>
      <w:marBottom w:val="0"/>
      <w:divBdr>
        <w:top w:val="none" w:sz="0" w:space="0" w:color="auto"/>
        <w:left w:val="none" w:sz="0" w:space="0" w:color="auto"/>
        <w:bottom w:val="none" w:sz="0" w:space="0" w:color="auto"/>
        <w:right w:val="none" w:sz="0" w:space="0" w:color="auto"/>
      </w:divBdr>
    </w:div>
    <w:div w:id="682821916">
      <w:marLeft w:val="0"/>
      <w:marRight w:val="0"/>
      <w:marTop w:val="0"/>
      <w:marBottom w:val="0"/>
      <w:divBdr>
        <w:top w:val="none" w:sz="0" w:space="0" w:color="auto"/>
        <w:left w:val="none" w:sz="0" w:space="0" w:color="auto"/>
        <w:bottom w:val="none" w:sz="0" w:space="0" w:color="auto"/>
        <w:right w:val="none" w:sz="0" w:space="0" w:color="auto"/>
      </w:divBdr>
    </w:div>
    <w:div w:id="682821917">
      <w:marLeft w:val="0"/>
      <w:marRight w:val="0"/>
      <w:marTop w:val="0"/>
      <w:marBottom w:val="0"/>
      <w:divBdr>
        <w:top w:val="none" w:sz="0" w:space="0" w:color="auto"/>
        <w:left w:val="none" w:sz="0" w:space="0" w:color="auto"/>
        <w:bottom w:val="none" w:sz="0" w:space="0" w:color="auto"/>
        <w:right w:val="none" w:sz="0" w:space="0" w:color="auto"/>
      </w:divBdr>
    </w:div>
    <w:div w:id="682821918">
      <w:marLeft w:val="0"/>
      <w:marRight w:val="0"/>
      <w:marTop w:val="0"/>
      <w:marBottom w:val="0"/>
      <w:divBdr>
        <w:top w:val="none" w:sz="0" w:space="0" w:color="auto"/>
        <w:left w:val="none" w:sz="0" w:space="0" w:color="auto"/>
        <w:bottom w:val="none" w:sz="0" w:space="0" w:color="auto"/>
        <w:right w:val="none" w:sz="0" w:space="0" w:color="auto"/>
      </w:divBdr>
    </w:div>
    <w:div w:id="682821919">
      <w:marLeft w:val="0"/>
      <w:marRight w:val="0"/>
      <w:marTop w:val="0"/>
      <w:marBottom w:val="0"/>
      <w:divBdr>
        <w:top w:val="none" w:sz="0" w:space="0" w:color="auto"/>
        <w:left w:val="none" w:sz="0" w:space="0" w:color="auto"/>
        <w:bottom w:val="none" w:sz="0" w:space="0" w:color="auto"/>
        <w:right w:val="none" w:sz="0" w:space="0" w:color="auto"/>
      </w:divBdr>
    </w:div>
    <w:div w:id="682821920">
      <w:marLeft w:val="0"/>
      <w:marRight w:val="0"/>
      <w:marTop w:val="0"/>
      <w:marBottom w:val="0"/>
      <w:divBdr>
        <w:top w:val="none" w:sz="0" w:space="0" w:color="auto"/>
        <w:left w:val="none" w:sz="0" w:space="0" w:color="auto"/>
        <w:bottom w:val="none" w:sz="0" w:space="0" w:color="auto"/>
        <w:right w:val="none" w:sz="0" w:space="0" w:color="auto"/>
      </w:divBdr>
    </w:div>
    <w:div w:id="682821921">
      <w:marLeft w:val="0"/>
      <w:marRight w:val="0"/>
      <w:marTop w:val="0"/>
      <w:marBottom w:val="0"/>
      <w:divBdr>
        <w:top w:val="none" w:sz="0" w:space="0" w:color="auto"/>
        <w:left w:val="none" w:sz="0" w:space="0" w:color="auto"/>
        <w:bottom w:val="none" w:sz="0" w:space="0" w:color="auto"/>
        <w:right w:val="none" w:sz="0" w:space="0" w:color="auto"/>
      </w:divBdr>
    </w:div>
    <w:div w:id="682821922">
      <w:marLeft w:val="0"/>
      <w:marRight w:val="0"/>
      <w:marTop w:val="0"/>
      <w:marBottom w:val="0"/>
      <w:divBdr>
        <w:top w:val="none" w:sz="0" w:space="0" w:color="auto"/>
        <w:left w:val="none" w:sz="0" w:space="0" w:color="auto"/>
        <w:bottom w:val="none" w:sz="0" w:space="0" w:color="auto"/>
        <w:right w:val="none" w:sz="0" w:space="0" w:color="auto"/>
      </w:divBdr>
    </w:div>
    <w:div w:id="682821923">
      <w:marLeft w:val="0"/>
      <w:marRight w:val="0"/>
      <w:marTop w:val="0"/>
      <w:marBottom w:val="0"/>
      <w:divBdr>
        <w:top w:val="none" w:sz="0" w:space="0" w:color="auto"/>
        <w:left w:val="none" w:sz="0" w:space="0" w:color="auto"/>
        <w:bottom w:val="none" w:sz="0" w:space="0" w:color="auto"/>
        <w:right w:val="none" w:sz="0" w:space="0" w:color="auto"/>
      </w:divBdr>
    </w:div>
    <w:div w:id="682821924">
      <w:marLeft w:val="0"/>
      <w:marRight w:val="0"/>
      <w:marTop w:val="0"/>
      <w:marBottom w:val="0"/>
      <w:divBdr>
        <w:top w:val="none" w:sz="0" w:space="0" w:color="auto"/>
        <w:left w:val="none" w:sz="0" w:space="0" w:color="auto"/>
        <w:bottom w:val="none" w:sz="0" w:space="0" w:color="auto"/>
        <w:right w:val="none" w:sz="0" w:space="0" w:color="auto"/>
      </w:divBdr>
    </w:div>
    <w:div w:id="682821925">
      <w:marLeft w:val="0"/>
      <w:marRight w:val="0"/>
      <w:marTop w:val="0"/>
      <w:marBottom w:val="0"/>
      <w:divBdr>
        <w:top w:val="none" w:sz="0" w:space="0" w:color="auto"/>
        <w:left w:val="none" w:sz="0" w:space="0" w:color="auto"/>
        <w:bottom w:val="none" w:sz="0" w:space="0" w:color="auto"/>
        <w:right w:val="none" w:sz="0" w:space="0" w:color="auto"/>
      </w:divBdr>
    </w:div>
    <w:div w:id="682821926">
      <w:marLeft w:val="0"/>
      <w:marRight w:val="0"/>
      <w:marTop w:val="0"/>
      <w:marBottom w:val="0"/>
      <w:divBdr>
        <w:top w:val="none" w:sz="0" w:space="0" w:color="auto"/>
        <w:left w:val="none" w:sz="0" w:space="0" w:color="auto"/>
        <w:bottom w:val="none" w:sz="0" w:space="0" w:color="auto"/>
        <w:right w:val="none" w:sz="0" w:space="0" w:color="auto"/>
      </w:divBdr>
    </w:div>
    <w:div w:id="682821927">
      <w:marLeft w:val="0"/>
      <w:marRight w:val="0"/>
      <w:marTop w:val="0"/>
      <w:marBottom w:val="0"/>
      <w:divBdr>
        <w:top w:val="none" w:sz="0" w:space="0" w:color="auto"/>
        <w:left w:val="none" w:sz="0" w:space="0" w:color="auto"/>
        <w:bottom w:val="none" w:sz="0" w:space="0" w:color="auto"/>
        <w:right w:val="none" w:sz="0" w:space="0" w:color="auto"/>
      </w:divBdr>
    </w:div>
    <w:div w:id="682821928">
      <w:marLeft w:val="0"/>
      <w:marRight w:val="0"/>
      <w:marTop w:val="0"/>
      <w:marBottom w:val="0"/>
      <w:divBdr>
        <w:top w:val="none" w:sz="0" w:space="0" w:color="auto"/>
        <w:left w:val="none" w:sz="0" w:space="0" w:color="auto"/>
        <w:bottom w:val="none" w:sz="0" w:space="0" w:color="auto"/>
        <w:right w:val="none" w:sz="0" w:space="0" w:color="auto"/>
      </w:divBdr>
    </w:div>
    <w:div w:id="682821929">
      <w:marLeft w:val="0"/>
      <w:marRight w:val="0"/>
      <w:marTop w:val="0"/>
      <w:marBottom w:val="0"/>
      <w:divBdr>
        <w:top w:val="none" w:sz="0" w:space="0" w:color="auto"/>
        <w:left w:val="none" w:sz="0" w:space="0" w:color="auto"/>
        <w:bottom w:val="none" w:sz="0" w:space="0" w:color="auto"/>
        <w:right w:val="none" w:sz="0" w:space="0" w:color="auto"/>
      </w:divBdr>
    </w:div>
    <w:div w:id="682821930">
      <w:marLeft w:val="0"/>
      <w:marRight w:val="0"/>
      <w:marTop w:val="0"/>
      <w:marBottom w:val="0"/>
      <w:divBdr>
        <w:top w:val="none" w:sz="0" w:space="0" w:color="auto"/>
        <w:left w:val="none" w:sz="0" w:space="0" w:color="auto"/>
        <w:bottom w:val="none" w:sz="0" w:space="0" w:color="auto"/>
        <w:right w:val="none" w:sz="0" w:space="0" w:color="auto"/>
      </w:divBdr>
    </w:div>
    <w:div w:id="682821931">
      <w:marLeft w:val="0"/>
      <w:marRight w:val="0"/>
      <w:marTop w:val="0"/>
      <w:marBottom w:val="0"/>
      <w:divBdr>
        <w:top w:val="none" w:sz="0" w:space="0" w:color="auto"/>
        <w:left w:val="none" w:sz="0" w:space="0" w:color="auto"/>
        <w:bottom w:val="none" w:sz="0" w:space="0" w:color="auto"/>
        <w:right w:val="none" w:sz="0" w:space="0" w:color="auto"/>
      </w:divBdr>
    </w:div>
    <w:div w:id="682821932">
      <w:marLeft w:val="0"/>
      <w:marRight w:val="0"/>
      <w:marTop w:val="0"/>
      <w:marBottom w:val="0"/>
      <w:divBdr>
        <w:top w:val="none" w:sz="0" w:space="0" w:color="auto"/>
        <w:left w:val="none" w:sz="0" w:space="0" w:color="auto"/>
        <w:bottom w:val="none" w:sz="0" w:space="0" w:color="auto"/>
        <w:right w:val="none" w:sz="0" w:space="0" w:color="auto"/>
      </w:divBdr>
    </w:div>
    <w:div w:id="682821933">
      <w:marLeft w:val="0"/>
      <w:marRight w:val="0"/>
      <w:marTop w:val="0"/>
      <w:marBottom w:val="0"/>
      <w:divBdr>
        <w:top w:val="none" w:sz="0" w:space="0" w:color="auto"/>
        <w:left w:val="none" w:sz="0" w:space="0" w:color="auto"/>
        <w:bottom w:val="none" w:sz="0" w:space="0" w:color="auto"/>
        <w:right w:val="none" w:sz="0" w:space="0" w:color="auto"/>
      </w:divBdr>
    </w:div>
    <w:div w:id="682821934">
      <w:marLeft w:val="0"/>
      <w:marRight w:val="0"/>
      <w:marTop w:val="0"/>
      <w:marBottom w:val="0"/>
      <w:divBdr>
        <w:top w:val="none" w:sz="0" w:space="0" w:color="auto"/>
        <w:left w:val="none" w:sz="0" w:space="0" w:color="auto"/>
        <w:bottom w:val="none" w:sz="0" w:space="0" w:color="auto"/>
        <w:right w:val="none" w:sz="0" w:space="0" w:color="auto"/>
      </w:divBdr>
    </w:div>
    <w:div w:id="682821935">
      <w:marLeft w:val="0"/>
      <w:marRight w:val="0"/>
      <w:marTop w:val="0"/>
      <w:marBottom w:val="0"/>
      <w:divBdr>
        <w:top w:val="none" w:sz="0" w:space="0" w:color="auto"/>
        <w:left w:val="none" w:sz="0" w:space="0" w:color="auto"/>
        <w:bottom w:val="none" w:sz="0" w:space="0" w:color="auto"/>
        <w:right w:val="none" w:sz="0" w:space="0" w:color="auto"/>
      </w:divBdr>
    </w:div>
    <w:div w:id="682821936">
      <w:marLeft w:val="0"/>
      <w:marRight w:val="0"/>
      <w:marTop w:val="0"/>
      <w:marBottom w:val="0"/>
      <w:divBdr>
        <w:top w:val="none" w:sz="0" w:space="0" w:color="auto"/>
        <w:left w:val="none" w:sz="0" w:space="0" w:color="auto"/>
        <w:bottom w:val="none" w:sz="0" w:space="0" w:color="auto"/>
        <w:right w:val="none" w:sz="0" w:space="0" w:color="auto"/>
      </w:divBdr>
    </w:div>
    <w:div w:id="682821937">
      <w:marLeft w:val="0"/>
      <w:marRight w:val="0"/>
      <w:marTop w:val="0"/>
      <w:marBottom w:val="0"/>
      <w:divBdr>
        <w:top w:val="none" w:sz="0" w:space="0" w:color="auto"/>
        <w:left w:val="none" w:sz="0" w:space="0" w:color="auto"/>
        <w:bottom w:val="none" w:sz="0" w:space="0" w:color="auto"/>
        <w:right w:val="none" w:sz="0" w:space="0" w:color="auto"/>
      </w:divBdr>
    </w:div>
    <w:div w:id="682821938">
      <w:marLeft w:val="0"/>
      <w:marRight w:val="0"/>
      <w:marTop w:val="0"/>
      <w:marBottom w:val="0"/>
      <w:divBdr>
        <w:top w:val="none" w:sz="0" w:space="0" w:color="auto"/>
        <w:left w:val="none" w:sz="0" w:space="0" w:color="auto"/>
        <w:bottom w:val="none" w:sz="0" w:space="0" w:color="auto"/>
        <w:right w:val="none" w:sz="0" w:space="0" w:color="auto"/>
      </w:divBdr>
    </w:div>
    <w:div w:id="682821939">
      <w:marLeft w:val="0"/>
      <w:marRight w:val="0"/>
      <w:marTop w:val="0"/>
      <w:marBottom w:val="0"/>
      <w:divBdr>
        <w:top w:val="none" w:sz="0" w:space="0" w:color="auto"/>
        <w:left w:val="none" w:sz="0" w:space="0" w:color="auto"/>
        <w:bottom w:val="none" w:sz="0" w:space="0" w:color="auto"/>
        <w:right w:val="none" w:sz="0" w:space="0" w:color="auto"/>
      </w:divBdr>
    </w:div>
    <w:div w:id="682821940">
      <w:marLeft w:val="0"/>
      <w:marRight w:val="0"/>
      <w:marTop w:val="0"/>
      <w:marBottom w:val="0"/>
      <w:divBdr>
        <w:top w:val="none" w:sz="0" w:space="0" w:color="auto"/>
        <w:left w:val="none" w:sz="0" w:space="0" w:color="auto"/>
        <w:bottom w:val="none" w:sz="0" w:space="0" w:color="auto"/>
        <w:right w:val="none" w:sz="0" w:space="0" w:color="auto"/>
      </w:divBdr>
    </w:div>
    <w:div w:id="682821941">
      <w:marLeft w:val="0"/>
      <w:marRight w:val="0"/>
      <w:marTop w:val="0"/>
      <w:marBottom w:val="0"/>
      <w:divBdr>
        <w:top w:val="none" w:sz="0" w:space="0" w:color="auto"/>
        <w:left w:val="none" w:sz="0" w:space="0" w:color="auto"/>
        <w:bottom w:val="none" w:sz="0" w:space="0" w:color="auto"/>
        <w:right w:val="none" w:sz="0" w:space="0" w:color="auto"/>
      </w:divBdr>
    </w:div>
    <w:div w:id="682821942">
      <w:marLeft w:val="0"/>
      <w:marRight w:val="0"/>
      <w:marTop w:val="0"/>
      <w:marBottom w:val="0"/>
      <w:divBdr>
        <w:top w:val="none" w:sz="0" w:space="0" w:color="auto"/>
        <w:left w:val="none" w:sz="0" w:space="0" w:color="auto"/>
        <w:bottom w:val="none" w:sz="0" w:space="0" w:color="auto"/>
        <w:right w:val="none" w:sz="0" w:space="0" w:color="auto"/>
      </w:divBdr>
    </w:div>
    <w:div w:id="682821943">
      <w:marLeft w:val="0"/>
      <w:marRight w:val="0"/>
      <w:marTop w:val="0"/>
      <w:marBottom w:val="0"/>
      <w:divBdr>
        <w:top w:val="none" w:sz="0" w:space="0" w:color="auto"/>
        <w:left w:val="none" w:sz="0" w:space="0" w:color="auto"/>
        <w:bottom w:val="none" w:sz="0" w:space="0" w:color="auto"/>
        <w:right w:val="none" w:sz="0" w:space="0" w:color="auto"/>
      </w:divBdr>
    </w:div>
    <w:div w:id="682821944">
      <w:marLeft w:val="0"/>
      <w:marRight w:val="0"/>
      <w:marTop w:val="0"/>
      <w:marBottom w:val="0"/>
      <w:divBdr>
        <w:top w:val="none" w:sz="0" w:space="0" w:color="auto"/>
        <w:left w:val="none" w:sz="0" w:space="0" w:color="auto"/>
        <w:bottom w:val="none" w:sz="0" w:space="0" w:color="auto"/>
        <w:right w:val="none" w:sz="0" w:space="0" w:color="auto"/>
      </w:divBdr>
    </w:div>
    <w:div w:id="682821945">
      <w:marLeft w:val="0"/>
      <w:marRight w:val="0"/>
      <w:marTop w:val="0"/>
      <w:marBottom w:val="0"/>
      <w:divBdr>
        <w:top w:val="none" w:sz="0" w:space="0" w:color="auto"/>
        <w:left w:val="none" w:sz="0" w:space="0" w:color="auto"/>
        <w:bottom w:val="none" w:sz="0" w:space="0" w:color="auto"/>
        <w:right w:val="none" w:sz="0" w:space="0" w:color="auto"/>
      </w:divBdr>
    </w:div>
    <w:div w:id="682821946">
      <w:marLeft w:val="0"/>
      <w:marRight w:val="0"/>
      <w:marTop w:val="0"/>
      <w:marBottom w:val="0"/>
      <w:divBdr>
        <w:top w:val="none" w:sz="0" w:space="0" w:color="auto"/>
        <w:left w:val="none" w:sz="0" w:space="0" w:color="auto"/>
        <w:bottom w:val="none" w:sz="0" w:space="0" w:color="auto"/>
        <w:right w:val="none" w:sz="0" w:space="0" w:color="auto"/>
      </w:divBdr>
    </w:div>
    <w:div w:id="682821947">
      <w:marLeft w:val="0"/>
      <w:marRight w:val="0"/>
      <w:marTop w:val="0"/>
      <w:marBottom w:val="0"/>
      <w:divBdr>
        <w:top w:val="none" w:sz="0" w:space="0" w:color="auto"/>
        <w:left w:val="none" w:sz="0" w:space="0" w:color="auto"/>
        <w:bottom w:val="none" w:sz="0" w:space="0" w:color="auto"/>
        <w:right w:val="none" w:sz="0" w:space="0" w:color="auto"/>
      </w:divBdr>
    </w:div>
    <w:div w:id="682821948">
      <w:marLeft w:val="0"/>
      <w:marRight w:val="0"/>
      <w:marTop w:val="0"/>
      <w:marBottom w:val="0"/>
      <w:divBdr>
        <w:top w:val="none" w:sz="0" w:space="0" w:color="auto"/>
        <w:left w:val="none" w:sz="0" w:space="0" w:color="auto"/>
        <w:bottom w:val="none" w:sz="0" w:space="0" w:color="auto"/>
        <w:right w:val="none" w:sz="0" w:space="0" w:color="auto"/>
      </w:divBdr>
    </w:div>
    <w:div w:id="682821949">
      <w:marLeft w:val="0"/>
      <w:marRight w:val="0"/>
      <w:marTop w:val="0"/>
      <w:marBottom w:val="0"/>
      <w:divBdr>
        <w:top w:val="none" w:sz="0" w:space="0" w:color="auto"/>
        <w:left w:val="none" w:sz="0" w:space="0" w:color="auto"/>
        <w:bottom w:val="none" w:sz="0" w:space="0" w:color="auto"/>
        <w:right w:val="none" w:sz="0" w:space="0" w:color="auto"/>
      </w:divBdr>
    </w:div>
    <w:div w:id="682821950">
      <w:marLeft w:val="0"/>
      <w:marRight w:val="0"/>
      <w:marTop w:val="0"/>
      <w:marBottom w:val="0"/>
      <w:divBdr>
        <w:top w:val="none" w:sz="0" w:space="0" w:color="auto"/>
        <w:left w:val="none" w:sz="0" w:space="0" w:color="auto"/>
        <w:bottom w:val="none" w:sz="0" w:space="0" w:color="auto"/>
        <w:right w:val="none" w:sz="0" w:space="0" w:color="auto"/>
      </w:divBdr>
    </w:div>
    <w:div w:id="682821951">
      <w:marLeft w:val="0"/>
      <w:marRight w:val="0"/>
      <w:marTop w:val="0"/>
      <w:marBottom w:val="0"/>
      <w:divBdr>
        <w:top w:val="none" w:sz="0" w:space="0" w:color="auto"/>
        <w:left w:val="none" w:sz="0" w:space="0" w:color="auto"/>
        <w:bottom w:val="none" w:sz="0" w:space="0" w:color="auto"/>
        <w:right w:val="none" w:sz="0" w:space="0" w:color="auto"/>
      </w:divBdr>
    </w:div>
    <w:div w:id="682821952">
      <w:marLeft w:val="0"/>
      <w:marRight w:val="0"/>
      <w:marTop w:val="0"/>
      <w:marBottom w:val="0"/>
      <w:divBdr>
        <w:top w:val="none" w:sz="0" w:space="0" w:color="auto"/>
        <w:left w:val="none" w:sz="0" w:space="0" w:color="auto"/>
        <w:bottom w:val="none" w:sz="0" w:space="0" w:color="auto"/>
        <w:right w:val="none" w:sz="0" w:space="0" w:color="auto"/>
      </w:divBdr>
    </w:div>
    <w:div w:id="682821953">
      <w:marLeft w:val="0"/>
      <w:marRight w:val="0"/>
      <w:marTop w:val="0"/>
      <w:marBottom w:val="0"/>
      <w:divBdr>
        <w:top w:val="none" w:sz="0" w:space="0" w:color="auto"/>
        <w:left w:val="none" w:sz="0" w:space="0" w:color="auto"/>
        <w:bottom w:val="none" w:sz="0" w:space="0" w:color="auto"/>
        <w:right w:val="none" w:sz="0" w:space="0" w:color="auto"/>
      </w:divBdr>
    </w:div>
    <w:div w:id="682821954">
      <w:marLeft w:val="0"/>
      <w:marRight w:val="0"/>
      <w:marTop w:val="0"/>
      <w:marBottom w:val="0"/>
      <w:divBdr>
        <w:top w:val="none" w:sz="0" w:space="0" w:color="auto"/>
        <w:left w:val="none" w:sz="0" w:space="0" w:color="auto"/>
        <w:bottom w:val="none" w:sz="0" w:space="0" w:color="auto"/>
        <w:right w:val="none" w:sz="0" w:space="0" w:color="auto"/>
      </w:divBdr>
    </w:div>
    <w:div w:id="682821955">
      <w:marLeft w:val="0"/>
      <w:marRight w:val="0"/>
      <w:marTop w:val="0"/>
      <w:marBottom w:val="0"/>
      <w:divBdr>
        <w:top w:val="none" w:sz="0" w:space="0" w:color="auto"/>
        <w:left w:val="none" w:sz="0" w:space="0" w:color="auto"/>
        <w:bottom w:val="none" w:sz="0" w:space="0" w:color="auto"/>
        <w:right w:val="none" w:sz="0" w:space="0" w:color="auto"/>
      </w:divBdr>
    </w:div>
    <w:div w:id="682821956">
      <w:marLeft w:val="0"/>
      <w:marRight w:val="0"/>
      <w:marTop w:val="0"/>
      <w:marBottom w:val="0"/>
      <w:divBdr>
        <w:top w:val="none" w:sz="0" w:space="0" w:color="auto"/>
        <w:left w:val="none" w:sz="0" w:space="0" w:color="auto"/>
        <w:bottom w:val="none" w:sz="0" w:space="0" w:color="auto"/>
        <w:right w:val="none" w:sz="0" w:space="0" w:color="auto"/>
      </w:divBdr>
    </w:div>
    <w:div w:id="682821957">
      <w:marLeft w:val="0"/>
      <w:marRight w:val="0"/>
      <w:marTop w:val="0"/>
      <w:marBottom w:val="0"/>
      <w:divBdr>
        <w:top w:val="none" w:sz="0" w:space="0" w:color="auto"/>
        <w:left w:val="none" w:sz="0" w:space="0" w:color="auto"/>
        <w:bottom w:val="none" w:sz="0" w:space="0" w:color="auto"/>
        <w:right w:val="none" w:sz="0" w:space="0" w:color="auto"/>
      </w:divBdr>
    </w:div>
    <w:div w:id="682821958">
      <w:marLeft w:val="0"/>
      <w:marRight w:val="0"/>
      <w:marTop w:val="0"/>
      <w:marBottom w:val="0"/>
      <w:divBdr>
        <w:top w:val="none" w:sz="0" w:space="0" w:color="auto"/>
        <w:left w:val="none" w:sz="0" w:space="0" w:color="auto"/>
        <w:bottom w:val="none" w:sz="0" w:space="0" w:color="auto"/>
        <w:right w:val="none" w:sz="0" w:space="0" w:color="auto"/>
      </w:divBdr>
    </w:div>
    <w:div w:id="682821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yperlink" Target="consultantplus://offline/ref=72B2F7904E79DCABEEF89E7F228460B3163CA5679BDBB8DC5CCB21B8oDCBN" TargetMode="Externa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1180</TotalTime>
  <Pages>58</Pages>
  <Words>11029</Words>
  <Characters>62869</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BAE</Company>
  <LinksUpToDate>false</LinksUpToDate>
  <CharactersWithSpaces>73751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Мария</cp:lastModifiedBy>
  <cp:revision>23</cp:revision>
  <cp:lastPrinted>2016-09-30T11:04:00Z</cp:lastPrinted>
  <dcterms:created xsi:type="dcterms:W3CDTF">2016-08-17T08:28:00Z</dcterms:created>
  <dcterms:modified xsi:type="dcterms:W3CDTF">2016-09-30T11:04:00Z</dcterms:modified>
</cp:coreProperties>
</file>